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7F256543" w14:textId="16C3B66B" w:rsidR="006C1A78" w:rsidRPr="00650651" w:rsidRDefault="006C1A78" w:rsidP="006C1A78">
      <w:pPr>
        <w:rPr>
          <w:rFonts w:ascii="HelveticaNeue LT 55 Roman" w:hAnsi="HelveticaNeue LT 55 Roman"/>
          <w:sz w:val="20"/>
        </w:rPr>
      </w:pPr>
      <w:r>
        <w:rPr>
          <w:rFonts w:ascii="HelveticaNeue LT 55 Roman" w:hAnsi="HelveticaNeue LT 55 Roman"/>
          <w:noProof/>
          <w:sz w:val="20"/>
          <w:lang w:eastAsia="es-ES"/>
        </w:rPr>
        <mc:AlternateContent>
          <mc:Choice Requires="wps">
            <w:drawing>
              <wp:anchor distT="0" distB="0" distL="114300" distR="114300" simplePos="0" relativeHeight="251659264" behindDoc="0" locked="0" layoutInCell="0" allowOverlap="1" wp14:anchorId="76BF82B7" wp14:editId="45E19ACE">
                <wp:simplePos x="0" y="0"/>
                <wp:positionH relativeFrom="column">
                  <wp:posOffset>0</wp:posOffset>
                </wp:positionH>
                <wp:positionV relativeFrom="paragraph">
                  <wp:posOffset>36407</wp:posOffset>
                </wp:positionV>
                <wp:extent cx="5884333" cy="855133"/>
                <wp:effectExtent l="0" t="0" r="21590" b="2159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4333" cy="855133"/>
                        </a:xfrm>
                        <a:prstGeom prst="rect">
                          <a:avLst/>
                        </a:prstGeom>
                        <a:solidFill>
                          <a:srgbClr val="FFFFFF"/>
                        </a:solidFill>
                        <a:ln w="9525">
                          <a:solidFill>
                            <a:srgbClr val="C0C0C0"/>
                          </a:solidFill>
                          <a:miter lim="800000"/>
                          <a:headEnd/>
                          <a:tailEnd/>
                        </a:ln>
                      </wps:spPr>
                      <wps:txbx>
                        <w:txbxContent>
                          <w:p w14:paraId="6B08AB81" w14:textId="763F5B02" w:rsidR="001D7112" w:rsidRPr="00C40A58" w:rsidRDefault="001D7112" w:rsidP="00C40A58">
                            <w:pPr>
                              <w:spacing w:before="280" w:line="280" w:lineRule="atLeast"/>
                              <w:rPr>
                                <w:rFonts w:ascii="Riojana Bold" w:eastAsia="Times New Roman" w:hAnsi="Riojana Bold" w:cs="Times New Roman"/>
                                <w:lang w:eastAsia="es-ES"/>
                              </w:rPr>
                            </w:pPr>
                            <w:r>
                              <w:rPr>
                                <w:rFonts w:ascii="Riojana" w:hAnsi="Riojana"/>
                                <w:b/>
                              </w:rPr>
                              <w:t xml:space="preserve">Proyecto de </w:t>
                            </w:r>
                            <w:r w:rsidRPr="00820A0C">
                              <w:rPr>
                                <w:rFonts w:ascii="Riojana" w:hAnsi="Riojana"/>
                                <w:b/>
                              </w:rPr>
                              <w:t xml:space="preserve">Ley </w:t>
                            </w:r>
                            <w:r w:rsidRPr="00C40A58">
                              <w:rPr>
                                <w:rFonts w:ascii="Riojana Bold" w:eastAsia="Times New Roman" w:hAnsi="Riojana Bold" w:cs="Times New Roman"/>
                                <w:lang w:eastAsia="es-ES"/>
                              </w:rPr>
                              <w:t>de Presupuestos Generales de la Comunidad Autónoma de La Rioja para el año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F82B7" id="_x0000_t202" coordsize="21600,21600" o:spt="202" path="m,l,21600r21600,l21600,xe">
                <v:stroke joinstyle="miter"/>
                <v:path gradientshapeok="t" o:connecttype="rect"/>
              </v:shapetype>
              <v:shape id="Cuadro de texto 1" o:spid="_x0000_s1026" type="#_x0000_t202" style="position:absolute;margin-left:0;margin-top:2.85pt;width:463.35pt;height:6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" o:allowincell="f" strokecolor="silver">
                <v:textbox>
                  <w:txbxContent>
                    <w:p w14:paraId="6B08AB81" w14:textId="763F5B02" w:rsidR="001D7112" w:rsidRPr="00C40A58" w:rsidRDefault="001D7112" w:rsidP="00C40A58">
                      <w:pPr>
                        <w:spacing w:before="280" w:line="280" w:lineRule="atLeast"/>
                        <w:rPr>
                          <w:rFonts w:ascii="Riojana Bold" w:eastAsia="Times New Roman" w:hAnsi="Riojana Bold" w:cs="Times New Roman"/>
                          <w:lang w:eastAsia="es-ES"/>
                        </w:rPr>
                      </w:pPr>
                      <w:r>
                        <w:rPr>
                          <w:rFonts w:ascii="Riojana" w:hAnsi="Riojana"/>
                          <w:b/>
                        </w:rPr>
                        <w:t xml:space="preserve">Proyecto de </w:t>
                      </w:r>
                      <w:r w:rsidRPr="00820A0C">
                        <w:rPr>
                          <w:rFonts w:ascii="Riojana" w:hAnsi="Riojana"/>
                          <w:b/>
                        </w:rPr>
                        <w:t xml:space="preserve">Ley </w:t>
                      </w:r>
                      <w:r w:rsidRPr="00C40A58">
                        <w:rPr>
                          <w:rFonts w:ascii="Riojana Bold" w:eastAsia="Times New Roman" w:hAnsi="Riojana Bold" w:cs="Times New Roman"/>
                          <w:lang w:eastAsia="es-ES"/>
                        </w:rPr>
                        <w:t>de Presupuestos Generales de la Comunidad Autónoma de La Rioja para el año 2024</w:t>
                      </w:r>
                    </w:p>
                  </w:txbxContent>
                </v:textbox>
              </v:shape>
            </w:pict>
          </mc:Fallback>
        </mc:AlternateContent>
      </w:r>
    </w:p>
    <w:p w14:paraId="58AAC535" w14:textId="77777777" w:rsidR="006C1A78" w:rsidRPr="00650651" w:rsidRDefault="006C1A78" w:rsidP="006C1A78">
      <w:pPr>
        <w:rPr>
          <w:rFonts w:ascii="HelveticaNeue LT 55 Roman" w:hAnsi="HelveticaNeue LT 55 Roman"/>
          <w:sz w:val="20"/>
        </w:rPr>
      </w:pPr>
    </w:p>
    <w:p w14:paraId="2A5C647D" w14:textId="77777777" w:rsidR="006C1A78" w:rsidRDefault="006C1A78" w:rsidP="00370363">
      <w:pPr>
        <w:spacing w:line="280" w:lineRule="exact"/>
        <w:jc w:val="center"/>
        <w:rPr>
          <w:rFonts w:ascii="HelveticaNeue LT 55 Roman" w:hAnsi="HelveticaNeue LT 55 Roman"/>
          <w:sz w:val="20"/>
        </w:rPr>
      </w:pPr>
    </w:p>
    <w:p w14:paraId="1AE00964" w14:textId="1CA12E05" w:rsidR="00587083" w:rsidRDefault="00587083" w:rsidP="00370363">
      <w:pPr>
        <w:pStyle w:val="Default"/>
        <w:spacing w:line="280" w:lineRule="exact"/>
        <w:jc w:val="center"/>
        <w:rPr>
          <w:rFonts w:ascii="Riojana" w:hAnsi="Riojana"/>
          <w:sz w:val="20"/>
          <w:szCs w:val="20"/>
        </w:rPr>
      </w:pPr>
    </w:p>
    <w:p w14:paraId="6E6F2A57" w14:textId="39B8321C" w:rsidR="00723F4D" w:rsidRDefault="00723F4D" w:rsidP="00370363">
      <w:pPr>
        <w:pStyle w:val="Default"/>
        <w:spacing w:line="280" w:lineRule="exact"/>
        <w:jc w:val="center"/>
        <w:rPr>
          <w:rFonts w:ascii="Riojana" w:hAnsi="Riojana"/>
          <w:sz w:val="20"/>
          <w:szCs w:val="20"/>
        </w:rPr>
      </w:pPr>
    </w:p>
    <w:p w14:paraId="6A67223A" w14:textId="119904E8" w:rsidR="00723F4D" w:rsidRDefault="00723F4D" w:rsidP="00370363">
      <w:pPr>
        <w:pStyle w:val="Default"/>
        <w:spacing w:line="280" w:lineRule="exact"/>
        <w:jc w:val="center"/>
        <w:rPr>
          <w:rFonts w:ascii="Riojana" w:hAnsi="Riojana"/>
          <w:sz w:val="20"/>
          <w:szCs w:val="20"/>
        </w:rPr>
      </w:pPr>
    </w:p>
    <w:p w14:paraId="7D32A9BE" w14:textId="77777777" w:rsidR="00820A0C" w:rsidRDefault="00820A0C" w:rsidP="00370363">
      <w:pPr>
        <w:pStyle w:val="Default"/>
        <w:spacing w:line="280" w:lineRule="exact"/>
        <w:jc w:val="center"/>
        <w:rPr>
          <w:rFonts w:ascii="Riojana" w:hAnsi="Riojana"/>
          <w:sz w:val="20"/>
          <w:szCs w:val="20"/>
        </w:rPr>
      </w:pPr>
    </w:p>
    <w:p w14:paraId="1AC67E5B" w14:textId="1FD505E4" w:rsidR="00FC1057" w:rsidRPr="00587083" w:rsidRDefault="00FC1057" w:rsidP="00820A0C">
      <w:pPr>
        <w:pStyle w:val="Default"/>
        <w:spacing w:line="240" w:lineRule="exact"/>
        <w:jc w:val="center"/>
        <w:rPr>
          <w:rFonts w:ascii="Riojana" w:hAnsi="Riojana"/>
          <w:sz w:val="20"/>
          <w:szCs w:val="20"/>
        </w:rPr>
      </w:pPr>
      <w:r w:rsidRPr="00587083">
        <w:rPr>
          <w:rFonts w:ascii="Riojana" w:hAnsi="Riojana"/>
          <w:sz w:val="20"/>
          <w:szCs w:val="20"/>
        </w:rPr>
        <w:t>EXPOSICIÓN DE MOTIVOS</w:t>
      </w:r>
    </w:p>
    <w:p w14:paraId="592EAB9B" w14:textId="4E4A690F" w:rsidR="00197A83" w:rsidRDefault="00197A83" w:rsidP="00C40A58">
      <w:pPr>
        <w:autoSpaceDE w:val="0"/>
        <w:autoSpaceDN w:val="0"/>
        <w:adjustRightInd w:val="0"/>
        <w:spacing w:line="240" w:lineRule="exact"/>
        <w:jc w:val="both"/>
        <w:rPr>
          <w:rFonts w:ascii="Riojana" w:eastAsia="Arial Unicode MS" w:hAnsi="Riojana" w:cs="Arial"/>
          <w:iCs/>
          <w:sz w:val="20"/>
          <w:szCs w:val="20"/>
        </w:rPr>
      </w:pPr>
    </w:p>
    <w:p w14:paraId="17AD4CAD" w14:textId="6E6355B9"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1295BEA4" w14:textId="4DC44797"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Los Presupuestos Generales de la Comunidad Autónoma de La Rioja para el ejercicio 2024 revisten una especial importancia pues marcarán el inicio de la XI Legislatura. De esta forma, reflejarán la concreción inicial de los compromisos políticos adquiridos por el Gobierno regional con la ciudadanía riojana bajo las premisas de priorizar aquellas políticas de gasto más próximas a fortalecer el Estado del Bienestar, es decir, la sanidad, la educación y los servicios; aliviar la presión fiscal, e impulsar la actividad económica y por tanto el empleo.</w:t>
      </w:r>
    </w:p>
    <w:p w14:paraId="7DFB3DE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15BF421E" w14:textId="2A829CCA"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 xml:space="preserve">Además, en el ejercicio 2024, las ayudas procedentes de la Unión Europea constituirán un importante pilar para la ejecución de los compromisos y prioridades políticas de la Comunidad Autónoma. Así, continuará el despliegue de los recursos financieros procedentes, tanto de los fondos europeos "Next Generation EU" como de los Fondos Estructurales y de Inversión Europea que le corresponden a la región de acuerdo con el Marco Financiero Plurianual 2021-2027. </w:t>
      </w:r>
    </w:p>
    <w:p w14:paraId="6FC5AB2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655836A3" w14:textId="0D43D2BC"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Adicionalmente, los Presupuestos Generales de la Comunidad Autónoma de La Rioja para 2024 presentan un enfoque transversal de análisis: el impacto de género, el alineamiento con los objetivos de desarrollo sostenible de la Agenda 2030, y el impacto demográfico y de lucha frente a la despoblación en las políticas presupuestarias.</w:t>
      </w:r>
    </w:p>
    <w:p w14:paraId="7DF8289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0434FED5" w14:textId="343964AC"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El escenario macroeconómico en el cual se enmarcan estos Presupuestos está caracterizado fundamentalmente por las políticas monetarias contractivas llevadas a cabo a nivel internacional, en un intento de estabilizar el proceso inflacionista para combatir así las señales de ralentización del crecimiento económico que se inició tras la finalización de la pandemia originada por la COVID-19.</w:t>
      </w:r>
    </w:p>
    <w:p w14:paraId="18D7E93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0020EF46" w14:textId="2E1B78F7"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El Banco Central Europeo prevé una aceleración del ritmo de crecimiento de la zona euro en 2024 con una inflación cercana al 3%, habiendo acordado la décima subida consecutiva de los tipos de interés, circunstancia que parece anticipar un periodo de estabilidad de los tipos en un nivel tal que permita la evolución de los precios hacia las tasas de inflación pretendidas.</w:t>
      </w:r>
    </w:p>
    <w:p w14:paraId="6EFC713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0A880542" w14:textId="65907B36"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 prolongación del conflicto bélico iniciado por Rusia sobre Ucrania en febrero de 2022, así como los recientes enfrentamientos ocurridos en Asia Occidental pueden incidir negativamente en los precios de las materias primas, en especial en los integrantes del mercado energético, una vez que los mismos, con excepción del petróleo, se habían estabilizado en niveles inferiores a los previos a la invasión rusa.</w:t>
      </w:r>
    </w:p>
    <w:p w14:paraId="72D3A8D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1F3E6AA1" w14:textId="3D016BB1"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 xml:space="preserve">En lo que al contexto político nacional se refiere, este se caracteriza por un Gobierno en funciones y que por tanto no está capacitado para iniciar la tramitación del Proyecto de Ley de Presupuestos Generales del Estado </w:t>
      </w:r>
      <w:r w:rsidRPr="00C40A58">
        <w:rPr>
          <w:rFonts w:ascii="Riojana" w:eastAsia="Arial Unicode MS" w:hAnsi="Riojana" w:cs="Arial"/>
          <w:iCs/>
          <w:sz w:val="20"/>
          <w:szCs w:val="20"/>
        </w:rPr>
        <w:lastRenderedPageBreak/>
        <w:t>para el año 2024, ni modificar los objetivos de estabilidad presupuestaria relativos al déficit, la deuda pública y la regla de gasto.</w:t>
      </w:r>
    </w:p>
    <w:p w14:paraId="7A8D3DA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388D6671" w14:textId="17829C57"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Pese a la limitación que supone la circunstancia mencionada en el párrafo anterior, el nuevo ejecutivo autonómico adquirió el compromiso de desarrollar una política caracterizada por una solvencia, sostenibilidad y eficacia en las cuentas públicas que permitiera la reducción de impuestos como medio de alcanzar la prosperidad económica y social, por lo que considera imprescindible enmarcar dentro de este compromiso la elaboración de un proyecto de presupuestos generales que garantice la consecución de los mencionados objetivos.</w:t>
      </w:r>
    </w:p>
    <w:p w14:paraId="08B46E7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239FBDFA" w14:textId="0CFF12FE"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De acuerdo con el procedimiento establecido en la Ley 11/2013, de 21 de octubre, de Hacienda Pública de la Comunidad Autónoma de La Rioja, el Consejo de Gobierno de La Rioja, en su reunión de 3 de octubre de 2023, acordó un límite de gasto no financiero para 2024 que asciende a 1.769 millones de euros (neto PAC y consolidado con los presupuestos de la ADER), que supera en un 8,6% al límite aprobado para el presupuesto de 2023.</w:t>
      </w:r>
    </w:p>
    <w:p w14:paraId="3088577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4247F58A" w14:textId="79913F9B"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En la fijación de dicho límite se tuvo en cuenta el escenario macroeconómico contemplado en la actualización del Programa de Estabilidad del Reino de España para el periodo 2023-2026, el cual fue avalado por la Autoridad Independiente de Responsabilidad Fiscal (</w:t>
      </w:r>
      <w:proofErr w:type="spellStart"/>
      <w:r w:rsidRPr="00C40A58">
        <w:rPr>
          <w:rFonts w:ascii="Riojana" w:eastAsia="Arial Unicode MS" w:hAnsi="Riojana" w:cs="Arial"/>
          <w:iCs/>
          <w:sz w:val="20"/>
          <w:szCs w:val="20"/>
        </w:rPr>
        <w:t>AIReF</w:t>
      </w:r>
      <w:proofErr w:type="spellEnd"/>
      <w:r w:rsidRPr="00C40A58">
        <w:rPr>
          <w:rFonts w:ascii="Riojana" w:eastAsia="Arial Unicode MS" w:hAnsi="Riojana" w:cs="Arial"/>
          <w:iCs/>
          <w:sz w:val="20"/>
          <w:szCs w:val="20"/>
        </w:rPr>
        <w:t>) en fecha 28 de abril de 2023. Asimismo, sobre dicho escenario se consideraron una serie de medidas que garantizasen la no generación de déficit presupuestario, realizando una estimación de las entregas a cuenta del Estado en el marco del sistema de financiación de las Comunidades Autónomas, ante la ausencia de reglas fiscales e información sobre dichos recursos estatales.</w:t>
      </w:r>
    </w:p>
    <w:p w14:paraId="54421E6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5DA3812E" w14:textId="07957ACA"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 xml:space="preserve">Con posterioridad al acuerdo del Consejo de Gobierno de La Rioja de 3 de octubre, el Ministerio de Hacienda y Función Pública presentó el 15 de octubre de 2023 el Plan Presupuestario 2024, actualizando las previsiones macroeconómicas contenidas en el Programa de Estabilidad. Dicho Plan Presupuestario ha sido avalado por la </w:t>
      </w:r>
      <w:proofErr w:type="spellStart"/>
      <w:r w:rsidRPr="00C40A58">
        <w:rPr>
          <w:rFonts w:ascii="Riojana" w:eastAsia="Arial Unicode MS" w:hAnsi="Riojana" w:cs="Arial"/>
          <w:iCs/>
          <w:sz w:val="20"/>
          <w:szCs w:val="20"/>
        </w:rPr>
        <w:t>AIReF</w:t>
      </w:r>
      <w:proofErr w:type="spellEnd"/>
      <w:r w:rsidRPr="00C40A58">
        <w:rPr>
          <w:rFonts w:ascii="Riojana" w:eastAsia="Arial Unicode MS" w:hAnsi="Riojana" w:cs="Arial"/>
          <w:iCs/>
          <w:sz w:val="20"/>
          <w:szCs w:val="20"/>
        </w:rPr>
        <w:t xml:space="preserve"> el día 16 de octubre de 2023. El Gobierno de La Rioja considera oportuno que, manteniendo el límite de gasto no financiero acordado, así como el equilibrio presupuestario contenido en los marcos aprobados para el periodo 2024-2026, los Presupuestos Generales se adapten al nuevo escenario macroeconómico avalado, por lo que en las cifras que se presentan se han realizado los ajustes necesarios para cumplir estas premisas.</w:t>
      </w:r>
    </w:p>
    <w:p w14:paraId="0C94464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649F9794" w14:textId="2F59537C"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En lo que se refiere a los ingresos presupuestarios, la recaudación tributaria está mostrando una evolución desigual en lo que se refiere a los impuestos directos y a los indirectos. La imposición directa continúa en cifras de crecimiento interanual expansivas, si bien se ha suavizado ligeramente su crecimiento con respecto al que se registró en el año 2022. Los impuestos indirectos han presentado por su parte un ritmo mucho menor de crecimiento, debido a las minoraciones impositivas que han sido decretadas por el Gobierno estatal para intentar paliar los efectos de contracción de la demanda derivada del proceso inflacionista. Por lo que respecta a los recursos del Sistema de Financiación Autonómica, tal y como se ha indicado, la fijación del límite de gasto no financiero se determinó sin haber comunicado aún el Ministerio de Hacienda y Función Pública la previsión de las entregas a cuenta para 2024 y la liquidación de 2022.</w:t>
      </w:r>
    </w:p>
    <w:p w14:paraId="10E4844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5986E8BF" w14:textId="29B37588"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 xml:space="preserve">En los presentes presupuestos se incorporan medidas de reducción de la carga impositiva tales como la eliminación del impuesto de sucesiones y donaciones en los grupos de parentesco I y II. Debido a la </w:t>
      </w:r>
      <w:r w:rsidRPr="00C40A58">
        <w:rPr>
          <w:rFonts w:ascii="Riojana" w:eastAsia="Arial Unicode MS" w:hAnsi="Riojana" w:cs="Arial"/>
          <w:iCs/>
          <w:sz w:val="20"/>
          <w:szCs w:val="20"/>
        </w:rPr>
        <w:lastRenderedPageBreak/>
        <w:t>configuración del Sistema de Financiación Autonómica, otras medidas de reducción de impuestos en trámite normativo, que afectan al Impuesto sobre la Renta de las Personas Físicas, si bien no tendrán impacto sobre los recursos a percibir en 2024 sino en ejercicios futuros, sí se han incluido en las estimaciones del marco presupuestario 2024-2026 en el cual se incardinan estos Presupuestos Generales.</w:t>
      </w:r>
    </w:p>
    <w:p w14:paraId="64B09EC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279BDB61" w14:textId="66C8E162"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En cuanto a las principales políticas de gasto, destacan los incrementos registrados en los programas que garantizan una sociedad del bienestar, como son los de Sanidad, Educación y Servicios Sociales; protagonizando también aumentos significativos los relativos a Agricultura y Ganadería, Vivienda, Turismo, Empresa y Transporte.</w:t>
      </w:r>
    </w:p>
    <w:p w14:paraId="437B4E4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213BD29C" w14:textId="12E929E8"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El texto articulado de la Ley de Presupuestos Generales de La Rioja para 2024 consta de setenta artículos, distribuidos en cinco títulos, que se completan en su parte final por diez disposiciones adicionales, una disposición derogatoria y una disposición final.</w:t>
      </w:r>
    </w:p>
    <w:p w14:paraId="15F96F5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0F0B7142" w14:textId="1D313014"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El título I, 'De los créditos y sus modificaciones', constituye el fundamento de la ley, por cuanto dota de eficacia jurídica a la expresión cifrada de los gastos e ingresos del sector público de la Comunidad Autónoma.</w:t>
      </w:r>
    </w:p>
    <w:p w14:paraId="030E301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4504A880" w14:textId="46423468"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En el capítulo I se regula el ámbito de los presupuestos generales de la Comunidad Autónoma de acuerdo con la clasificación que establecen la Ley 3/2003, de 3 de marzo, de Organización del Sector Público de la Comunidad Autónoma de La Rioja, y la Ley 11/2013, de 21 de octubre, de Hacienda Pública de La Rioja.</w:t>
      </w:r>
    </w:p>
    <w:p w14:paraId="74E155D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5EC100D4" w14:textId="52574DAD"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Asimismo, se aprueban los estados de gastos e ingresos y se consigna el importe de los beneficios fiscales que afectan a los tributos de la Comunidad Autónoma de La Rioja.</w:t>
      </w:r>
    </w:p>
    <w:p w14:paraId="7A4BBA9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2D49A60D" w14:textId="03A8088F"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El capítulo II contiene el régimen de los diferentes tipos de modificaciones presupuestarias, tales como transferencias, generaciones, créditos ampliables, incorporaciones de crédito, y de los créditos extraordinarios y suplementos de crédito.</w:t>
      </w:r>
    </w:p>
    <w:p w14:paraId="605D006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7D73FCD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El título II, 'Procedimientos de gestión presupuestaria', se estructura en nueve capítulos:</w:t>
      </w:r>
    </w:p>
    <w:p w14:paraId="2727C994" w14:textId="77777777"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65B6AB53" w14:textId="6AE67BC9"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El capítulo I se refiere a la aprobación de gastos.</w:t>
      </w:r>
    </w:p>
    <w:p w14:paraId="3BD1C747" w14:textId="77777777"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2BD7816B" w14:textId="79D6C808"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El capítulo II regula con carácter general las transferencias y subvenciones, así como las transferencias y subvenciones nominativas, lo que permite aplicar con total claridad el diferente régimen jurídico de ambas figuras.</w:t>
      </w:r>
    </w:p>
    <w:p w14:paraId="3FC4C18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058CBFCA" w14:textId="7A425F17"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El capítulo III hace referencia a la función interventora. Contiene una previsión en la que se determina que la fiscalización previa e intervención de los derechos e ingresos será sustituida por el control inherente a la toma de razón en contabilidad y fija los supuestos de no sujeción a fiscalización previa.</w:t>
      </w:r>
    </w:p>
    <w:p w14:paraId="5F46F4E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03A65AAA" w14:textId="402D61EF"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El capítulo IV se centra en la gestión de los presupuestos docentes. En él se fija el módulo económico de distribución de fondos públicos para el sostenimiento de los centros concertados.</w:t>
      </w:r>
    </w:p>
    <w:p w14:paraId="2812F3E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1FF0DAAA" w14:textId="7A22C159"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El capítulo V normaliza, por un lado, las retenciones de crédito y regula, por otro lado, el seguimiento de los gastos con financiación afectada y particularmente los fondos del Mecanismo de Recuperación y Resiliencia.</w:t>
      </w:r>
    </w:p>
    <w:p w14:paraId="22605F8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76017A5B" w14:textId="663DA2F8"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El capítulo VI recoge la gestión del Fondo de Cooperación Local, distinguiendo entre la sección de capitalidad, cabeceras de comarca, sección de municipios con población superior a 5.000 habitantes, sección de municipios con población superior a 2000 habitantes y pequeños municipios, y otras líneas de cooperación local.</w:t>
      </w:r>
    </w:p>
    <w:p w14:paraId="65A1F7A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31BFE3A7" w14:textId="11A5DF24"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El capítulo VII regula la gestión económica de los centros docentes públicos de niveles no universitarios dependientes de la Comunidad Autónoma de La Rioja.</w:t>
      </w:r>
    </w:p>
    <w:p w14:paraId="236E210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298D5B68" w14:textId="52F5BED1"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En los capítulos VIII y IX se establecen los regímenes económico-financieros de la Universidad de La Rioja y de la Agencia de Desarrollo Económico de La Rioja.</w:t>
      </w:r>
    </w:p>
    <w:p w14:paraId="38A6376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2EF8612D" w14:textId="5BA7942D"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El título III, 'De los créditos de personal', incluye todas las disposiciones relativas al régimen retributivo del personal al servicio del sector público de la Comunidad Autónoma de La Rioja, que se estructuran en tres capítulos.</w:t>
      </w:r>
    </w:p>
    <w:p w14:paraId="46EC599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09B4BE43" w14:textId="7434D3A2"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El capítulo I se refiere a los gastos del personal del sector público de la Comunidad Autónoma de La Rioja y, tras delimitar el sector público a estos efectos, dispone, con carácter general, que las retribuciones para el 2024 se ajustan a lo que dispone la normativa básica estatal en materia presupuestaria para el ejercicio 2024.</w:t>
      </w:r>
    </w:p>
    <w:p w14:paraId="29A7E46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75F3CBAE" w14:textId="28F19198"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En el capítulo II se regulan los regímenes retributivos que afectan a los diferentes tipos de personal y con carácter general dispone que las retribuciones de 2024 se ajusten a lo dispuesto por la normativa básica estatal establecida.</w:t>
      </w:r>
    </w:p>
    <w:p w14:paraId="566B2FB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24D9CD05" w14:textId="69123B7F"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Por último, el capítulo III recoge otras disposiciones en materia de régimen del personal activo, como la prohibición de ingresos atípicos, determinación o modificación de retribuciones del personal laboral y no funcionario, contratación de personal con cargo a inversiones, plantillas de personal y oferta de empleo público, relaciones de puestos de trabajo, deducción de haberes y otras disposiciones de normas comunes, regulándose la autorización de los costes de personal de la Universidad de La Rioja.</w:t>
      </w:r>
    </w:p>
    <w:p w14:paraId="7B8163E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529B0791" w14:textId="2DE397C6"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El título IV, 'De las operaciones financieras', se estructura en tres capítulos relativos, respectivamente, a endeudamiento, operaciones de crédito y concesión de avales:</w:t>
      </w:r>
    </w:p>
    <w:p w14:paraId="0F42599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207E1BD8" w14:textId="7F7343A6"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El capítulo I hace referencia al límite de endeudamiento autonómico, estableciendo como órgano encargado de su cumplimiento a la Dirección General de Control Presupuestario, a la que se dota de competencias para hacer efectivo ese control.</w:t>
      </w:r>
    </w:p>
    <w:p w14:paraId="03F7430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20FF02F7" w14:textId="3FD3F40F"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El capítulo II recoge la autorización de operaciones de crédito a largo plazo para 2024, siendo necesaria la autorización del Consejo de Gobierno para concertar operaciones a largo plazo de otros entes del sector público de La Rioja, correspondiendo la autorización del gasto al titular de la consejería con competencias en materia de Hacienda.</w:t>
      </w:r>
    </w:p>
    <w:p w14:paraId="4146AEF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72217ADF" w14:textId="4FB38A41"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También se establece la posibilidad de ampliar el endeudamiento autorizado en la ley según los requisitos recogidos en su apartado 2, así como su ampliación en virtud de normas y acuerdos en materia de estabilidad presupuestaria.</w:t>
      </w:r>
    </w:p>
    <w:p w14:paraId="35CBCCD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09739F3F" w14:textId="667EE751"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Del mismo modo, se recoge la posibilidad de avalar dicha operación si así lo solicita el organismo o entidad que va a suscribir la operación.</w:t>
      </w:r>
    </w:p>
    <w:p w14:paraId="2D7CEEA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33B0EC75" w14:textId="2CDB9F62"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Asimismo, las operaciones de crédito a corto plazo del resto de los entes públicos requerirán autorización previa de la Dirección General de Control Presupuestario, correspondiendo la aprobación del gasto al titular de la consejería con competencias en materia de Hacienda.</w:t>
      </w:r>
    </w:p>
    <w:p w14:paraId="007E46F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256C23AA" w14:textId="0775862B"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El capítulo III regula la concesión de avales por la Administración general y la Agencia de Desarrollo Económico de La Rioja, con vigencia exclusiva para el año 2024.</w:t>
      </w:r>
    </w:p>
    <w:p w14:paraId="42A8CC9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40A0FE75" w14:textId="60BD2E81"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Por último, en el título V, 'Normas tributarias', se recoge para el año 2024 el mantenimiento de la cuantía de las tasas exigibles en el año 2023 y el recargo sobre actividades económicas, que se mantiene en el 12 %.</w:t>
      </w:r>
    </w:p>
    <w:p w14:paraId="54AE003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73DC81FB" w14:textId="6D736A0D"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01D69B6F" w14:textId="31F905FF" w:rsidR="00C40A58" w:rsidRDefault="00C40A58" w:rsidP="00C40A58">
      <w:pPr>
        <w:autoSpaceDE w:val="0"/>
        <w:autoSpaceDN w:val="0"/>
        <w:adjustRightInd w:val="0"/>
        <w:spacing w:line="240" w:lineRule="exact"/>
        <w:jc w:val="center"/>
        <w:rPr>
          <w:rFonts w:ascii="Riojana" w:eastAsia="Arial Unicode MS" w:hAnsi="Riojana" w:cs="Arial"/>
          <w:b/>
          <w:bCs/>
          <w:iCs/>
          <w:sz w:val="20"/>
          <w:szCs w:val="20"/>
        </w:rPr>
      </w:pPr>
      <w:r w:rsidRPr="00C40A58">
        <w:rPr>
          <w:rFonts w:ascii="Riojana" w:eastAsia="Arial Unicode MS" w:hAnsi="Riojana" w:cs="Arial"/>
          <w:bCs/>
          <w:iCs/>
          <w:sz w:val="20"/>
          <w:szCs w:val="20"/>
        </w:rPr>
        <w:t xml:space="preserve">TÍTULO I. </w:t>
      </w:r>
      <w:r w:rsidRPr="00C40A58">
        <w:rPr>
          <w:rFonts w:ascii="Riojana" w:eastAsia="Arial Unicode MS" w:hAnsi="Riojana" w:cs="Arial"/>
          <w:b/>
          <w:bCs/>
          <w:iCs/>
          <w:sz w:val="20"/>
          <w:szCs w:val="20"/>
        </w:rPr>
        <w:t>De los créditos y sus modificaciones</w:t>
      </w:r>
    </w:p>
    <w:p w14:paraId="3967C707" w14:textId="77777777" w:rsidR="00645FAE" w:rsidRPr="00C40A58" w:rsidRDefault="00645FAE" w:rsidP="00C40A58">
      <w:pPr>
        <w:autoSpaceDE w:val="0"/>
        <w:autoSpaceDN w:val="0"/>
        <w:adjustRightInd w:val="0"/>
        <w:spacing w:line="240" w:lineRule="exact"/>
        <w:jc w:val="center"/>
        <w:rPr>
          <w:rFonts w:ascii="Riojana" w:eastAsia="Arial Unicode MS" w:hAnsi="Riojana" w:cs="Arial"/>
          <w:bCs/>
          <w:iCs/>
          <w:sz w:val="20"/>
          <w:szCs w:val="20"/>
        </w:rPr>
      </w:pPr>
    </w:p>
    <w:p w14:paraId="2115900C" w14:textId="77777777" w:rsidR="00C40A58" w:rsidRPr="00C40A58" w:rsidRDefault="00C40A58" w:rsidP="00C40A58">
      <w:pPr>
        <w:autoSpaceDE w:val="0"/>
        <w:autoSpaceDN w:val="0"/>
        <w:adjustRightInd w:val="0"/>
        <w:spacing w:line="240" w:lineRule="exact"/>
        <w:jc w:val="center"/>
        <w:rPr>
          <w:rFonts w:ascii="Riojana" w:eastAsia="Arial Unicode MS" w:hAnsi="Riojana" w:cs="Arial"/>
          <w:b/>
          <w:bCs/>
          <w:iCs/>
          <w:sz w:val="20"/>
          <w:szCs w:val="20"/>
        </w:rPr>
      </w:pPr>
      <w:r w:rsidRPr="00C40A58">
        <w:rPr>
          <w:rFonts w:ascii="Riojana" w:eastAsia="Arial Unicode MS" w:hAnsi="Riojana" w:cs="Arial"/>
          <w:bCs/>
          <w:iCs/>
          <w:sz w:val="20"/>
          <w:szCs w:val="20"/>
        </w:rPr>
        <w:t xml:space="preserve">CAPÍTULO I. </w:t>
      </w:r>
      <w:r w:rsidRPr="00C40A58">
        <w:rPr>
          <w:rFonts w:ascii="Riojana" w:eastAsia="Arial Unicode MS" w:hAnsi="Riojana" w:cs="Arial"/>
          <w:b/>
          <w:bCs/>
          <w:iCs/>
          <w:sz w:val="20"/>
          <w:szCs w:val="20"/>
        </w:rPr>
        <w:t>De los créditos y su financiación</w:t>
      </w:r>
    </w:p>
    <w:p w14:paraId="075B4ED9" w14:textId="77777777" w:rsid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
    <w:p w14:paraId="10FCCB4F" w14:textId="77777777" w:rsid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
    <w:p w14:paraId="5343E1F8" w14:textId="54EC86D0" w:rsidR="00C40A58" w:rsidRPr="00C40A58" w:rsidRDefault="00C40A58" w:rsidP="00C40A58">
      <w:pPr>
        <w:autoSpaceDE w:val="0"/>
        <w:autoSpaceDN w:val="0"/>
        <w:adjustRightInd w:val="0"/>
        <w:spacing w:line="240" w:lineRule="exact"/>
        <w:jc w:val="both"/>
        <w:rPr>
          <w:rFonts w:ascii="Riojana" w:eastAsia="Arial Unicode MS" w:hAnsi="Riojana" w:cs="Arial"/>
          <w:b/>
          <w:bCs/>
          <w:i/>
          <w:iCs/>
          <w:sz w:val="20"/>
          <w:szCs w:val="20"/>
        </w:rPr>
      </w:pPr>
      <w:r w:rsidRPr="00C40A58">
        <w:rPr>
          <w:rFonts w:ascii="Riojana" w:eastAsia="Arial Unicode MS" w:hAnsi="Riojana" w:cs="Arial"/>
          <w:b/>
          <w:bCs/>
          <w:iCs/>
          <w:sz w:val="20"/>
          <w:szCs w:val="20"/>
        </w:rPr>
        <w:t xml:space="preserve">Artículo 1. </w:t>
      </w:r>
      <w:r w:rsidRPr="00C40A58">
        <w:rPr>
          <w:rFonts w:ascii="Riojana" w:eastAsia="Arial Unicode MS" w:hAnsi="Riojana" w:cs="Arial"/>
          <w:b/>
          <w:bCs/>
          <w:i/>
          <w:iCs/>
          <w:sz w:val="20"/>
          <w:szCs w:val="20"/>
        </w:rPr>
        <w:t>Ámbito de los presupuestos generales de la Comunidad Autónoma de La Rioja</w:t>
      </w:r>
    </w:p>
    <w:p w14:paraId="6E40CE1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Por la presente ley se aprueban los presupuestos generales de la Comunidad Autónoma de La Rioja para el año 2024, integrados por:</w:t>
      </w:r>
    </w:p>
    <w:p w14:paraId="47304BBC" w14:textId="77777777" w:rsidR="00C40A58" w:rsidRPr="00C40A58" w:rsidRDefault="00C40A58" w:rsidP="00EF7745">
      <w:pPr>
        <w:numPr>
          <w:ilvl w:val="0"/>
          <w:numId w:val="39"/>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El presupuesto de la Administración general, en el que se integran los presupuestos del Parlamento, del Defensor del Pueblo, del Consejo Consultivo de La Rioja y de los organismos autónomos Servicio Riojano de Salud e Instituto de Estudios Riojanos.</w:t>
      </w:r>
    </w:p>
    <w:p w14:paraId="22D6486F" w14:textId="77777777" w:rsidR="00C40A58" w:rsidRPr="00C40A58" w:rsidRDefault="00C40A58" w:rsidP="00EF7745">
      <w:pPr>
        <w:numPr>
          <w:ilvl w:val="0"/>
          <w:numId w:val="39"/>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El presupuesto del organismo de derecho público Consejo Económico y Social de La Rioja.</w:t>
      </w:r>
    </w:p>
    <w:p w14:paraId="11A59BB3" w14:textId="77777777" w:rsidR="00C40A58" w:rsidRPr="00C40A58" w:rsidRDefault="00C40A58" w:rsidP="00EF7745">
      <w:pPr>
        <w:numPr>
          <w:ilvl w:val="0"/>
          <w:numId w:val="39"/>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El presupuesto de la entidad pública empresarial Agencia de Desarrollo Económico de La Rioja, cuya normativa aplicable confiere un carácter limitativo a los créditos de su presupuesto de gastos.</w:t>
      </w:r>
    </w:p>
    <w:p w14:paraId="1952DF8C" w14:textId="77777777" w:rsidR="00C40A58" w:rsidRPr="00C40A58" w:rsidRDefault="00C40A58" w:rsidP="00EF7745">
      <w:pPr>
        <w:numPr>
          <w:ilvl w:val="0"/>
          <w:numId w:val="39"/>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Los presupuestos de las sociedades públicas:</w:t>
      </w:r>
    </w:p>
    <w:p w14:paraId="1B56B635" w14:textId="77777777" w:rsidR="00C40A58" w:rsidRPr="00C40A58" w:rsidRDefault="00C40A58" w:rsidP="00EF7745">
      <w:pPr>
        <w:numPr>
          <w:ilvl w:val="1"/>
          <w:numId w:val="39"/>
        </w:numPr>
        <w:autoSpaceDE w:val="0"/>
        <w:autoSpaceDN w:val="0"/>
        <w:adjustRightInd w:val="0"/>
        <w:spacing w:before="60" w:line="240" w:lineRule="exact"/>
        <w:ind w:left="567" w:firstLine="0"/>
        <w:jc w:val="both"/>
        <w:rPr>
          <w:rFonts w:ascii="Riojana" w:eastAsia="Arial Unicode MS" w:hAnsi="Riojana" w:cs="Arial"/>
          <w:iCs/>
          <w:sz w:val="20"/>
          <w:szCs w:val="20"/>
        </w:rPr>
      </w:pPr>
      <w:r w:rsidRPr="00C40A58">
        <w:rPr>
          <w:rFonts w:ascii="Riojana" w:eastAsia="Arial Unicode MS" w:hAnsi="Riojana" w:cs="Arial"/>
          <w:iCs/>
          <w:sz w:val="20"/>
          <w:szCs w:val="20"/>
        </w:rPr>
        <w:t>Valdezcaray, SA.</w:t>
      </w:r>
    </w:p>
    <w:p w14:paraId="6898D981" w14:textId="77777777" w:rsidR="00C40A58" w:rsidRPr="00C40A58" w:rsidRDefault="00C40A58" w:rsidP="00EF7745">
      <w:pPr>
        <w:numPr>
          <w:ilvl w:val="1"/>
          <w:numId w:val="39"/>
        </w:numPr>
        <w:autoSpaceDE w:val="0"/>
        <w:autoSpaceDN w:val="0"/>
        <w:adjustRightInd w:val="0"/>
        <w:spacing w:before="60" w:line="240" w:lineRule="exact"/>
        <w:ind w:left="567" w:firstLine="0"/>
        <w:jc w:val="both"/>
        <w:rPr>
          <w:rFonts w:ascii="Riojana" w:eastAsia="Arial Unicode MS" w:hAnsi="Riojana" w:cs="Arial"/>
          <w:iCs/>
          <w:sz w:val="20"/>
          <w:szCs w:val="20"/>
        </w:rPr>
      </w:pPr>
      <w:r w:rsidRPr="00C40A58">
        <w:rPr>
          <w:rFonts w:ascii="Riojana" w:eastAsia="Arial Unicode MS" w:hAnsi="Riojana" w:cs="Arial"/>
          <w:iCs/>
          <w:sz w:val="20"/>
          <w:szCs w:val="20"/>
        </w:rPr>
        <w:t>Instituto de la Vivienda de La Rioja, SA.</w:t>
      </w:r>
    </w:p>
    <w:p w14:paraId="4ADD2A4A" w14:textId="77777777" w:rsidR="00C40A58" w:rsidRPr="00C40A58" w:rsidRDefault="00C40A58" w:rsidP="00EF7745">
      <w:pPr>
        <w:numPr>
          <w:ilvl w:val="1"/>
          <w:numId w:val="39"/>
        </w:numPr>
        <w:autoSpaceDE w:val="0"/>
        <w:autoSpaceDN w:val="0"/>
        <w:adjustRightInd w:val="0"/>
        <w:spacing w:before="60" w:line="240" w:lineRule="exact"/>
        <w:ind w:left="567" w:firstLine="0"/>
        <w:jc w:val="both"/>
        <w:rPr>
          <w:rFonts w:ascii="Riojana" w:eastAsia="Arial Unicode MS" w:hAnsi="Riojana" w:cs="Arial"/>
          <w:iCs/>
          <w:sz w:val="20"/>
          <w:szCs w:val="20"/>
        </w:rPr>
      </w:pPr>
      <w:r w:rsidRPr="00C40A58">
        <w:rPr>
          <w:rFonts w:ascii="Riojana" w:eastAsia="Arial Unicode MS" w:hAnsi="Riojana" w:cs="Arial"/>
          <w:iCs/>
          <w:sz w:val="20"/>
          <w:szCs w:val="20"/>
        </w:rPr>
        <w:t>La Rioja 360 Grados Avanza, Sociedad de Promoción de La Rioja, SAU.</w:t>
      </w:r>
    </w:p>
    <w:p w14:paraId="21AC3F76" w14:textId="77777777" w:rsidR="00C40A58" w:rsidRPr="00C40A58" w:rsidRDefault="00C40A58" w:rsidP="00EF7745">
      <w:pPr>
        <w:numPr>
          <w:ilvl w:val="1"/>
          <w:numId w:val="39"/>
        </w:numPr>
        <w:autoSpaceDE w:val="0"/>
        <w:autoSpaceDN w:val="0"/>
        <w:adjustRightInd w:val="0"/>
        <w:spacing w:before="60" w:line="240" w:lineRule="exact"/>
        <w:ind w:left="567" w:firstLine="0"/>
        <w:jc w:val="both"/>
        <w:rPr>
          <w:rFonts w:ascii="Riojana" w:eastAsia="Arial Unicode MS" w:hAnsi="Riojana" w:cs="Arial"/>
          <w:iCs/>
          <w:sz w:val="20"/>
          <w:szCs w:val="20"/>
        </w:rPr>
      </w:pPr>
      <w:r w:rsidRPr="00C40A58">
        <w:rPr>
          <w:rFonts w:ascii="Riojana" w:eastAsia="Arial Unicode MS" w:hAnsi="Riojana" w:cs="Arial"/>
          <w:iCs/>
          <w:sz w:val="20"/>
          <w:szCs w:val="20"/>
        </w:rPr>
        <w:t>Sociedad Riojana de Cuidados Integrales, SAU.</w:t>
      </w:r>
    </w:p>
    <w:p w14:paraId="680B5EE4" w14:textId="77777777" w:rsidR="00C40A58" w:rsidRPr="00C40A58" w:rsidRDefault="00C40A58" w:rsidP="00EF7745">
      <w:pPr>
        <w:numPr>
          <w:ilvl w:val="0"/>
          <w:numId w:val="39"/>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Los presupuestos de las fundaciones públicas:</w:t>
      </w:r>
    </w:p>
    <w:p w14:paraId="1744468B" w14:textId="77777777" w:rsidR="00C40A58" w:rsidRPr="00C40A58" w:rsidRDefault="00C40A58" w:rsidP="00EF7745">
      <w:pPr>
        <w:numPr>
          <w:ilvl w:val="1"/>
          <w:numId w:val="39"/>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Fundación Rioja Salud.</w:t>
      </w:r>
    </w:p>
    <w:p w14:paraId="315303AF" w14:textId="77777777" w:rsidR="00C40A58" w:rsidRPr="00C40A58" w:rsidRDefault="00C40A58" w:rsidP="00EF7745">
      <w:pPr>
        <w:numPr>
          <w:ilvl w:val="1"/>
          <w:numId w:val="39"/>
        </w:numPr>
        <w:autoSpaceDE w:val="0"/>
        <w:autoSpaceDN w:val="0"/>
        <w:adjustRightInd w:val="0"/>
        <w:spacing w:before="60" w:line="240" w:lineRule="exact"/>
        <w:ind w:left="567" w:firstLine="0"/>
        <w:jc w:val="both"/>
        <w:rPr>
          <w:rFonts w:ascii="Riojana" w:eastAsia="Arial Unicode MS" w:hAnsi="Riojana" w:cs="Arial"/>
          <w:iCs/>
          <w:sz w:val="20"/>
          <w:szCs w:val="20"/>
        </w:rPr>
      </w:pPr>
      <w:r w:rsidRPr="00C40A58">
        <w:rPr>
          <w:rFonts w:ascii="Riojana" w:eastAsia="Arial Unicode MS" w:hAnsi="Riojana" w:cs="Arial"/>
          <w:iCs/>
          <w:sz w:val="20"/>
          <w:szCs w:val="20"/>
        </w:rPr>
        <w:t>Fundación Hospital Calahorra.</w:t>
      </w:r>
    </w:p>
    <w:p w14:paraId="58C12B76" w14:textId="77777777" w:rsidR="00C40A58" w:rsidRPr="00C40A58" w:rsidRDefault="00C40A58" w:rsidP="00EF7745">
      <w:pPr>
        <w:numPr>
          <w:ilvl w:val="1"/>
          <w:numId w:val="39"/>
        </w:numPr>
        <w:autoSpaceDE w:val="0"/>
        <w:autoSpaceDN w:val="0"/>
        <w:adjustRightInd w:val="0"/>
        <w:spacing w:before="60" w:line="240" w:lineRule="exact"/>
        <w:ind w:left="567" w:firstLine="0"/>
        <w:jc w:val="both"/>
        <w:rPr>
          <w:rFonts w:ascii="Riojana" w:eastAsia="Arial Unicode MS" w:hAnsi="Riojana" w:cs="Arial"/>
          <w:iCs/>
          <w:sz w:val="20"/>
          <w:szCs w:val="20"/>
        </w:rPr>
      </w:pPr>
      <w:r w:rsidRPr="00C40A58">
        <w:rPr>
          <w:rFonts w:ascii="Riojana" w:eastAsia="Arial Unicode MS" w:hAnsi="Riojana" w:cs="Arial"/>
          <w:iCs/>
          <w:sz w:val="20"/>
          <w:szCs w:val="20"/>
        </w:rPr>
        <w:t>Fundación Riojana de Apoyo a la Discapacidad.</w:t>
      </w:r>
    </w:p>
    <w:p w14:paraId="05AD345F" w14:textId="77777777" w:rsidR="00C40A58" w:rsidRPr="00C40A58" w:rsidRDefault="00C40A58" w:rsidP="00EF7745">
      <w:pPr>
        <w:numPr>
          <w:ilvl w:val="1"/>
          <w:numId w:val="39"/>
        </w:numPr>
        <w:autoSpaceDE w:val="0"/>
        <w:autoSpaceDN w:val="0"/>
        <w:adjustRightInd w:val="0"/>
        <w:spacing w:before="60" w:line="240" w:lineRule="exact"/>
        <w:ind w:left="567" w:firstLine="0"/>
        <w:jc w:val="both"/>
        <w:rPr>
          <w:rFonts w:ascii="Riojana" w:eastAsia="Arial Unicode MS" w:hAnsi="Riojana" w:cs="Arial"/>
          <w:iCs/>
          <w:sz w:val="20"/>
          <w:szCs w:val="20"/>
        </w:rPr>
      </w:pPr>
      <w:r w:rsidRPr="00C40A58">
        <w:rPr>
          <w:rFonts w:ascii="Riojana" w:eastAsia="Arial Unicode MS" w:hAnsi="Riojana" w:cs="Arial"/>
          <w:iCs/>
          <w:sz w:val="20"/>
          <w:szCs w:val="20"/>
        </w:rPr>
        <w:t>Fundación Rioja Deporte.</w:t>
      </w:r>
    </w:p>
    <w:p w14:paraId="60BEE691" w14:textId="77777777" w:rsidR="00C40A58" w:rsidRPr="00C40A58" w:rsidRDefault="00C40A58" w:rsidP="00EF7745">
      <w:pPr>
        <w:numPr>
          <w:ilvl w:val="1"/>
          <w:numId w:val="39"/>
        </w:numPr>
        <w:autoSpaceDE w:val="0"/>
        <w:autoSpaceDN w:val="0"/>
        <w:adjustRightInd w:val="0"/>
        <w:spacing w:before="60" w:line="240" w:lineRule="exact"/>
        <w:ind w:left="567" w:firstLine="0"/>
        <w:jc w:val="both"/>
        <w:rPr>
          <w:rFonts w:ascii="Riojana" w:eastAsia="Arial Unicode MS" w:hAnsi="Riojana" w:cs="Arial"/>
          <w:iCs/>
          <w:sz w:val="20"/>
          <w:szCs w:val="20"/>
        </w:rPr>
      </w:pPr>
      <w:r w:rsidRPr="00C40A58">
        <w:rPr>
          <w:rFonts w:ascii="Riojana" w:eastAsia="Arial Unicode MS" w:hAnsi="Riojana" w:cs="Arial"/>
          <w:iCs/>
          <w:sz w:val="20"/>
          <w:szCs w:val="20"/>
        </w:rPr>
        <w:t>Fundación para la Transformación de La Rioja.</w:t>
      </w:r>
    </w:p>
    <w:p w14:paraId="16A04283" w14:textId="77777777" w:rsidR="00C40A58" w:rsidRPr="00C40A58" w:rsidRDefault="00C40A58" w:rsidP="00EF7745">
      <w:pPr>
        <w:numPr>
          <w:ilvl w:val="1"/>
          <w:numId w:val="39"/>
        </w:numPr>
        <w:autoSpaceDE w:val="0"/>
        <w:autoSpaceDN w:val="0"/>
        <w:adjustRightInd w:val="0"/>
        <w:spacing w:before="60" w:line="240" w:lineRule="exact"/>
        <w:ind w:left="567" w:firstLine="0"/>
        <w:jc w:val="both"/>
        <w:rPr>
          <w:rFonts w:ascii="Riojana" w:eastAsia="Arial Unicode MS" w:hAnsi="Riojana" w:cs="Arial"/>
          <w:iCs/>
          <w:sz w:val="20"/>
          <w:szCs w:val="20"/>
        </w:rPr>
      </w:pPr>
      <w:r w:rsidRPr="00C40A58">
        <w:rPr>
          <w:rFonts w:ascii="Riojana" w:eastAsia="Arial Unicode MS" w:hAnsi="Riojana" w:cs="Arial"/>
          <w:iCs/>
          <w:sz w:val="20"/>
          <w:szCs w:val="20"/>
        </w:rPr>
        <w:t>Fundación Ciudad del Envase y el Embalaje.</w:t>
      </w:r>
    </w:p>
    <w:p w14:paraId="1D245C68" w14:textId="77777777" w:rsidR="00C40A58" w:rsidRPr="00C40A58" w:rsidRDefault="00C40A58" w:rsidP="00EF7745">
      <w:pPr>
        <w:numPr>
          <w:ilvl w:val="1"/>
          <w:numId w:val="39"/>
        </w:numPr>
        <w:autoSpaceDE w:val="0"/>
        <w:autoSpaceDN w:val="0"/>
        <w:adjustRightInd w:val="0"/>
        <w:spacing w:before="60" w:line="240" w:lineRule="exact"/>
        <w:ind w:left="567" w:firstLine="0"/>
        <w:jc w:val="both"/>
        <w:rPr>
          <w:rFonts w:ascii="Riojana" w:eastAsia="Arial Unicode MS" w:hAnsi="Riojana" w:cs="Arial"/>
          <w:iCs/>
          <w:sz w:val="20"/>
          <w:szCs w:val="20"/>
        </w:rPr>
      </w:pPr>
      <w:r w:rsidRPr="00C40A58">
        <w:rPr>
          <w:rFonts w:ascii="Riojana" w:eastAsia="Arial Unicode MS" w:hAnsi="Riojana" w:cs="Arial"/>
          <w:iCs/>
          <w:sz w:val="20"/>
          <w:szCs w:val="20"/>
        </w:rPr>
        <w:lastRenderedPageBreak/>
        <w:t>Fundación Práxedes Mateo Sagasta.</w:t>
      </w:r>
    </w:p>
    <w:p w14:paraId="16F9B9D5" w14:textId="77777777" w:rsidR="00C40A58" w:rsidRPr="00C40A58" w:rsidRDefault="00C40A58" w:rsidP="00EF7745">
      <w:pPr>
        <w:numPr>
          <w:ilvl w:val="1"/>
          <w:numId w:val="39"/>
        </w:numPr>
        <w:autoSpaceDE w:val="0"/>
        <w:autoSpaceDN w:val="0"/>
        <w:adjustRightInd w:val="0"/>
        <w:spacing w:before="60" w:line="240" w:lineRule="exact"/>
        <w:ind w:left="567" w:firstLine="0"/>
        <w:jc w:val="both"/>
        <w:rPr>
          <w:rFonts w:ascii="Riojana" w:eastAsia="Arial Unicode MS" w:hAnsi="Riojana" w:cs="Arial"/>
          <w:iCs/>
          <w:sz w:val="20"/>
          <w:szCs w:val="20"/>
        </w:rPr>
      </w:pPr>
      <w:r w:rsidRPr="00C40A58">
        <w:rPr>
          <w:rFonts w:ascii="Riojana" w:eastAsia="Arial Unicode MS" w:hAnsi="Riojana" w:cs="Arial"/>
          <w:iCs/>
          <w:sz w:val="20"/>
          <w:szCs w:val="20"/>
        </w:rPr>
        <w:t xml:space="preserve">Fundación San Millán de la Cogolla. </w:t>
      </w:r>
    </w:p>
    <w:p w14:paraId="055ACEC3" w14:textId="77777777" w:rsidR="00C40A58" w:rsidRPr="00C40A58" w:rsidRDefault="00C40A58" w:rsidP="00EF7745">
      <w:pPr>
        <w:numPr>
          <w:ilvl w:val="0"/>
          <w:numId w:val="39"/>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El presupuesto del consorcio público Consorcio para el Servicio de Extinción de Incendios, Salvamento y Protección Civil de La Rioja.</w:t>
      </w:r>
    </w:p>
    <w:p w14:paraId="73A1437A" w14:textId="77777777" w:rsid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
    <w:p w14:paraId="6D45E064" w14:textId="77777777" w:rsid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
    <w:p w14:paraId="07BAD307" w14:textId="0CA69244"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2. </w:t>
      </w:r>
      <w:r w:rsidRPr="00C40A58">
        <w:rPr>
          <w:rFonts w:ascii="Riojana" w:eastAsia="Arial Unicode MS" w:hAnsi="Riojana" w:cs="Arial"/>
          <w:b/>
          <w:bCs/>
          <w:i/>
          <w:iCs/>
          <w:sz w:val="20"/>
          <w:szCs w:val="20"/>
        </w:rPr>
        <w:t>Aprobación del estado de gastos e ingresos</w:t>
      </w:r>
    </w:p>
    <w:p w14:paraId="253E724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Para la ejecución de los programas de gastos integrados en los presupuestos de la Comunidad Autónoma recogidos en el apartado a) del artículo anterior, se aprueban créditos para atender el cumplimiento de sus obligaciones por un importe de 1.947.377.372 euros.</w:t>
      </w:r>
    </w:p>
    <w:p w14:paraId="1A4A6943" w14:textId="77777777"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67B22916" w14:textId="2CBE442E"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Se aprueba el presupuesto del Consejo Económico y Social por un importe de 150.000 euros, en cuyo estado de ingresos se recogen estimaciones de recursos por la misma cuantía.</w:t>
      </w:r>
    </w:p>
    <w:p w14:paraId="3EF24C24" w14:textId="77777777"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38DF2C66" w14:textId="33B4ECEF"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 Se aprueba el presupuesto de la entidad pública empresarial Agencia de Desarrollo Económico de La Rioja por un importe de 78.747.696 euros, en cuyo estado de ingresos se recogen estimaciones de recursos por la misma cuantía.</w:t>
      </w:r>
    </w:p>
    <w:p w14:paraId="256A3D0F" w14:textId="77777777"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64B7251C" w14:textId="705FC735"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4. Se aprueban los presupuestos de las sociedades públicas a las que se refiere el artículo 1.d), donde se incluyen las estimaciones de gastos y previsiones de ingresos referidas a las mismas.</w:t>
      </w:r>
    </w:p>
    <w:p w14:paraId="7B6194BB" w14:textId="77777777"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61179E21" w14:textId="77B5253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5. Se aprueban los presupuestos de las fundaciones públicas que recogen sus estimaciones de ingresos y de gastos.</w:t>
      </w:r>
    </w:p>
    <w:p w14:paraId="63DB8830" w14:textId="77777777"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621A3499" w14:textId="6993BD8C"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6. Se aprueba el presupuesto del Consorcio para el Servicio de Extinción de Incendios, Salvamento y Protección Civil de La Rioja por un importe de 7.786.794 euros, en cuyo estado de ingresos se recogen estimaciones de recursos por la misma cuantía.</w:t>
      </w:r>
    </w:p>
    <w:p w14:paraId="5F064E1C" w14:textId="77777777" w:rsid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
    <w:p w14:paraId="6DF19A5D" w14:textId="77777777" w:rsid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
    <w:p w14:paraId="2260BEE8" w14:textId="0FEF6490"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3. </w:t>
      </w:r>
      <w:r w:rsidRPr="00C40A58">
        <w:rPr>
          <w:rFonts w:ascii="Riojana" w:eastAsia="Arial Unicode MS" w:hAnsi="Riojana" w:cs="Arial"/>
          <w:b/>
          <w:bCs/>
          <w:i/>
          <w:iCs/>
          <w:sz w:val="20"/>
          <w:szCs w:val="20"/>
        </w:rPr>
        <w:t>Distribución funcional del estado de gastos</w:t>
      </w:r>
    </w:p>
    <w:p w14:paraId="74887E4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Los créditos incluidos en los capítulos I al IX de los programas de gastos de los presupuestos del apartado a) del artículo 1 de esta ley se integran en áreas de gasto, en atención a las actividades a realizar, y según el desglose que se detalla:</w:t>
      </w:r>
    </w:p>
    <w:p w14:paraId="33616C3F" w14:textId="77777777" w:rsidR="00C40A58" w:rsidRPr="00C40A58" w:rsidRDefault="00C40A58" w:rsidP="00EF7745">
      <w:pPr>
        <w:numPr>
          <w:ilvl w:val="0"/>
          <w:numId w:val="41"/>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 xml:space="preserve">Servicios públicos básicos: 56.851.385 euros. </w:t>
      </w:r>
    </w:p>
    <w:p w14:paraId="3B826981" w14:textId="77777777" w:rsidR="00C40A58" w:rsidRPr="00C40A58" w:rsidRDefault="00C40A58" w:rsidP="00EF7745">
      <w:pPr>
        <w:numPr>
          <w:ilvl w:val="0"/>
          <w:numId w:val="41"/>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 xml:space="preserve">Actuaciones de protección y promoción social: 240.041.564 euros. </w:t>
      </w:r>
    </w:p>
    <w:p w14:paraId="151651AF" w14:textId="77777777" w:rsidR="00C40A58" w:rsidRPr="00C40A58" w:rsidRDefault="00C40A58" w:rsidP="00EF7745">
      <w:pPr>
        <w:numPr>
          <w:ilvl w:val="0"/>
          <w:numId w:val="41"/>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 xml:space="preserve">Producción de bienes públicos de carácter preferente: 1.036.532.919 euros. </w:t>
      </w:r>
    </w:p>
    <w:p w14:paraId="1448558F" w14:textId="77777777" w:rsidR="00C40A58" w:rsidRPr="00C40A58" w:rsidRDefault="00C40A58" w:rsidP="00EF7745">
      <w:pPr>
        <w:numPr>
          <w:ilvl w:val="0"/>
          <w:numId w:val="41"/>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Actuaciones de carácter económico: 367.109.295 euros.</w:t>
      </w:r>
    </w:p>
    <w:p w14:paraId="3606FE28" w14:textId="77777777" w:rsidR="00C40A58" w:rsidRPr="00C40A58" w:rsidRDefault="00C40A58" w:rsidP="00EF7745">
      <w:pPr>
        <w:numPr>
          <w:ilvl w:val="0"/>
          <w:numId w:val="41"/>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Actuaciones de carácter general: 246.842.209 euros.</w:t>
      </w:r>
    </w:p>
    <w:p w14:paraId="455108A4" w14:textId="77777777" w:rsidR="00C40A58" w:rsidRPr="00C40A58" w:rsidRDefault="00C40A58" w:rsidP="00EF7745">
      <w:pPr>
        <w:numPr>
          <w:ilvl w:val="0"/>
          <w:numId w:val="41"/>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TOTAL: 1.947.377.372 euros.</w:t>
      </w:r>
    </w:p>
    <w:p w14:paraId="4FE29F5D" w14:textId="77777777" w:rsid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
    <w:p w14:paraId="16A02C75" w14:textId="35B51F8E" w:rsid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
    <w:p w14:paraId="00884A6E" w14:textId="079C0826" w:rsidR="005F3112" w:rsidRDefault="005F3112" w:rsidP="00C40A58">
      <w:pPr>
        <w:autoSpaceDE w:val="0"/>
        <w:autoSpaceDN w:val="0"/>
        <w:adjustRightInd w:val="0"/>
        <w:spacing w:line="240" w:lineRule="exact"/>
        <w:jc w:val="both"/>
        <w:rPr>
          <w:rFonts w:ascii="Riojana" w:eastAsia="Arial Unicode MS" w:hAnsi="Riojana" w:cs="Arial"/>
          <w:b/>
          <w:bCs/>
          <w:iCs/>
          <w:sz w:val="20"/>
          <w:szCs w:val="20"/>
        </w:rPr>
      </w:pPr>
    </w:p>
    <w:p w14:paraId="07F15767" w14:textId="77777777" w:rsidR="005F3112" w:rsidRDefault="005F3112" w:rsidP="00C40A58">
      <w:pPr>
        <w:autoSpaceDE w:val="0"/>
        <w:autoSpaceDN w:val="0"/>
        <w:adjustRightInd w:val="0"/>
        <w:spacing w:line="240" w:lineRule="exact"/>
        <w:jc w:val="both"/>
        <w:rPr>
          <w:rFonts w:ascii="Riojana" w:eastAsia="Arial Unicode MS" w:hAnsi="Riojana" w:cs="Arial"/>
          <w:b/>
          <w:bCs/>
          <w:iCs/>
          <w:sz w:val="20"/>
          <w:szCs w:val="20"/>
        </w:rPr>
      </w:pPr>
    </w:p>
    <w:p w14:paraId="50C559B0" w14:textId="440889ED"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lastRenderedPageBreak/>
        <w:t xml:space="preserve">Artículo 4. </w:t>
      </w:r>
      <w:r w:rsidRPr="00C40A58">
        <w:rPr>
          <w:rFonts w:ascii="Riojana" w:eastAsia="Arial Unicode MS" w:hAnsi="Riojana" w:cs="Arial"/>
          <w:b/>
          <w:bCs/>
          <w:i/>
          <w:iCs/>
          <w:sz w:val="20"/>
          <w:szCs w:val="20"/>
        </w:rPr>
        <w:t>De la financiación de los créditos</w:t>
      </w:r>
    </w:p>
    <w:p w14:paraId="3E0E942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Las previsiones incluidas en los capítulos I al IX del estado de ingresos de los presupuestos del apartado a) del artículo 1 de esta ley ascienden a 1.947.377.372 euros, distribuidos de la siguiente manera:</w:t>
      </w:r>
    </w:p>
    <w:p w14:paraId="505730A7" w14:textId="77777777" w:rsidR="00C40A58" w:rsidRPr="00C40A58" w:rsidRDefault="00C40A58" w:rsidP="00EF7745">
      <w:pPr>
        <w:numPr>
          <w:ilvl w:val="0"/>
          <w:numId w:val="42"/>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Los derechos económicos a liquidar durante el ejercicio que se detallan en el estado de ingresos, estimados en un importe de 1.633.777.542 euros.</w:t>
      </w:r>
    </w:p>
    <w:p w14:paraId="3BF25A40" w14:textId="77777777" w:rsidR="00C40A58" w:rsidRPr="00C40A58" w:rsidRDefault="00C40A58" w:rsidP="00EF7745">
      <w:pPr>
        <w:numPr>
          <w:ilvl w:val="0"/>
          <w:numId w:val="42"/>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El importe de las operaciones de endeudamiento que se regulan en el artículo 64 de la presente ley por importe de 313.599.830 euros.</w:t>
      </w:r>
    </w:p>
    <w:p w14:paraId="32051974" w14:textId="77777777" w:rsidR="00C40A58" w:rsidRDefault="00C40A58" w:rsidP="00C40A58">
      <w:pPr>
        <w:autoSpaceDE w:val="0"/>
        <w:autoSpaceDN w:val="0"/>
        <w:adjustRightInd w:val="0"/>
        <w:spacing w:line="240" w:lineRule="exact"/>
        <w:jc w:val="both"/>
        <w:rPr>
          <w:rFonts w:ascii="Riojana" w:eastAsia="Arial Unicode MS" w:hAnsi="Riojana" w:cs="Arial"/>
          <w:iCs/>
          <w:sz w:val="20"/>
          <w:szCs w:val="20"/>
          <w:lang w:val="es-ES_tradnl"/>
        </w:rPr>
      </w:pPr>
    </w:p>
    <w:p w14:paraId="5B7D0C16" w14:textId="1EBC1F2F"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lang w:val="es-ES_tradnl"/>
        </w:rPr>
      </w:pPr>
      <w:r w:rsidRPr="00C40A58">
        <w:rPr>
          <w:rFonts w:ascii="Riojana" w:eastAsia="Arial Unicode MS" w:hAnsi="Riojana" w:cs="Arial"/>
          <w:iCs/>
          <w:sz w:val="20"/>
          <w:szCs w:val="20"/>
          <w:lang w:val="es-ES_tradnl"/>
        </w:rPr>
        <w:t>La distribución por capítulos de estas previsiones de ingresos es la siguiente:</w:t>
      </w:r>
    </w:p>
    <w:tbl>
      <w:tblPr>
        <w:tblW w:w="6905" w:type="dxa"/>
        <w:jc w:val="center"/>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4A0" w:firstRow="1" w:lastRow="0" w:firstColumn="1" w:lastColumn="0" w:noHBand="0" w:noVBand="1"/>
      </w:tblPr>
      <w:tblGrid>
        <w:gridCol w:w="1809"/>
        <w:gridCol w:w="1809"/>
        <w:gridCol w:w="1809"/>
        <w:gridCol w:w="1478"/>
      </w:tblGrid>
      <w:tr w:rsidR="00C40A58" w:rsidRPr="00C40A58" w14:paraId="32D4CA72" w14:textId="77777777" w:rsidTr="005F3112">
        <w:trPr>
          <w:trHeight w:val="20"/>
          <w:tblCellSpacing w:w="14" w:type="dxa"/>
          <w:jc w:val="center"/>
        </w:trPr>
        <w:tc>
          <w:tcPr>
            <w:tcW w:w="1767" w:type="dxa"/>
            <w:shd w:val="clear" w:color="auto" w:fill="auto"/>
            <w:noWrap/>
            <w:vAlign w:val="center"/>
            <w:hideMark/>
          </w:tcPr>
          <w:p w14:paraId="674582BA" w14:textId="77777777" w:rsidR="00C40A58" w:rsidRPr="00C40A58" w:rsidRDefault="00C40A58" w:rsidP="005F3112">
            <w:pPr>
              <w:autoSpaceDE w:val="0"/>
              <w:autoSpaceDN w:val="0"/>
              <w:adjustRightInd w:val="0"/>
              <w:spacing w:line="240" w:lineRule="exact"/>
              <w:jc w:val="center"/>
              <w:rPr>
                <w:rFonts w:ascii="Riojana" w:eastAsia="Arial Unicode MS" w:hAnsi="Riojana" w:cs="Arial"/>
                <w:b/>
                <w:iCs/>
                <w:sz w:val="20"/>
                <w:szCs w:val="20"/>
              </w:rPr>
            </w:pPr>
            <w:r w:rsidRPr="00C40A58">
              <w:rPr>
                <w:rFonts w:ascii="Riojana" w:eastAsia="Arial Unicode MS" w:hAnsi="Riojana" w:cs="Arial"/>
                <w:b/>
                <w:iCs/>
                <w:sz w:val="20"/>
                <w:szCs w:val="20"/>
              </w:rPr>
              <w:t>INGRESOS NO</w:t>
            </w:r>
          </w:p>
          <w:p w14:paraId="70B5187F" w14:textId="77777777" w:rsidR="00C40A58" w:rsidRPr="00C40A58" w:rsidRDefault="00C40A58" w:rsidP="005F3112">
            <w:pPr>
              <w:autoSpaceDE w:val="0"/>
              <w:autoSpaceDN w:val="0"/>
              <w:adjustRightInd w:val="0"/>
              <w:spacing w:line="240" w:lineRule="exact"/>
              <w:jc w:val="center"/>
              <w:rPr>
                <w:rFonts w:ascii="Riojana" w:eastAsia="Arial Unicode MS" w:hAnsi="Riojana" w:cs="Arial"/>
                <w:b/>
                <w:iCs/>
                <w:sz w:val="20"/>
                <w:szCs w:val="20"/>
              </w:rPr>
            </w:pPr>
            <w:r w:rsidRPr="00C40A58">
              <w:rPr>
                <w:rFonts w:ascii="Riojana" w:eastAsia="Arial Unicode MS" w:hAnsi="Riojana" w:cs="Arial"/>
                <w:b/>
                <w:iCs/>
                <w:sz w:val="20"/>
                <w:szCs w:val="20"/>
              </w:rPr>
              <w:t>FINANCIEROS (Capítulos 1 al 7)</w:t>
            </w:r>
          </w:p>
        </w:tc>
        <w:tc>
          <w:tcPr>
            <w:tcW w:w="1781" w:type="dxa"/>
            <w:shd w:val="clear" w:color="auto" w:fill="auto"/>
            <w:noWrap/>
            <w:vAlign w:val="center"/>
            <w:hideMark/>
          </w:tcPr>
          <w:p w14:paraId="6E79B4CC" w14:textId="08AE46A5" w:rsidR="00C40A58" w:rsidRPr="00C40A58" w:rsidRDefault="00C40A58" w:rsidP="005F3112">
            <w:pPr>
              <w:autoSpaceDE w:val="0"/>
              <w:autoSpaceDN w:val="0"/>
              <w:adjustRightInd w:val="0"/>
              <w:spacing w:line="240" w:lineRule="exact"/>
              <w:jc w:val="center"/>
              <w:rPr>
                <w:rFonts w:ascii="Riojana" w:eastAsia="Arial Unicode MS" w:hAnsi="Riojana" w:cs="Arial"/>
                <w:b/>
                <w:iCs/>
                <w:sz w:val="20"/>
                <w:szCs w:val="20"/>
              </w:rPr>
            </w:pPr>
            <w:r w:rsidRPr="00C40A58">
              <w:rPr>
                <w:rFonts w:ascii="Riojana" w:eastAsia="Arial Unicode MS" w:hAnsi="Riojana" w:cs="Arial"/>
                <w:b/>
                <w:iCs/>
                <w:sz w:val="20"/>
                <w:szCs w:val="20"/>
              </w:rPr>
              <w:t>ACTIVOS</w:t>
            </w:r>
          </w:p>
          <w:p w14:paraId="4E19EF45" w14:textId="20D8D0B4" w:rsidR="00C40A58" w:rsidRPr="00C40A58" w:rsidRDefault="00C40A58" w:rsidP="005F3112">
            <w:pPr>
              <w:autoSpaceDE w:val="0"/>
              <w:autoSpaceDN w:val="0"/>
              <w:adjustRightInd w:val="0"/>
              <w:spacing w:line="240" w:lineRule="exact"/>
              <w:jc w:val="center"/>
              <w:rPr>
                <w:rFonts w:ascii="Riojana" w:eastAsia="Arial Unicode MS" w:hAnsi="Riojana" w:cs="Arial"/>
                <w:b/>
                <w:iCs/>
                <w:sz w:val="20"/>
                <w:szCs w:val="20"/>
              </w:rPr>
            </w:pPr>
            <w:r w:rsidRPr="00C40A58">
              <w:rPr>
                <w:rFonts w:ascii="Riojana" w:eastAsia="Arial Unicode MS" w:hAnsi="Riojana" w:cs="Arial"/>
                <w:b/>
                <w:iCs/>
                <w:sz w:val="20"/>
                <w:szCs w:val="20"/>
              </w:rPr>
              <w:t>FINANCIEROS</w:t>
            </w:r>
          </w:p>
          <w:p w14:paraId="53FCF8F7" w14:textId="77777777" w:rsidR="00C40A58" w:rsidRPr="00C40A58" w:rsidRDefault="00C40A58" w:rsidP="005F3112">
            <w:pPr>
              <w:autoSpaceDE w:val="0"/>
              <w:autoSpaceDN w:val="0"/>
              <w:adjustRightInd w:val="0"/>
              <w:spacing w:line="240" w:lineRule="exact"/>
              <w:jc w:val="center"/>
              <w:rPr>
                <w:rFonts w:ascii="Riojana" w:eastAsia="Arial Unicode MS" w:hAnsi="Riojana" w:cs="Arial"/>
                <w:b/>
                <w:iCs/>
                <w:sz w:val="20"/>
                <w:szCs w:val="20"/>
              </w:rPr>
            </w:pPr>
            <w:r w:rsidRPr="00C40A58">
              <w:rPr>
                <w:rFonts w:ascii="Riojana" w:eastAsia="Arial Unicode MS" w:hAnsi="Riojana" w:cs="Arial"/>
                <w:b/>
                <w:iCs/>
                <w:sz w:val="20"/>
                <w:szCs w:val="20"/>
              </w:rPr>
              <w:t>(Capítulo 8)</w:t>
            </w:r>
          </w:p>
        </w:tc>
        <w:tc>
          <w:tcPr>
            <w:tcW w:w="1781" w:type="dxa"/>
            <w:shd w:val="clear" w:color="auto" w:fill="auto"/>
            <w:noWrap/>
            <w:vAlign w:val="center"/>
            <w:hideMark/>
          </w:tcPr>
          <w:p w14:paraId="2AE7FFD6" w14:textId="38CB5C0A" w:rsidR="00C40A58" w:rsidRPr="00C40A58" w:rsidRDefault="00C40A58" w:rsidP="005F3112">
            <w:pPr>
              <w:autoSpaceDE w:val="0"/>
              <w:autoSpaceDN w:val="0"/>
              <w:adjustRightInd w:val="0"/>
              <w:spacing w:line="240" w:lineRule="exact"/>
              <w:jc w:val="center"/>
              <w:rPr>
                <w:rFonts w:ascii="Riojana" w:eastAsia="Arial Unicode MS" w:hAnsi="Riojana" w:cs="Arial"/>
                <w:b/>
                <w:iCs/>
                <w:sz w:val="20"/>
                <w:szCs w:val="20"/>
              </w:rPr>
            </w:pPr>
            <w:r w:rsidRPr="00C40A58">
              <w:rPr>
                <w:rFonts w:ascii="Riojana" w:eastAsia="Arial Unicode MS" w:hAnsi="Riojana" w:cs="Arial"/>
                <w:b/>
                <w:iCs/>
                <w:sz w:val="20"/>
                <w:szCs w:val="20"/>
              </w:rPr>
              <w:t>PASIVOS</w:t>
            </w:r>
          </w:p>
          <w:p w14:paraId="214E81FF" w14:textId="6C96AC85" w:rsidR="00C40A58" w:rsidRPr="00C40A58" w:rsidRDefault="00C40A58" w:rsidP="005F3112">
            <w:pPr>
              <w:autoSpaceDE w:val="0"/>
              <w:autoSpaceDN w:val="0"/>
              <w:adjustRightInd w:val="0"/>
              <w:spacing w:line="240" w:lineRule="exact"/>
              <w:jc w:val="center"/>
              <w:rPr>
                <w:rFonts w:ascii="Riojana" w:eastAsia="Arial Unicode MS" w:hAnsi="Riojana" w:cs="Arial"/>
                <w:b/>
                <w:iCs/>
                <w:sz w:val="20"/>
                <w:szCs w:val="20"/>
              </w:rPr>
            </w:pPr>
            <w:r w:rsidRPr="00C40A58">
              <w:rPr>
                <w:rFonts w:ascii="Riojana" w:eastAsia="Arial Unicode MS" w:hAnsi="Riojana" w:cs="Arial"/>
                <w:b/>
                <w:iCs/>
                <w:sz w:val="20"/>
                <w:szCs w:val="20"/>
              </w:rPr>
              <w:t>FINANCIEROS</w:t>
            </w:r>
          </w:p>
          <w:p w14:paraId="5BDDD187" w14:textId="77777777" w:rsidR="00C40A58" w:rsidRPr="00C40A58" w:rsidRDefault="00C40A58" w:rsidP="005F3112">
            <w:pPr>
              <w:autoSpaceDE w:val="0"/>
              <w:autoSpaceDN w:val="0"/>
              <w:adjustRightInd w:val="0"/>
              <w:spacing w:line="240" w:lineRule="exact"/>
              <w:jc w:val="center"/>
              <w:rPr>
                <w:rFonts w:ascii="Riojana" w:eastAsia="Arial Unicode MS" w:hAnsi="Riojana" w:cs="Arial"/>
                <w:b/>
                <w:iCs/>
                <w:sz w:val="20"/>
                <w:szCs w:val="20"/>
              </w:rPr>
            </w:pPr>
            <w:r w:rsidRPr="00C40A58">
              <w:rPr>
                <w:rFonts w:ascii="Riojana" w:eastAsia="Arial Unicode MS" w:hAnsi="Riojana" w:cs="Arial"/>
                <w:b/>
                <w:iCs/>
                <w:sz w:val="20"/>
                <w:szCs w:val="20"/>
              </w:rPr>
              <w:t>(Capítulo 9)</w:t>
            </w:r>
          </w:p>
        </w:tc>
        <w:tc>
          <w:tcPr>
            <w:tcW w:w="1436" w:type="dxa"/>
            <w:shd w:val="clear" w:color="auto" w:fill="auto"/>
            <w:noWrap/>
            <w:vAlign w:val="center"/>
            <w:hideMark/>
          </w:tcPr>
          <w:p w14:paraId="67BC033B" w14:textId="77777777" w:rsidR="00C40A58" w:rsidRPr="00C40A58" w:rsidRDefault="00C40A58" w:rsidP="005F3112">
            <w:pPr>
              <w:autoSpaceDE w:val="0"/>
              <w:autoSpaceDN w:val="0"/>
              <w:adjustRightInd w:val="0"/>
              <w:spacing w:line="240" w:lineRule="exact"/>
              <w:jc w:val="center"/>
              <w:rPr>
                <w:rFonts w:ascii="Riojana" w:eastAsia="Arial Unicode MS" w:hAnsi="Riojana" w:cs="Arial"/>
                <w:b/>
                <w:iCs/>
                <w:sz w:val="20"/>
                <w:szCs w:val="20"/>
              </w:rPr>
            </w:pPr>
            <w:r w:rsidRPr="00C40A58">
              <w:rPr>
                <w:rFonts w:ascii="Riojana" w:eastAsia="Arial Unicode MS" w:hAnsi="Riojana" w:cs="Arial"/>
                <w:b/>
                <w:iCs/>
                <w:sz w:val="20"/>
                <w:szCs w:val="20"/>
              </w:rPr>
              <w:t>TOTAL</w:t>
            </w:r>
          </w:p>
        </w:tc>
      </w:tr>
      <w:tr w:rsidR="00C40A58" w:rsidRPr="00C40A58" w14:paraId="48965A19" w14:textId="77777777" w:rsidTr="00C40A58">
        <w:trPr>
          <w:trHeight w:val="20"/>
          <w:tblCellSpacing w:w="14" w:type="dxa"/>
          <w:jc w:val="center"/>
        </w:trPr>
        <w:tc>
          <w:tcPr>
            <w:tcW w:w="1767" w:type="dxa"/>
            <w:shd w:val="clear" w:color="auto" w:fill="auto"/>
            <w:noWrap/>
          </w:tcPr>
          <w:p w14:paraId="2867535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1.627.822.742</w:t>
            </w:r>
          </w:p>
        </w:tc>
        <w:tc>
          <w:tcPr>
            <w:tcW w:w="1781" w:type="dxa"/>
            <w:shd w:val="clear" w:color="auto" w:fill="auto"/>
            <w:noWrap/>
          </w:tcPr>
          <w:p w14:paraId="1EF578A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5.954.800</w:t>
            </w:r>
          </w:p>
        </w:tc>
        <w:tc>
          <w:tcPr>
            <w:tcW w:w="1781" w:type="dxa"/>
            <w:shd w:val="clear" w:color="auto" w:fill="auto"/>
            <w:noWrap/>
          </w:tcPr>
          <w:p w14:paraId="4A22EAD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313.599.830</w:t>
            </w:r>
          </w:p>
        </w:tc>
        <w:tc>
          <w:tcPr>
            <w:tcW w:w="1436" w:type="dxa"/>
            <w:shd w:val="clear" w:color="auto" w:fill="auto"/>
            <w:noWrap/>
          </w:tcPr>
          <w:p w14:paraId="38985F8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1.947.377.372</w:t>
            </w:r>
          </w:p>
        </w:tc>
      </w:tr>
    </w:tbl>
    <w:p w14:paraId="28AF305D" w14:textId="77777777" w:rsid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
    <w:p w14:paraId="0390595F" w14:textId="77777777" w:rsid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
    <w:p w14:paraId="4B0B3B8F" w14:textId="63DF2B63"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5. </w:t>
      </w:r>
      <w:r w:rsidRPr="00C40A58">
        <w:rPr>
          <w:rFonts w:ascii="Riojana" w:eastAsia="Arial Unicode MS" w:hAnsi="Riojana" w:cs="Arial"/>
          <w:b/>
          <w:bCs/>
          <w:i/>
          <w:iCs/>
          <w:sz w:val="20"/>
          <w:szCs w:val="20"/>
        </w:rPr>
        <w:t>Beneficios fiscales</w:t>
      </w:r>
    </w:p>
    <w:p w14:paraId="08F8CBE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Los beneficios fiscales que afectan a los tributos, tanto propios como cedidos, de la Comunidad Autónoma de La Rioja ascienden a 445.163.215 euros.</w:t>
      </w:r>
    </w:p>
    <w:p w14:paraId="3ACAD533" w14:textId="77777777" w:rsid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
    <w:p w14:paraId="503025E8" w14:textId="77777777" w:rsid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
    <w:p w14:paraId="4BB3D096" w14:textId="1261E23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6. </w:t>
      </w:r>
      <w:r w:rsidRPr="00C40A58">
        <w:rPr>
          <w:rFonts w:ascii="Riojana" w:eastAsia="Arial Unicode MS" w:hAnsi="Riojana" w:cs="Arial"/>
          <w:b/>
          <w:bCs/>
          <w:i/>
          <w:iCs/>
          <w:sz w:val="20"/>
          <w:szCs w:val="20"/>
        </w:rPr>
        <w:t>Especificación de los presupuestos de la Comunidad Autónoma de La Rioja y de los organismos autónomos</w:t>
      </w:r>
    </w:p>
    <w:p w14:paraId="4C55D8A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En los presupuestos de la Administración general, de los organismos autónomos y del resto de los órganos con dotaciones diferenciadas en los Presupuestos, se establecen las siguientes excepciones a las previstas en el artículo 47 de la Ley de Hacienda Pública de La Rioja:</w:t>
      </w:r>
    </w:p>
    <w:p w14:paraId="1464F6BB" w14:textId="77777777" w:rsidR="00C40A58" w:rsidRPr="00C40A58" w:rsidRDefault="00C40A58" w:rsidP="00EF7745">
      <w:pPr>
        <w:numPr>
          <w:ilvl w:val="0"/>
          <w:numId w:val="43"/>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La vinculación se establecerá según la clasificación orgánica y funcional a nivel respectivo de servicio o centro presupuestario y programa de gasto, conforme al siguiente nivel de clasificación económica:</w:t>
      </w:r>
    </w:p>
    <w:p w14:paraId="005A0DAC" w14:textId="77777777" w:rsidR="00C40A58" w:rsidRPr="00C40A58" w:rsidRDefault="00C40A58" w:rsidP="00EF7745">
      <w:pPr>
        <w:numPr>
          <w:ilvl w:val="1"/>
          <w:numId w:val="43"/>
        </w:numPr>
        <w:autoSpaceDE w:val="0"/>
        <w:autoSpaceDN w:val="0"/>
        <w:adjustRightInd w:val="0"/>
        <w:spacing w:before="60" w:line="240" w:lineRule="exact"/>
        <w:ind w:left="567" w:firstLine="0"/>
        <w:jc w:val="both"/>
        <w:rPr>
          <w:rFonts w:ascii="Riojana" w:eastAsia="Arial Unicode MS" w:hAnsi="Riojana" w:cs="Arial"/>
          <w:iCs/>
          <w:sz w:val="20"/>
          <w:szCs w:val="20"/>
        </w:rPr>
      </w:pPr>
      <w:r w:rsidRPr="00C40A58">
        <w:rPr>
          <w:rFonts w:ascii="Riojana" w:eastAsia="Arial Unicode MS" w:hAnsi="Riojana" w:cs="Arial"/>
          <w:iCs/>
          <w:sz w:val="20"/>
          <w:szCs w:val="20"/>
        </w:rPr>
        <w:t>A nivel de capítulo: Capítulo 6 'Inversiones reales'.</w:t>
      </w:r>
    </w:p>
    <w:p w14:paraId="19CB39A2" w14:textId="77777777" w:rsidR="00C40A58" w:rsidRPr="00C40A58" w:rsidRDefault="00C40A58" w:rsidP="00EF7745">
      <w:pPr>
        <w:numPr>
          <w:ilvl w:val="1"/>
          <w:numId w:val="43"/>
        </w:numPr>
        <w:autoSpaceDE w:val="0"/>
        <w:autoSpaceDN w:val="0"/>
        <w:adjustRightInd w:val="0"/>
        <w:spacing w:before="60" w:line="240" w:lineRule="exact"/>
        <w:ind w:left="567" w:firstLine="0"/>
        <w:jc w:val="both"/>
        <w:rPr>
          <w:rFonts w:ascii="Riojana" w:eastAsia="Arial Unicode MS" w:hAnsi="Riojana" w:cs="Arial"/>
          <w:iCs/>
          <w:sz w:val="20"/>
          <w:szCs w:val="20"/>
        </w:rPr>
      </w:pPr>
      <w:r w:rsidRPr="00C40A58">
        <w:rPr>
          <w:rFonts w:ascii="Riojana" w:eastAsia="Arial Unicode MS" w:hAnsi="Riojana" w:cs="Arial"/>
          <w:iCs/>
          <w:sz w:val="20"/>
          <w:szCs w:val="20"/>
        </w:rPr>
        <w:t>A nivel de artículo: Capítulo 2, 'Gastos corrientes en bienes y servicios', y artículos 46, 'Transferencias corrientes a corporaciones locales', y 76, 'Transferencias de capital a corporaciones locales'.</w:t>
      </w:r>
    </w:p>
    <w:p w14:paraId="246EAD88" w14:textId="77777777" w:rsidR="00C40A58" w:rsidRPr="00C40A58" w:rsidRDefault="00C40A58" w:rsidP="00EF7745">
      <w:pPr>
        <w:numPr>
          <w:ilvl w:val="0"/>
          <w:numId w:val="43"/>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El capítulo 1, 'Gastos de Personal', vinculará a nivel únicamente de capítulo, sin establecerse por tanto especificación a nivel orgánico ni funcional, con las siguientes excepciones:</w:t>
      </w:r>
    </w:p>
    <w:p w14:paraId="45040CA9" w14:textId="77777777" w:rsidR="00C40A58" w:rsidRPr="00C40A58" w:rsidRDefault="00C40A58" w:rsidP="00EF7745">
      <w:pPr>
        <w:numPr>
          <w:ilvl w:val="1"/>
          <w:numId w:val="43"/>
        </w:numPr>
        <w:autoSpaceDE w:val="0"/>
        <w:autoSpaceDN w:val="0"/>
        <w:adjustRightInd w:val="0"/>
        <w:spacing w:before="60" w:line="240" w:lineRule="exact"/>
        <w:ind w:left="567" w:firstLine="0"/>
        <w:jc w:val="both"/>
        <w:rPr>
          <w:rFonts w:ascii="Riojana" w:eastAsia="Arial Unicode MS" w:hAnsi="Riojana" w:cs="Arial"/>
          <w:iCs/>
          <w:sz w:val="20"/>
          <w:szCs w:val="20"/>
        </w:rPr>
      </w:pPr>
      <w:r w:rsidRPr="00C40A58">
        <w:rPr>
          <w:rFonts w:ascii="Riojana" w:eastAsia="Arial Unicode MS" w:hAnsi="Riojana" w:cs="Arial"/>
          <w:iCs/>
          <w:sz w:val="20"/>
          <w:szCs w:val="20"/>
        </w:rPr>
        <w:t>Las secciones 01, 'Parlamento', 02, 'Defensor del Pueblo', y 03, 'Consejo Consultivo de La Rioja', cuya vinculación se establecerá a nivel de la sección orgánica y el capítulo económico mencionados.</w:t>
      </w:r>
    </w:p>
    <w:p w14:paraId="47667BAC" w14:textId="77777777" w:rsidR="00C40A58" w:rsidRPr="00C40A58" w:rsidRDefault="00C40A58" w:rsidP="00EF7745">
      <w:pPr>
        <w:numPr>
          <w:ilvl w:val="1"/>
          <w:numId w:val="43"/>
        </w:numPr>
        <w:autoSpaceDE w:val="0"/>
        <w:autoSpaceDN w:val="0"/>
        <w:adjustRightInd w:val="0"/>
        <w:spacing w:before="60" w:line="240" w:lineRule="exact"/>
        <w:ind w:left="567" w:firstLine="0"/>
        <w:jc w:val="both"/>
        <w:rPr>
          <w:rFonts w:ascii="Riojana" w:eastAsia="Arial Unicode MS" w:hAnsi="Riojana" w:cs="Arial"/>
          <w:iCs/>
          <w:sz w:val="20"/>
          <w:szCs w:val="20"/>
        </w:rPr>
      </w:pPr>
      <w:r w:rsidRPr="00C40A58">
        <w:rPr>
          <w:rFonts w:ascii="Riojana" w:eastAsia="Arial Unicode MS" w:hAnsi="Riojana" w:cs="Arial"/>
          <w:iCs/>
          <w:sz w:val="20"/>
          <w:szCs w:val="20"/>
        </w:rPr>
        <w:t>Los artículos 18, 'Personal docente', y 19, 'Personal funcionario y estatutario del Servicio Riojano de Salud', cuya vinculación se establecerá a nivel de sección orgánica correspondiente y artículo económico mencionado.</w:t>
      </w:r>
    </w:p>
    <w:p w14:paraId="41A34BE0" w14:textId="77777777" w:rsidR="00C40A58" w:rsidRPr="00C40A58" w:rsidRDefault="00C40A58" w:rsidP="00EF7745">
      <w:pPr>
        <w:numPr>
          <w:ilvl w:val="0"/>
          <w:numId w:val="43"/>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En la sección 08, servicio 04, 'Dirección General de Gestión Educativa', no se especificarán a nivel funcional los gastos de los centros docentes públicos no universitarios y los del concepto 480 de los programas de gasto 3221, 3222, 3223 y 4612.</w:t>
      </w:r>
    </w:p>
    <w:p w14:paraId="30A2BAC6" w14:textId="77777777" w:rsidR="00C40A58" w:rsidRPr="00C40A58" w:rsidRDefault="00C40A58" w:rsidP="00EF7745">
      <w:pPr>
        <w:numPr>
          <w:ilvl w:val="0"/>
          <w:numId w:val="43"/>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lastRenderedPageBreak/>
        <w:t>En la sección 08, servicio 05, 'Dirección General de Formación Profesional, programa 2412, 'Formación para el empleo', la vinculación se establecerá a nivel de capítulo económico según el nivel de servicio orgánico y programa funcional mencionados para los capítulos 4, 'Transferencias corrientes', y 7, 'Transferencias de capital'.</w:t>
      </w:r>
    </w:p>
    <w:p w14:paraId="6DE41512" w14:textId="77777777" w:rsidR="00C40A58" w:rsidRPr="00C40A58" w:rsidRDefault="00C40A58" w:rsidP="00EF7745">
      <w:pPr>
        <w:numPr>
          <w:ilvl w:val="0"/>
          <w:numId w:val="43"/>
        </w:numPr>
        <w:autoSpaceDE w:val="0"/>
        <w:autoSpaceDN w:val="0"/>
        <w:adjustRightInd w:val="0"/>
        <w:spacing w:after="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En la sección 08, servicio 08, 'Dirección General de Empleo, la vinculación se establecerá para el programa de gasto 2411 a nivel capítulo económico, según el servicio orgánico mencionado y el programa funcional citado para el capítulo 4, 'Transferencias corrientes'.</w:t>
      </w:r>
    </w:p>
    <w:p w14:paraId="265F8757" w14:textId="77777777" w:rsidR="00645FAE" w:rsidRDefault="00645FAE" w:rsidP="00C40A58">
      <w:pPr>
        <w:autoSpaceDE w:val="0"/>
        <w:autoSpaceDN w:val="0"/>
        <w:adjustRightInd w:val="0"/>
        <w:spacing w:line="240" w:lineRule="exact"/>
        <w:jc w:val="both"/>
        <w:rPr>
          <w:rFonts w:ascii="Riojana" w:eastAsia="Arial Unicode MS" w:hAnsi="Riojana" w:cs="Arial"/>
          <w:iCs/>
          <w:sz w:val="20"/>
          <w:szCs w:val="20"/>
        </w:rPr>
      </w:pPr>
    </w:p>
    <w:p w14:paraId="620936E4" w14:textId="3634E5C5"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Sin perjuicio de lo dispuesto en los apartados anteriores, los créditos incluidos dentro de un proyecto o subproyecto vinculante de los recogidos en el anexo V se especificarán entre sí cualquiera que sea la sección, el grupo de función o el capítulo.</w:t>
      </w:r>
    </w:p>
    <w:p w14:paraId="06B90AB9" w14:textId="77777777" w:rsid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
    <w:p w14:paraId="53B9D389" w14:textId="77777777" w:rsid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
    <w:p w14:paraId="168BC3A3" w14:textId="03DD16A1"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7. </w:t>
      </w:r>
      <w:r w:rsidRPr="00C40A58">
        <w:rPr>
          <w:rFonts w:ascii="Riojana" w:eastAsia="Arial Unicode MS" w:hAnsi="Riojana" w:cs="Arial"/>
          <w:b/>
          <w:bCs/>
          <w:i/>
          <w:iCs/>
          <w:sz w:val="20"/>
          <w:szCs w:val="20"/>
        </w:rPr>
        <w:t>No disponibilidad de créditos</w:t>
      </w:r>
    </w:p>
    <w:p w14:paraId="0ADD12E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No se aplicarán las restricciones previstas en el artículo 55 de la Ley de Hacienda Pública de La Rioja a los expedientes de modificaciones presupuestarias mediante transferencias de créditos que se financien con los créditos retenidos conforme a lo establecido en el artículo 48 de la ley mencionada.</w:t>
      </w:r>
    </w:p>
    <w:p w14:paraId="48CD7283" w14:textId="77777777" w:rsid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
    <w:p w14:paraId="2C14C51A" w14:textId="77777777" w:rsid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
    <w:p w14:paraId="5E2A8407" w14:textId="0CAEE1B0"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8. </w:t>
      </w:r>
      <w:r w:rsidRPr="00C40A58">
        <w:rPr>
          <w:rFonts w:ascii="Riojana" w:eastAsia="Arial Unicode MS" w:hAnsi="Riojana" w:cs="Arial"/>
          <w:b/>
          <w:bCs/>
          <w:i/>
          <w:iCs/>
          <w:sz w:val="20"/>
          <w:szCs w:val="20"/>
        </w:rPr>
        <w:t>Gastos de carácter plurianual</w:t>
      </w:r>
    </w:p>
    <w:p w14:paraId="2017DA2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Las limitaciones establecidas en el artículo 39 de la Ley de Hacienda Pública de La Rioja no serán de aplicación a los compromisos derivados de:</w:t>
      </w:r>
    </w:p>
    <w:p w14:paraId="4E1913A9" w14:textId="77777777" w:rsidR="00C40A58" w:rsidRPr="00C40A58" w:rsidRDefault="00C40A58" w:rsidP="00EF7745">
      <w:pPr>
        <w:numPr>
          <w:ilvl w:val="0"/>
          <w:numId w:val="44"/>
        </w:numPr>
        <w:autoSpaceDE w:val="0"/>
        <w:autoSpaceDN w:val="0"/>
        <w:adjustRightInd w:val="0"/>
        <w:spacing w:after="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Transferencias corrientes que, en materia educativa o relacionada directamente con el curso escolar, tengan por objeto la financiación de gastos que hayan de extenderse a cursos académicos completos no coincidentes con el ejercicio económico actual.</w:t>
      </w:r>
    </w:p>
    <w:p w14:paraId="33142026" w14:textId="77777777" w:rsidR="00C40A58" w:rsidRPr="00C40A58" w:rsidRDefault="00C40A58" w:rsidP="00EF7745">
      <w:pPr>
        <w:numPr>
          <w:ilvl w:val="0"/>
          <w:numId w:val="44"/>
        </w:numPr>
        <w:autoSpaceDE w:val="0"/>
        <w:autoSpaceDN w:val="0"/>
        <w:adjustRightInd w:val="0"/>
        <w:spacing w:after="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Transferencias corrientes y de capital que se deriven de la aplicación de las medidas contempladas en el Programa de Desarrollo Rural cofinanciado por el Fondo Europeo Agrícola de Desarrollo Rural (FEADER).</w:t>
      </w:r>
    </w:p>
    <w:p w14:paraId="26221EE8" w14:textId="77777777" w:rsidR="00C40A58" w:rsidRPr="00C40A58" w:rsidRDefault="00C40A58" w:rsidP="00EF7745">
      <w:pPr>
        <w:numPr>
          <w:ilvl w:val="0"/>
          <w:numId w:val="44"/>
        </w:numPr>
        <w:autoSpaceDE w:val="0"/>
        <w:autoSpaceDN w:val="0"/>
        <w:adjustRightInd w:val="0"/>
        <w:spacing w:after="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Subvenciones corrientes y de capital que estén totalmente financiadas por el Fondo Europeo Agrícola de Garantía (FEAGA).</w:t>
      </w:r>
    </w:p>
    <w:p w14:paraId="0608809A" w14:textId="77777777" w:rsidR="00C40A58" w:rsidRPr="00C40A58" w:rsidRDefault="00C40A58" w:rsidP="00EF7745">
      <w:pPr>
        <w:numPr>
          <w:ilvl w:val="0"/>
          <w:numId w:val="44"/>
        </w:numPr>
        <w:autoSpaceDE w:val="0"/>
        <w:autoSpaceDN w:val="0"/>
        <w:adjustRightInd w:val="0"/>
        <w:spacing w:after="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Los gastos con financiación afectada al 100 % con recursos ajenos.</w:t>
      </w:r>
    </w:p>
    <w:p w14:paraId="0F3A5104" w14:textId="77777777" w:rsidR="00C40A58" w:rsidRPr="00C40A58" w:rsidRDefault="00C40A58" w:rsidP="00EF7745">
      <w:pPr>
        <w:numPr>
          <w:ilvl w:val="0"/>
          <w:numId w:val="44"/>
        </w:numPr>
        <w:autoSpaceDE w:val="0"/>
        <w:autoSpaceDN w:val="0"/>
        <w:adjustRightInd w:val="0"/>
        <w:spacing w:after="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Los gastos derivados de las actualizaciones y revisiones de precios anuales contemplados en los contratos de concesión de obras y concesión de servicios.</w:t>
      </w:r>
    </w:p>
    <w:p w14:paraId="4B42BB5A" w14:textId="77777777" w:rsidR="00C40A58" w:rsidRPr="00C40A58" w:rsidRDefault="00C40A58" w:rsidP="00EF7745">
      <w:pPr>
        <w:numPr>
          <w:ilvl w:val="0"/>
          <w:numId w:val="44"/>
        </w:numPr>
        <w:autoSpaceDE w:val="0"/>
        <w:autoSpaceDN w:val="0"/>
        <w:adjustRightInd w:val="0"/>
        <w:spacing w:after="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Los gastos financiados con el Mecanismo de Recuperación y Resiliencia.</w:t>
      </w:r>
    </w:p>
    <w:p w14:paraId="314B5B47" w14:textId="77777777" w:rsidR="00C40A58" w:rsidRDefault="00C40A58" w:rsidP="00C40A58">
      <w:pPr>
        <w:autoSpaceDE w:val="0"/>
        <w:autoSpaceDN w:val="0"/>
        <w:adjustRightInd w:val="0"/>
        <w:spacing w:line="240" w:lineRule="exact"/>
        <w:jc w:val="both"/>
        <w:rPr>
          <w:rFonts w:ascii="Riojana" w:eastAsia="Arial Unicode MS" w:hAnsi="Riojana" w:cs="Arial"/>
          <w:bCs/>
          <w:iCs/>
          <w:sz w:val="20"/>
          <w:szCs w:val="20"/>
        </w:rPr>
      </w:pPr>
    </w:p>
    <w:p w14:paraId="2633E6F6" w14:textId="77777777" w:rsidR="00C40A58" w:rsidRDefault="00C40A58" w:rsidP="00C40A58">
      <w:pPr>
        <w:autoSpaceDE w:val="0"/>
        <w:autoSpaceDN w:val="0"/>
        <w:adjustRightInd w:val="0"/>
        <w:spacing w:line="240" w:lineRule="exact"/>
        <w:jc w:val="both"/>
        <w:rPr>
          <w:rFonts w:ascii="Riojana" w:eastAsia="Arial Unicode MS" w:hAnsi="Riojana" w:cs="Arial"/>
          <w:bCs/>
          <w:iCs/>
          <w:sz w:val="20"/>
          <w:szCs w:val="20"/>
        </w:rPr>
      </w:pPr>
    </w:p>
    <w:p w14:paraId="5A1A4EAD" w14:textId="32F96F69" w:rsidR="00C40A58" w:rsidRPr="00C40A58" w:rsidRDefault="00C40A58" w:rsidP="00C40A58">
      <w:pPr>
        <w:autoSpaceDE w:val="0"/>
        <w:autoSpaceDN w:val="0"/>
        <w:adjustRightInd w:val="0"/>
        <w:spacing w:line="240" w:lineRule="exact"/>
        <w:jc w:val="center"/>
        <w:rPr>
          <w:rFonts w:ascii="Riojana" w:eastAsia="Arial Unicode MS" w:hAnsi="Riojana" w:cs="Arial"/>
          <w:bCs/>
          <w:iCs/>
          <w:sz w:val="20"/>
          <w:szCs w:val="20"/>
        </w:rPr>
      </w:pPr>
      <w:r w:rsidRPr="00C40A58">
        <w:rPr>
          <w:rFonts w:ascii="Riojana" w:eastAsia="Arial Unicode MS" w:hAnsi="Riojana" w:cs="Arial"/>
          <w:bCs/>
          <w:iCs/>
          <w:sz w:val="20"/>
          <w:szCs w:val="20"/>
        </w:rPr>
        <w:t xml:space="preserve">CAPÍTULO II. </w:t>
      </w:r>
      <w:r w:rsidRPr="00C40A58">
        <w:rPr>
          <w:rFonts w:ascii="Riojana" w:eastAsia="Arial Unicode MS" w:hAnsi="Riojana" w:cs="Arial"/>
          <w:b/>
          <w:bCs/>
          <w:iCs/>
          <w:sz w:val="20"/>
          <w:szCs w:val="20"/>
        </w:rPr>
        <w:t>Normas de modificación de los créditos presupuestarios</w:t>
      </w:r>
    </w:p>
    <w:p w14:paraId="462F5BAF" w14:textId="77777777" w:rsid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
    <w:p w14:paraId="3DFC3178" w14:textId="77777777" w:rsid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
    <w:p w14:paraId="3E491AAA" w14:textId="21DD330D"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9. </w:t>
      </w:r>
      <w:r w:rsidRPr="00C40A58">
        <w:rPr>
          <w:rFonts w:ascii="Riojana" w:eastAsia="Arial Unicode MS" w:hAnsi="Riojana" w:cs="Arial"/>
          <w:b/>
          <w:bCs/>
          <w:i/>
          <w:iCs/>
          <w:sz w:val="20"/>
          <w:szCs w:val="20"/>
        </w:rPr>
        <w:t>Principios generales</w:t>
      </w:r>
    </w:p>
    <w:p w14:paraId="1590C11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Las modificaciones de los créditos presupuestarios autorizados en esta ley se ajustarán a las siguientes reglas:</w:t>
      </w:r>
    </w:p>
    <w:p w14:paraId="6D4CD803" w14:textId="77777777" w:rsidR="00C40A58" w:rsidRPr="00C40A58" w:rsidRDefault="00C40A58" w:rsidP="00EF7745">
      <w:pPr>
        <w:numPr>
          <w:ilvl w:val="0"/>
          <w:numId w:val="45"/>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Las modificaciones de los créditos presupuestarios se ajustarán a lo dispuesto en esta ley y, supletoriamente, a lo que al efecto se dispone en la Ley de Hacienda Pública de La Rioja.</w:t>
      </w:r>
    </w:p>
    <w:p w14:paraId="3807D590" w14:textId="77777777" w:rsidR="00C40A58" w:rsidRPr="00C40A58" w:rsidRDefault="00C40A58" w:rsidP="00EF7745">
      <w:pPr>
        <w:numPr>
          <w:ilvl w:val="0"/>
          <w:numId w:val="45"/>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lastRenderedPageBreak/>
        <w:t>Las modificaciones presupuestarias que afecten al capítulo 1 del estado de gastos de la Administración general definida en la Ley 3/2003, de 3 de marzo, de Organización del Sector Público de la Comunidad Autónoma de La Rioja, exigirán informe previo de la dirección general competente en materia de función pública excepto de aquellas modificaciones que afecten a las partidas 0804.3211.171.00 de la Consejería de Educación y Empleo y a los créditos de la partida 199.99 del Servicio Riojano de Salud.</w:t>
      </w:r>
    </w:p>
    <w:p w14:paraId="1F98D380" w14:textId="77777777" w:rsidR="00C40A58" w:rsidRPr="00C40A58" w:rsidRDefault="00C40A58" w:rsidP="00EF7745">
      <w:pPr>
        <w:numPr>
          <w:ilvl w:val="0"/>
          <w:numId w:val="45"/>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Con independencia de los niveles de especificación, todo acuerdo de modificación deberá indicar expresamente la sección, servicio, centro presupuestario u organismo público a los que se refiera, así como el programa, proyecto o subproyecto de gasto, capítulo, artículo y subconcepto, en su caso, afectados por la misma.</w:t>
      </w:r>
    </w:p>
    <w:p w14:paraId="3C144B77" w14:textId="77777777" w:rsidR="00645FAE" w:rsidRDefault="00645FAE" w:rsidP="00C40A58">
      <w:pPr>
        <w:autoSpaceDE w:val="0"/>
        <w:autoSpaceDN w:val="0"/>
        <w:adjustRightInd w:val="0"/>
        <w:spacing w:line="240" w:lineRule="exact"/>
        <w:jc w:val="both"/>
        <w:rPr>
          <w:rFonts w:ascii="Riojana" w:eastAsia="Arial Unicode MS" w:hAnsi="Riojana" w:cs="Arial"/>
          <w:iCs/>
          <w:sz w:val="20"/>
          <w:szCs w:val="20"/>
        </w:rPr>
      </w:pPr>
    </w:p>
    <w:p w14:paraId="44F69557" w14:textId="6339D103"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 propuesta de modificación deberá expresar, mediante memoria razonada, las circunstancias que la justifican y las desviaciones que en la ejecución de los programas de gasto puedan producirse, así como la incidencia de la misma en la consecución de los objetivos.</w:t>
      </w:r>
    </w:p>
    <w:p w14:paraId="1EDC0175" w14:textId="77777777" w:rsidR="00645FAE" w:rsidRDefault="00645FAE" w:rsidP="00C40A58">
      <w:pPr>
        <w:autoSpaceDE w:val="0"/>
        <w:autoSpaceDN w:val="0"/>
        <w:adjustRightInd w:val="0"/>
        <w:spacing w:line="240" w:lineRule="exact"/>
        <w:jc w:val="both"/>
        <w:rPr>
          <w:rFonts w:ascii="Riojana" w:eastAsia="Arial Unicode MS" w:hAnsi="Riojana" w:cs="Arial"/>
          <w:b/>
          <w:bCs/>
          <w:iCs/>
          <w:sz w:val="20"/>
          <w:szCs w:val="20"/>
        </w:rPr>
      </w:pPr>
    </w:p>
    <w:p w14:paraId="58752656" w14:textId="77777777" w:rsidR="00645FAE" w:rsidRDefault="00645FAE" w:rsidP="00C40A58">
      <w:pPr>
        <w:autoSpaceDE w:val="0"/>
        <w:autoSpaceDN w:val="0"/>
        <w:adjustRightInd w:val="0"/>
        <w:spacing w:line="240" w:lineRule="exact"/>
        <w:jc w:val="both"/>
        <w:rPr>
          <w:rFonts w:ascii="Riojana" w:eastAsia="Arial Unicode MS" w:hAnsi="Riojana" w:cs="Arial"/>
          <w:b/>
          <w:bCs/>
          <w:iCs/>
          <w:sz w:val="20"/>
          <w:szCs w:val="20"/>
        </w:rPr>
      </w:pPr>
    </w:p>
    <w:p w14:paraId="42CBFB27" w14:textId="7930994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10. </w:t>
      </w:r>
      <w:r w:rsidRPr="00645FAE">
        <w:rPr>
          <w:rFonts w:ascii="Riojana" w:eastAsia="Arial Unicode MS" w:hAnsi="Riojana" w:cs="Arial"/>
          <w:b/>
          <w:bCs/>
          <w:i/>
          <w:iCs/>
          <w:sz w:val="20"/>
          <w:szCs w:val="20"/>
        </w:rPr>
        <w:t>Transferencias de crédito</w:t>
      </w:r>
    </w:p>
    <w:p w14:paraId="266EEB2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Las transferencias de crédito se ajustarán a las siguientes restricciones:</w:t>
      </w:r>
    </w:p>
    <w:p w14:paraId="083EE9F1" w14:textId="77777777" w:rsidR="00C40A58" w:rsidRPr="00645FAE" w:rsidRDefault="00C40A58" w:rsidP="00645FAE">
      <w:pPr>
        <w:pStyle w:val="Sinespaciado"/>
      </w:pPr>
      <w:r w:rsidRPr="00C40A58">
        <w:t xml:space="preserve">No </w:t>
      </w:r>
      <w:r w:rsidRPr="00645FAE">
        <w:t>podrán minorarse créditos que hayan sido incrementados por transferencias.</w:t>
      </w:r>
    </w:p>
    <w:p w14:paraId="70A188AE" w14:textId="77777777" w:rsidR="00C40A58" w:rsidRPr="00645FAE" w:rsidRDefault="00C40A58" w:rsidP="00645FAE">
      <w:pPr>
        <w:pStyle w:val="Sinespaciado"/>
      </w:pPr>
      <w:r w:rsidRPr="00645FAE">
        <w:t>No podrán incrementarse créditos que como consecuencia de otras transferencias hayan sido objeto de minoración.</w:t>
      </w:r>
    </w:p>
    <w:p w14:paraId="00057C04" w14:textId="77777777" w:rsidR="00C40A58" w:rsidRPr="00C40A58" w:rsidRDefault="00C40A58" w:rsidP="00645FAE">
      <w:pPr>
        <w:pStyle w:val="Sinespaciado"/>
      </w:pPr>
      <w:r w:rsidRPr="00645FAE">
        <w:t xml:space="preserve">Las anteriores restricciones no afectarán a los créditos de un mismo código presupuestario que afecte a niveles de especificación distintos, así como a los créditos de los </w:t>
      </w:r>
      <w:proofErr w:type="spellStart"/>
      <w:r w:rsidRPr="00645FAE">
        <w:t>superproyectos</w:t>
      </w:r>
      <w:proofErr w:type="spellEnd"/>
      <w:r w:rsidRPr="00645FAE">
        <w:t xml:space="preserve"> de gastos 'Fondo Europeo de Desarrollo Regional' (FEDER), Plan de Transformación de La Rioja y los del Mecanismo de Recuperación y</w:t>
      </w:r>
      <w:r w:rsidRPr="00C40A58">
        <w:t xml:space="preserve"> Resiliencia.</w:t>
      </w:r>
    </w:p>
    <w:p w14:paraId="37985F41" w14:textId="77777777" w:rsidR="00645FAE" w:rsidRDefault="00645FAE" w:rsidP="00C40A58">
      <w:pPr>
        <w:autoSpaceDE w:val="0"/>
        <w:autoSpaceDN w:val="0"/>
        <w:adjustRightInd w:val="0"/>
        <w:spacing w:line="240" w:lineRule="exact"/>
        <w:jc w:val="both"/>
        <w:rPr>
          <w:rFonts w:ascii="Riojana" w:eastAsia="Arial Unicode MS" w:hAnsi="Riojana" w:cs="Arial"/>
          <w:b/>
          <w:bCs/>
          <w:iCs/>
          <w:sz w:val="20"/>
          <w:szCs w:val="20"/>
        </w:rPr>
      </w:pPr>
    </w:p>
    <w:p w14:paraId="51D62D92" w14:textId="77777777" w:rsidR="00645FAE" w:rsidRDefault="00645FAE" w:rsidP="00C40A58">
      <w:pPr>
        <w:autoSpaceDE w:val="0"/>
        <w:autoSpaceDN w:val="0"/>
        <w:adjustRightInd w:val="0"/>
        <w:spacing w:line="240" w:lineRule="exact"/>
        <w:jc w:val="both"/>
        <w:rPr>
          <w:rFonts w:ascii="Riojana" w:eastAsia="Arial Unicode MS" w:hAnsi="Riojana" w:cs="Arial"/>
          <w:b/>
          <w:bCs/>
          <w:iCs/>
          <w:sz w:val="20"/>
          <w:szCs w:val="20"/>
        </w:rPr>
      </w:pPr>
    </w:p>
    <w:p w14:paraId="6D736238" w14:textId="6B8B15F4"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11. </w:t>
      </w:r>
      <w:r w:rsidRPr="00645FAE">
        <w:rPr>
          <w:rFonts w:ascii="Riojana" w:eastAsia="Arial Unicode MS" w:hAnsi="Riojana" w:cs="Arial"/>
          <w:b/>
          <w:bCs/>
          <w:i/>
          <w:iCs/>
          <w:sz w:val="20"/>
          <w:szCs w:val="20"/>
        </w:rPr>
        <w:t>Generaciones de crédito</w:t>
      </w:r>
    </w:p>
    <w:p w14:paraId="7E8BE41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En relación con lo establecido en el artículo 56 de la Ley 11/2013 de Hacienda Pública de La Rioja, podrán dar lugar a generaciones de crédito los mayores ingresos respecto de la estimación prevista en el presupuesto inicial, con las siguientes consideraciones:</w:t>
      </w:r>
    </w:p>
    <w:p w14:paraId="57BA6E1E" w14:textId="77777777" w:rsidR="00C40A58" w:rsidRPr="00645FAE" w:rsidRDefault="00C40A58" w:rsidP="00EF7745">
      <w:pPr>
        <w:pStyle w:val="Prrafodelista"/>
        <w:numPr>
          <w:ilvl w:val="0"/>
          <w:numId w:val="193"/>
        </w:numPr>
        <w:autoSpaceDE w:val="0"/>
        <w:autoSpaceDN w:val="0"/>
        <w:adjustRightInd w:val="0"/>
        <w:spacing w:before="60" w:line="240" w:lineRule="exact"/>
        <w:ind w:left="340" w:firstLine="0"/>
        <w:contextualSpacing w:val="0"/>
        <w:rPr>
          <w:rFonts w:ascii="Riojana" w:eastAsia="Arial Unicode MS" w:hAnsi="Riojana" w:cs="Arial"/>
          <w:iCs/>
          <w:sz w:val="20"/>
          <w:szCs w:val="20"/>
        </w:rPr>
      </w:pPr>
      <w:r w:rsidRPr="00645FAE">
        <w:rPr>
          <w:rFonts w:ascii="Riojana" w:eastAsia="Arial Unicode MS" w:hAnsi="Riojana" w:cs="Arial"/>
          <w:iCs/>
          <w:sz w:val="20"/>
          <w:szCs w:val="20"/>
        </w:rPr>
        <w:t>Se recogen las siguientes excepciones a los requisitos indispensables establecidos en el artículo 56.3:</w:t>
      </w:r>
    </w:p>
    <w:p w14:paraId="261F696A" w14:textId="77777777" w:rsidR="00C40A58" w:rsidRPr="00C40A58" w:rsidRDefault="00C40A58" w:rsidP="00EF7745">
      <w:pPr>
        <w:numPr>
          <w:ilvl w:val="1"/>
          <w:numId w:val="193"/>
        </w:numPr>
        <w:autoSpaceDE w:val="0"/>
        <w:autoSpaceDN w:val="0"/>
        <w:adjustRightInd w:val="0"/>
        <w:spacing w:before="60" w:line="240" w:lineRule="exact"/>
        <w:ind w:left="567" w:firstLine="0"/>
        <w:jc w:val="both"/>
        <w:rPr>
          <w:rFonts w:ascii="Riojana" w:eastAsia="Arial Unicode MS" w:hAnsi="Riojana" w:cs="Arial"/>
          <w:iCs/>
          <w:sz w:val="20"/>
          <w:szCs w:val="20"/>
        </w:rPr>
      </w:pPr>
      <w:r w:rsidRPr="00C40A58">
        <w:rPr>
          <w:rFonts w:ascii="Riojana" w:eastAsia="Arial Unicode MS" w:hAnsi="Riojana" w:cs="Arial"/>
          <w:iCs/>
          <w:sz w:val="20"/>
          <w:szCs w:val="20"/>
        </w:rPr>
        <w:t>Los ingresos procedentes de anticipos del Fondo Europeo Agrícola de Garantía, cuya solicitud esté prevista por el organismo pagador.</w:t>
      </w:r>
    </w:p>
    <w:p w14:paraId="1E1BCC4B" w14:textId="77777777" w:rsidR="00C40A58" w:rsidRPr="00C40A58" w:rsidRDefault="00C40A58" w:rsidP="00EF7745">
      <w:pPr>
        <w:numPr>
          <w:ilvl w:val="1"/>
          <w:numId w:val="193"/>
        </w:numPr>
        <w:autoSpaceDE w:val="0"/>
        <w:autoSpaceDN w:val="0"/>
        <w:adjustRightInd w:val="0"/>
        <w:spacing w:before="60" w:line="240" w:lineRule="exact"/>
        <w:ind w:left="567" w:firstLine="0"/>
        <w:jc w:val="both"/>
        <w:rPr>
          <w:rFonts w:ascii="Riojana" w:eastAsia="Arial Unicode MS" w:hAnsi="Riojana" w:cs="Arial"/>
          <w:iCs/>
          <w:sz w:val="20"/>
          <w:szCs w:val="20"/>
        </w:rPr>
      </w:pPr>
      <w:r w:rsidRPr="00C40A58">
        <w:rPr>
          <w:rFonts w:ascii="Riojana" w:eastAsia="Arial Unicode MS" w:hAnsi="Riojana" w:cs="Arial"/>
          <w:iCs/>
          <w:sz w:val="20"/>
          <w:szCs w:val="20"/>
        </w:rPr>
        <w:t>Aquellas previsiones de ingresos cuya previsión actualizada, atendiendo a elementos de juicio objetivos y constatables, aún no haya podido recaudarse o reconocerse, como consecuencia de circunstancias debidamente motivadas.</w:t>
      </w:r>
    </w:p>
    <w:p w14:paraId="2B792959" w14:textId="77777777" w:rsidR="00C40A58" w:rsidRPr="00645FAE" w:rsidRDefault="00C40A58" w:rsidP="00EF7745">
      <w:pPr>
        <w:pStyle w:val="Prrafodelista"/>
        <w:numPr>
          <w:ilvl w:val="0"/>
          <w:numId w:val="193"/>
        </w:numPr>
        <w:autoSpaceDE w:val="0"/>
        <w:autoSpaceDN w:val="0"/>
        <w:adjustRightInd w:val="0"/>
        <w:spacing w:before="60" w:line="240" w:lineRule="exact"/>
        <w:ind w:left="340" w:firstLine="0"/>
        <w:contextualSpacing w:val="0"/>
        <w:rPr>
          <w:rFonts w:ascii="Riojana" w:eastAsia="Arial Unicode MS" w:hAnsi="Riojana" w:cs="Arial"/>
          <w:iCs/>
          <w:sz w:val="20"/>
          <w:szCs w:val="20"/>
        </w:rPr>
      </w:pPr>
      <w:r w:rsidRPr="00645FAE">
        <w:rPr>
          <w:rFonts w:ascii="Riojana" w:eastAsia="Arial Unicode MS" w:hAnsi="Riojana" w:cs="Arial"/>
          <w:iCs/>
          <w:sz w:val="20"/>
          <w:szCs w:val="20"/>
        </w:rPr>
        <w:t>Las aportaciones o compromisos firmes de aportación reconocidos a favor de la Administración general de la Comunidad Autónoma de La Rioja para financiar gastos que por su naturaleza estén comprendidos dentro de los fines de la entidad pública empresarial Agencia de Desarrollo Económico de La Rioja (ADER) se generarán en las asignaciones presupuestarias de la Consejería en la que esta se encuentre adscrita, con el objeto de su libramiento directo posterior a la Agencia, de acuerdo con la naturaleza de las aportaciones.</w:t>
      </w:r>
    </w:p>
    <w:p w14:paraId="6233F57A" w14:textId="77777777" w:rsidR="00C40A58" w:rsidRPr="00645FAE" w:rsidRDefault="00C40A58" w:rsidP="00EF7745">
      <w:pPr>
        <w:pStyle w:val="Prrafodelista"/>
        <w:numPr>
          <w:ilvl w:val="0"/>
          <w:numId w:val="193"/>
        </w:numPr>
        <w:autoSpaceDE w:val="0"/>
        <w:autoSpaceDN w:val="0"/>
        <w:adjustRightInd w:val="0"/>
        <w:spacing w:before="60" w:line="240" w:lineRule="exact"/>
        <w:ind w:left="340" w:firstLine="0"/>
        <w:contextualSpacing w:val="0"/>
        <w:rPr>
          <w:rFonts w:ascii="Riojana" w:eastAsia="Arial Unicode MS" w:hAnsi="Riojana" w:cs="Arial"/>
          <w:iCs/>
          <w:sz w:val="20"/>
          <w:szCs w:val="20"/>
        </w:rPr>
      </w:pPr>
      <w:r w:rsidRPr="00645FAE">
        <w:rPr>
          <w:rFonts w:ascii="Riojana" w:eastAsia="Arial Unicode MS" w:hAnsi="Riojana" w:cs="Arial"/>
          <w:iCs/>
          <w:sz w:val="20"/>
          <w:szCs w:val="20"/>
        </w:rPr>
        <w:lastRenderedPageBreak/>
        <w:t>Los ingresos procedentes del supuesto contemplado en el artículo 56.2.c) de la Ley 11/2013, de 21 de octubre, de Hacienda Pública de La Rioja, podrán generar crédito en distinto ejercicio a aquel en el que se reconozca el derecho cuando deriven de la venta de bienes inmuebles. A dicho efecto, los referidos ingresos se considerará que forman parte del remanente líquido de tesorería afectado.</w:t>
      </w:r>
    </w:p>
    <w:p w14:paraId="7E5D215C" w14:textId="77777777" w:rsidR="00C40A58" w:rsidRPr="00645FAE" w:rsidRDefault="00C40A58" w:rsidP="00EF7745">
      <w:pPr>
        <w:pStyle w:val="Prrafodelista"/>
        <w:numPr>
          <w:ilvl w:val="0"/>
          <w:numId w:val="193"/>
        </w:numPr>
        <w:autoSpaceDE w:val="0"/>
        <w:autoSpaceDN w:val="0"/>
        <w:adjustRightInd w:val="0"/>
        <w:spacing w:before="60" w:line="240" w:lineRule="exact"/>
        <w:ind w:left="340" w:firstLine="0"/>
        <w:contextualSpacing w:val="0"/>
        <w:rPr>
          <w:rFonts w:ascii="Riojana" w:eastAsia="Arial Unicode MS" w:hAnsi="Riojana" w:cs="Arial"/>
          <w:iCs/>
          <w:sz w:val="20"/>
          <w:szCs w:val="20"/>
        </w:rPr>
      </w:pPr>
      <w:r w:rsidRPr="00645FAE">
        <w:rPr>
          <w:rFonts w:ascii="Riojana" w:eastAsia="Arial Unicode MS" w:hAnsi="Riojana" w:cs="Arial"/>
          <w:iCs/>
          <w:sz w:val="20"/>
          <w:szCs w:val="20"/>
        </w:rPr>
        <w:t>En el supuesto de mayores ingresos con respecto a los presupuestados contemplado en el artículo 56.2.g) de la Ley 11/2013, de 21 de octubre, de Hacienda Pública de La Rioja, cuando se trate de ingresos que sigan el principio de no afectación, podrán generar crédito en las aplicaciones presupuestarias que se considere, si bien dicha generación deberá producirse en el ejercicio corriente al no formar parte del remanente líquido de tesorería afectado.</w:t>
      </w:r>
    </w:p>
    <w:p w14:paraId="55D5B0AB" w14:textId="3CB05E95" w:rsidR="00C40A58" w:rsidRPr="00645FAE" w:rsidRDefault="00C40A58" w:rsidP="00EF7745">
      <w:pPr>
        <w:pStyle w:val="Prrafodelista"/>
        <w:numPr>
          <w:ilvl w:val="0"/>
          <w:numId w:val="193"/>
        </w:numPr>
        <w:autoSpaceDE w:val="0"/>
        <w:autoSpaceDN w:val="0"/>
        <w:adjustRightInd w:val="0"/>
        <w:spacing w:before="60" w:line="240" w:lineRule="exact"/>
        <w:ind w:left="340" w:firstLine="0"/>
        <w:contextualSpacing w:val="0"/>
        <w:rPr>
          <w:rFonts w:ascii="Riojana" w:eastAsia="Arial Unicode MS" w:hAnsi="Riojana" w:cs="Arial"/>
          <w:iCs/>
          <w:sz w:val="20"/>
          <w:szCs w:val="20"/>
        </w:rPr>
      </w:pPr>
      <w:r w:rsidRPr="00645FAE">
        <w:rPr>
          <w:rFonts w:ascii="Riojana" w:eastAsia="Arial Unicode MS" w:hAnsi="Riojana" w:cs="Arial"/>
          <w:iCs/>
          <w:sz w:val="20"/>
          <w:szCs w:val="20"/>
        </w:rPr>
        <w:t xml:space="preserve">Podrán dar lugar a generaciones de crédito en el ejercicio corriente, con cargo al remanente líquido de tesorería afectado aquellos remanentes de crédito del ejercicio anterior en proceso de cierre contable, procedentes de partidas incluidas en proyectos de gasto pertenecientes al Mecanismo de Recuperación y Resiliencia, así como a otros gastos con financiación afectada. </w:t>
      </w:r>
    </w:p>
    <w:p w14:paraId="01E77FD8" w14:textId="3F82876B" w:rsidR="00C40A58" w:rsidRPr="00645FAE" w:rsidRDefault="00C40A58" w:rsidP="00645FAE">
      <w:pPr>
        <w:pStyle w:val="Prrafodelista"/>
        <w:autoSpaceDE w:val="0"/>
        <w:autoSpaceDN w:val="0"/>
        <w:adjustRightInd w:val="0"/>
        <w:spacing w:line="240" w:lineRule="exact"/>
        <w:ind w:left="340"/>
        <w:contextualSpacing w:val="0"/>
        <w:rPr>
          <w:rFonts w:ascii="Riojana" w:eastAsia="Arial Unicode MS" w:hAnsi="Riojana" w:cs="Arial"/>
          <w:iCs/>
          <w:sz w:val="20"/>
          <w:szCs w:val="20"/>
        </w:rPr>
      </w:pPr>
      <w:r w:rsidRPr="00645FAE">
        <w:rPr>
          <w:rFonts w:ascii="Riojana" w:eastAsia="Arial Unicode MS" w:hAnsi="Riojana" w:cs="Arial"/>
          <w:iCs/>
          <w:sz w:val="20"/>
          <w:szCs w:val="20"/>
        </w:rPr>
        <w:t>El expediente de modificación presupuestaria deberá ser iniciado por el órgano gestor del gasto correspondiente, y en él deberá incluirse:</w:t>
      </w:r>
    </w:p>
    <w:p w14:paraId="29202E47" w14:textId="77777777" w:rsidR="00C40A58" w:rsidRPr="00C40A58" w:rsidRDefault="00C40A58" w:rsidP="00EF7745">
      <w:pPr>
        <w:numPr>
          <w:ilvl w:val="1"/>
          <w:numId w:val="193"/>
        </w:numPr>
        <w:autoSpaceDE w:val="0"/>
        <w:autoSpaceDN w:val="0"/>
        <w:adjustRightInd w:val="0"/>
        <w:spacing w:before="60" w:line="240" w:lineRule="exact"/>
        <w:ind w:left="567" w:firstLine="0"/>
        <w:jc w:val="both"/>
        <w:rPr>
          <w:rFonts w:ascii="Riojana" w:eastAsia="Arial Unicode MS" w:hAnsi="Riojana" w:cs="Arial"/>
          <w:iCs/>
          <w:sz w:val="20"/>
          <w:szCs w:val="20"/>
        </w:rPr>
      </w:pPr>
      <w:r w:rsidRPr="00C40A58">
        <w:rPr>
          <w:rFonts w:ascii="Riojana" w:eastAsia="Arial Unicode MS" w:hAnsi="Riojana" w:cs="Arial"/>
          <w:iCs/>
          <w:sz w:val="20"/>
          <w:szCs w:val="20"/>
        </w:rPr>
        <w:t>Una memoria en la que se refleje la necesidad de ejecución presupuestaria inmediata de la actuación financiada, de tal forma que no se ponga en riesgo el cumplimiento en plazo de algún hito o compromiso del gasto con financiación afectada que pudiera por tanto originar una descertificación o reintegro posterior.</w:t>
      </w:r>
    </w:p>
    <w:p w14:paraId="529C2519" w14:textId="77777777" w:rsidR="00C40A58" w:rsidRPr="00C40A58" w:rsidRDefault="00C40A58" w:rsidP="00EF7745">
      <w:pPr>
        <w:numPr>
          <w:ilvl w:val="1"/>
          <w:numId w:val="193"/>
        </w:numPr>
        <w:autoSpaceDE w:val="0"/>
        <w:autoSpaceDN w:val="0"/>
        <w:adjustRightInd w:val="0"/>
        <w:spacing w:before="60" w:line="240" w:lineRule="exact"/>
        <w:ind w:left="567" w:firstLine="0"/>
        <w:jc w:val="both"/>
        <w:rPr>
          <w:rFonts w:ascii="Riojana" w:eastAsia="Arial Unicode MS" w:hAnsi="Riojana" w:cs="Arial"/>
          <w:iCs/>
          <w:sz w:val="20"/>
          <w:szCs w:val="20"/>
        </w:rPr>
      </w:pPr>
      <w:r w:rsidRPr="00C40A58">
        <w:rPr>
          <w:rFonts w:ascii="Riojana" w:eastAsia="Arial Unicode MS" w:hAnsi="Riojana" w:cs="Arial"/>
          <w:iCs/>
          <w:sz w:val="20"/>
          <w:szCs w:val="20"/>
        </w:rPr>
        <w:t>Una retención de no disponibilidad, en el ejercicio de cierre, en las partidas objeto de generación, de tal forma que se garantice la materialización, en dicho ejercicio, del remanente líquido de tesorería afectado empleado como recurso que financia la operación en el ejercicio corriente.</w:t>
      </w:r>
    </w:p>
    <w:p w14:paraId="4B480F9E" w14:textId="77777777" w:rsidR="00C40A58" w:rsidRPr="00645FAE" w:rsidRDefault="00C40A58" w:rsidP="00645FAE">
      <w:pPr>
        <w:pStyle w:val="Prrafodelista"/>
        <w:autoSpaceDE w:val="0"/>
        <w:autoSpaceDN w:val="0"/>
        <w:adjustRightInd w:val="0"/>
        <w:spacing w:line="240" w:lineRule="exact"/>
        <w:ind w:left="340"/>
        <w:contextualSpacing w:val="0"/>
        <w:rPr>
          <w:rFonts w:ascii="Riojana" w:eastAsia="Arial Unicode MS" w:hAnsi="Riojana" w:cs="Arial"/>
          <w:iCs/>
          <w:sz w:val="20"/>
          <w:szCs w:val="20"/>
        </w:rPr>
      </w:pPr>
      <w:r w:rsidRPr="00645FAE">
        <w:rPr>
          <w:rFonts w:ascii="Riojana" w:eastAsia="Arial Unicode MS" w:hAnsi="Riojana" w:cs="Arial"/>
          <w:iCs/>
          <w:sz w:val="20"/>
          <w:szCs w:val="20"/>
        </w:rPr>
        <w:t>La utilización de este tipo de expediente de generación de crédito supondrá la imposibilidad de tramitar, una vez cerrado el ejercicio anterior, el expediente de incorporación de crédito que, en su caso, hubiese correspondido.</w:t>
      </w:r>
    </w:p>
    <w:p w14:paraId="45253A99" w14:textId="77777777" w:rsidR="00645FAE" w:rsidRDefault="00645FAE" w:rsidP="00C40A58">
      <w:pPr>
        <w:autoSpaceDE w:val="0"/>
        <w:autoSpaceDN w:val="0"/>
        <w:adjustRightInd w:val="0"/>
        <w:spacing w:line="240" w:lineRule="exact"/>
        <w:jc w:val="both"/>
        <w:rPr>
          <w:rFonts w:ascii="Riojana" w:eastAsia="Arial Unicode MS" w:hAnsi="Riojana" w:cs="Arial"/>
          <w:b/>
          <w:bCs/>
          <w:iCs/>
          <w:sz w:val="20"/>
          <w:szCs w:val="20"/>
        </w:rPr>
      </w:pPr>
    </w:p>
    <w:p w14:paraId="53EC27CF" w14:textId="77777777" w:rsidR="00645FAE" w:rsidRDefault="00645FAE" w:rsidP="00C40A58">
      <w:pPr>
        <w:autoSpaceDE w:val="0"/>
        <w:autoSpaceDN w:val="0"/>
        <w:adjustRightInd w:val="0"/>
        <w:spacing w:line="240" w:lineRule="exact"/>
        <w:jc w:val="both"/>
        <w:rPr>
          <w:rFonts w:ascii="Riojana" w:eastAsia="Arial Unicode MS" w:hAnsi="Riojana" w:cs="Arial"/>
          <w:b/>
          <w:bCs/>
          <w:iCs/>
          <w:sz w:val="20"/>
          <w:szCs w:val="20"/>
        </w:rPr>
      </w:pPr>
    </w:p>
    <w:p w14:paraId="268BEA94" w14:textId="4045E19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12. </w:t>
      </w:r>
      <w:r w:rsidRPr="00645FAE">
        <w:rPr>
          <w:rFonts w:ascii="Riojana" w:eastAsia="Arial Unicode MS" w:hAnsi="Riojana" w:cs="Arial"/>
          <w:b/>
          <w:bCs/>
          <w:i/>
          <w:iCs/>
          <w:sz w:val="20"/>
          <w:szCs w:val="20"/>
        </w:rPr>
        <w:t>Financiación de los créditos extraordinarios y suplementos de crédito de las entidades públicas empresariales</w:t>
      </w:r>
    </w:p>
    <w:p w14:paraId="60B302D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 financiación de los créditos extraordinarios o suplementos de crédito únicamente podrá realizarse con cargo a la parte del remanente de tesorería al fin del ejercicio anterior que no haya sido aplicada en el presupuesto del ente o con mayores ingresos sobre los previstos inicialmente. En el caso de que la financiación propuesta para la modificación del presupuesto de la entidad pública empresarial haga necesaria la modificación del presupuesto de gastos de la Administración general, ambas modificaciones se acordarán mediante el procedimiento que le sea de aplicación a la Administración general.</w:t>
      </w:r>
    </w:p>
    <w:p w14:paraId="54E900CF" w14:textId="77777777" w:rsidR="00645FAE" w:rsidRDefault="00645FAE" w:rsidP="00C40A58">
      <w:pPr>
        <w:autoSpaceDE w:val="0"/>
        <w:autoSpaceDN w:val="0"/>
        <w:adjustRightInd w:val="0"/>
        <w:spacing w:line="240" w:lineRule="exact"/>
        <w:jc w:val="both"/>
        <w:rPr>
          <w:rFonts w:ascii="Riojana" w:eastAsia="Arial Unicode MS" w:hAnsi="Riojana" w:cs="Arial"/>
          <w:b/>
          <w:bCs/>
          <w:iCs/>
          <w:sz w:val="20"/>
          <w:szCs w:val="20"/>
        </w:rPr>
      </w:pPr>
    </w:p>
    <w:p w14:paraId="30A40ACB" w14:textId="77777777" w:rsidR="00645FAE" w:rsidRDefault="00645FAE" w:rsidP="00C40A58">
      <w:pPr>
        <w:autoSpaceDE w:val="0"/>
        <w:autoSpaceDN w:val="0"/>
        <w:adjustRightInd w:val="0"/>
        <w:spacing w:line="240" w:lineRule="exact"/>
        <w:jc w:val="both"/>
        <w:rPr>
          <w:rFonts w:ascii="Riojana" w:eastAsia="Arial Unicode MS" w:hAnsi="Riojana" w:cs="Arial"/>
          <w:b/>
          <w:bCs/>
          <w:iCs/>
          <w:sz w:val="20"/>
          <w:szCs w:val="20"/>
        </w:rPr>
      </w:pPr>
    </w:p>
    <w:p w14:paraId="4E819C9F" w14:textId="09D0F718"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13. </w:t>
      </w:r>
      <w:r w:rsidRPr="00645FAE">
        <w:rPr>
          <w:rFonts w:ascii="Riojana" w:eastAsia="Arial Unicode MS" w:hAnsi="Riojana" w:cs="Arial"/>
          <w:b/>
          <w:bCs/>
          <w:i/>
          <w:iCs/>
          <w:sz w:val="20"/>
          <w:szCs w:val="20"/>
        </w:rPr>
        <w:t>Créditos ampliables</w:t>
      </w:r>
    </w:p>
    <w:p w14:paraId="5D624C6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Se consideran créditos ampliables hasta una suma igual a las obligaciones que se reconozcan, previo cumplimiento de las formalidades legalmente establecidas o de las que se establezcan, los recogidos en el anexo VIII de esta ley.</w:t>
      </w:r>
    </w:p>
    <w:p w14:paraId="256FF7E3" w14:textId="77777777" w:rsidR="00645FAE" w:rsidRDefault="00645FAE" w:rsidP="00C40A58">
      <w:pPr>
        <w:autoSpaceDE w:val="0"/>
        <w:autoSpaceDN w:val="0"/>
        <w:adjustRightInd w:val="0"/>
        <w:spacing w:line="240" w:lineRule="exact"/>
        <w:jc w:val="both"/>
        <w:rPr>
          <w:rFonts w:ascii="Riojana" w:eastAsia="Arial Unicode MS" w:hAnsi="Riojana" w:cs="Arial"/>
          <w:b/>
          <w:bCs/>
          <w:iCs/>
          <w:sz w:val="20"/>
          <w:szCs w:val="20"/>
        </w:rPr>
      </w:pPr>
    </w:p>
    <w:p w14:paraId="428BAE3B" w14:textId="77777777" w:rsidR="00645FAE" w:rsidRDefault="00645FAE" w:rsidP="00C40A58">
      <w:pPr>
        <w:autoSpaceDE w:val="0"/>
        <w:autoSpaceDN w:val="0"/>
        <w:adjustRightInd w:val="0"/>
        <w:spacing w:line="240" w:lineRule="exact"/>
        <w:jc w:val="both"/>
        <w:rPr>
          <w:rFonts w:ascii="Riojana" w:eastAsia="Arial Unicode MS" w:hAnsi="Riojana" w:cs="Arial"/>
          <w:b/>
          <w:bCs/>
          <w:iCs/>
          <w:sz w:val="20"/>
          <w:szCs w:val="20"/>
        </w:rPr>
      </w:pPr>
    </w:p>
    <w:p w14:paraId="1F1A5161" w14:textId="5385794F"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14. </w:t>
      </w:r>
      <w:r w:rsidRPr="00645FAE">
        <w:rPr>
          <w:rFonts w:ascii="Riojana" w:eastAsia="Arial Unicode MS" w:hAnsi="Riojana" w:cs="Arial"/>
          <w:b/>
          <w:bCs/>
          <w:i/>
          <w:iCs/>
          <w:sz w:val="20"/>
          <w:szCs w:val="20"/>
        </w:rPr>
        <w:t>Incorporación de créditos</w:t>
      </w:r>
    </w:p>
    <w:p w14:paraId="4FB0CC0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Podrán incorporarse al presupuesto de gastos aprobado por esta ley los previstos en el anexo VI de esta ley.</w:t>
      </w:r>
    </w:p>
    <w:p w14:paraId="5A8E638B" w14:textId="77777777" w:rsidR="00645FAE" w:rsidRDefault="00645FAE" w:rsidP="00C40A58">
      <w:pPr>
        <w:autoSpaceDE w:val="0"/>
        <w:autoSpaceDN w:val="0"/>
        <w:adjustRightInd w:val="0"/>
        <w:spacing w:line="240" w:lineRule="exact"/>
        <w:jc w:val="both"/>
        <w:rPr>
          <w:rFonts w:ascii="Riojana" w:eastAsia="Arial Unicode MS" w:hAnsi="Riojana" w:cs="Arial"/>
          <w:iCs/>
          <w:sz w:val="20"/>
          <w:szCs w:val="20"/>
        </w:rPr>
      </w:pPr>
    </w:p>
    <w:p w14:paraId="4C9027EC" w14:textId="03A7E1CF"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Las incorporaciones de crédito en las entidades públicas empresariales únicamente podrán realizarse con cargo a la parte del remanente de tesorería que al fin del ejercicio anterior no haya sido aplicada al presupuesto del organismo.</w:t>
      </w:r>
    </w:p>
    <w:p w14:paraId="0B12912B" w14:textId="77777777" w:rsidR="00645FAE" w:rsidRDefault="00645FAE" w:rsidP="00C40A58">
      <w:pPr>
        <w:autoSpaceDE w:val="0"/>
        <w:autoSpaceDN w:val="0"/>
        <w:adjustRightInd w:val="0"/>
        <w:spacing w:line="240" w:lineRule="exact"/>
        <w:jc w:val="both"/>
        <w:rPr>
          <w:rFonts w:ascii="Riojana" w:eastAsia="Arial Unicode MS" w:hAnsi="Riojana" w:cs="Arial"/>
          <w:b/>
          <w:bCs/>
          <w:iCs/>
          <w:sz w:val="20"/>
          <w:szCs w:val="20"/>
        </w:rPr>
      </w:pPr>
    </w:p>
    <w:p w14:paraId="600F64A3" w14:textId="77777777" w:rsidR="00645FAE" w:rsidRDefault="00645FAE" w:rsidP="00C40A58">
      <w:pPr>
        <w:autoSpaceDE w:val="0"/>
        <w:autoSpaceDN w:val="0"/>
        <w:adjustRightInd w:val="0"/>
        <w:spacing w:line="240" w:lineRule="exact"/>
        <w:jc w:val="both"/>
        <w:rPr>
          <w:rFonts w:ascii="Riojana" w:eastAsia="Arial Unicode MS" w:hAnsi="Riojana" w:cs="Arial"/>
          <w:b/>
          <w:bCs/>
          <w:iCs/>
          <w:sz w:val="20"/>
          <w:szCs w:val="20"/>
        </w:rPr>
      </w:pPr>
    </w:p>
    <w:p w14:paraId="51585A7B" w14:textId="6257DEE8"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15. </w:t>
      </w:r>
      <w:r w:rsidRPr="00645FAE">
        <w:rPr>
          <w:rFonts w:ascii="Riojana" w:eastAsia="Arial Unicode MS" w:hAnsi="Riojana" w:cs="Arial"/>
          <w:b/>
          <w:bCs/>
          <w:i/>
          <w:iCs/>
          <w:sz w:val="20"/>
          <w:szCs w:val="20"/>
        </w:rPr>
        <w:t>Competencias</w:t>
      </w:r>
    </w:p>
    <w:p w14:paraId="4594010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 competencia para la aprobación de las modificaciones presupuestarias se ajustará a lo dispuesto en la Ley 11/2013 con las siguientes especificidades:</w:t>
      </w:r>
    </w:p>
    <w:p w14:paraId="689C70C2" w14:textId="77777777" w:rsidR="00645FAE" w:rsidRDefault="00645FAE" w:rsidP="00C40A58">
      <w:pPr>
        <w:autoSpaceDE w:val="0"/>
        <w:autoSpaceDN w:val="0"/>
        <w:adjustRightInd w:val="0"/>
        <w:spacing w:line="240" w:lineRule="exact"/>
        <w:jc w:val="both"/>
        <w:rPr>
          <w:rFonts w:ascii="Riojana" w:eastAsia="Arial Unicode MS" w:hAnsi="Riojana" w:cs="Arial"/>
          <w:iCs/>
          <w:sz w:val="20"/>
          <w:szCs w:val="20"/>
        </w:rPr>
      </w:pPr>
    </w:p>
    <w:p w14:paraId="59F8CD19" w14:textId="4994B2CE"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Corresponderá al consejero de Agricultura, Ganadería, Mundo Rural y Medio Ambiente, la competencia para generar crédito derivado de los ingresos referentes a gastos financiados totalmente por el Fondo Europeo Agrícola de Garantía, siempre que exista un compromiso firme de aportación de crédito superior al ingreso presupuestado. La generación podrá producirse en cualquier momento del año, aun cuando dichos ingresos se hayan producido en ejercicios anteriores, siempre que esté constatado el ingreso y que la consiguiente ejecución del gasto se vaya a producir durante el ejercicio 2024.</w:t>
      </w:r>
    </w:p>
    <w:p w14:paraId="69408326" w14:textId="77777777" w:rsidR="00645FAE" w:rsidRDefault="00645FAE" w:rsidP="00C40A58">
      <w:pPr>
        <w:autoSpaceDE w:val="0"/>
        <w:autoSpaceDN w:val="0"/>
        <w:adjustRightInd w:val="0"/>
        <w:spacing w:line="240" w:lineRule="exact"/>
        <w:jc w:val="both"/>
        <w:rPr>
          <w:rFonts w:ascii="Riojana" w:eastAsia="Arial Unicode MS" w:hAnsi="Riojana" w:cs="Arial"/>
          <w:iCs/>
          <w:sz w:val="20"/>
          <w:szCs w:val="20"/>
        </w:rPr>
      </w:pPr>
    </w:p>
    <w:p w14:paraId="38E12A93" w14:textId="549EC035"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 xml:space="preserve">2. Corresponderán al consejero de Hacienda, Gobernanza Pública, Sociedad Digital y Portavocía del Gobierno las transferencias que se realicen de los </w:t>
      </w:r>
      <w:proofErr w:type="spellStart"/>
      <w:r w:rsidRPr="00C40A58">
        <w:rPr>
          <w:rFonts w:ascii="Riojana" w:eastAsia="Arial Unicode MS" w:hAnsi="Riojana" w:cs="Arial"/>
          <w:iCs/>
          <w:sz w:val="20"/>
          <w:szCs w:val="20"/>
        </w:rPr>
        <w:t>superproyectos</w:t>
      </w:r>
      <w:proofErr w:type="spellEnd"/>
      <w:r w:rsidRPr="00C40A58">
        <w:rPr>
          <w:rFonts w:ascii="Riojana" w:eastAsia="Arial Unicode MS" w:hAnsi="Riojana" w:cs="Arial"/>
          <w:iCs/>
          <w:sz w:val="20"/>
          <w:szCs w:val="20"/>
        </w:rPr>
        <w:t xml:space="preserve"> de gastos 'Fondo Europeo de Desarrollo Regional' (FEDER), Plan de Transformación de La Rioja y del Mecanismo de Recuperación y Resiliencia.</w:t>
      </w:r>
    </w:p>
    <w:p w14:paraId="35F2A24F" w14:textId="77777777" w:rsidR="00645FAE" w:rsidRDefault="00645FAE" w:rsidP="00C40A58">
      <w:pPr>
        <w:autoSpaceDE w:val="0"/>
        <w:autoSpaceDN w:val="0"/>
        <w:adjustRightInd w:val="0"/>
        <w:spacing w:line="240" w:lineRule="exact"/>
        <w:jc w:val="both"/>
        <w:rPr>
          <w:rFonts w:ascii="Riojana" w:eastAsia="Arial Unicode MS" w:hAnsi="Riojana" w:cs="Arial"/>
          <w:iCs/>
          <w:sz w:val="20"/>
          <w:szCs w:val="20"/>
        </w:rPr>
      </w:pPr>
    </w:p>
    <w:p w14:paraId="312B11DC" w14:textId="6AF43719"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 El Consejo de Gobierno autorizará los créditos extraordinarios y suplementos de crédito para atender obligaciones de ejercicios anteriores u obligaciones del ejercicio corriente cuando se financien con baja en otros créditos del presupuesto.</w:t>
      </w:r>
    </w:p>
    <w:p w14:paraId="7666380C" w14:textId="77777777" w:rsidR="00645FAE" w:rsidRDefault="00645FAE" w:rsidP="00C40A58">
      <w:pPr>
        <w:autoSpaceDE w:val="0"/>
        <w:autoSpaceDN w:val="0"/>
        <w:adjustRightInd w:val="0"/>
        <w:spacing w:line="240" w:lineRule="exact"/>
        <w:jc w:val="both"/>
        <w:rPr>
          <w:rFonts w:ascii="Riojana" w:eastAsia="Arial Unicode MS" w:hAnsi="Riojana" w:cs="Arial"/>
          <w:bCs/>
          <w:iCs/>
          <w:sz w:val="20"/>
          <w:szCs w:val="20"/>
        </w:rPr>
      </w:pPr>
    </w:p>
    <w:p w14:paraId="5450DD7E" w14:textId="77777777" w:rsidR="00645FAE" w:rsidRDefault="00645FAE" w:rsidP="00C40A58">
      <w:pPr>
        <w:autoSpaceDE w:val="0"/>
        <w:autoSpaceDN w:val="0"/>
        <w:adjustRightInd w:val="0"/>
        <w:spacing w:line="240" w:lineRule="exact"/>
        <w:jc w:val="both"/>
        <w:rPr>
          <w:rFonts w:ascii="Riojana" w:eastAsia="Arial Unicode MS" w:hAnsi="Riojana" w:cs="Arial"/>
          <w:bCs/>
          <w:iCs/>
          <w:sz w:val="20"/>
          <w:szCs w:val="20"/>
        </w:rPr>
      </w:pPr>
    </w:p>
    <w:p w14:paraId="5C58F133" w14:textId="4A811008" w:rsidR="00C40A58" w:rsidRPr="00C40A58" w:rsidRDefault="00C40A58" w:rsidP="00645FAE">
      <w:pPr>
        <w:autoSpaceDE w:val="0"/>
        <w:autoSpaceDN w:val="0"/>
        <w:adjustRightInd w:val="0"/>
        <w:spacing w:line="240" w:lineRule="exact"/>
        <w:jc w:val="center"/>
        <w:rPr>
          <w:rFonts w:ascii="Riojana" w:eastAsia="Arial Unicode MS" w:hAnsi="Riojana" w:cs="Arial"/>
          <w:bCs/>
          <w:iCs/>
          <w:sz w:val="20"/>
          <w:szCs w:val="20"/>
        </w:rPr>
      </w:pPr>
      <w:r w:rsidRPr="00C40A58">
        <w:rPr>
          <w:rFonts w:ascii="Riojana" w:eastAsia="Arial Unicode MS" w:hAnsi="Riojana" w:cs="Arial"/>
          <w:bCs/>
          <w:iCs/>
          <w:sz w:val="20"/>
          <w:szCs w:val="20"/>
        </w:rPr>
        <w:t xml:space="preserve">TÍTULO II. </w:t>
      </w:r>
      <w:r w:rsidRPr="00645FAE">
        <w:rPr>
          <w:rFonts w:ascii="Riojana" w:eastAsia="Arial Unicode MS" w:hAnsi="Riojana" w:cs="Arial"/>
          <w:b/>
          <w:bCs/>
          <w:iCs/>
          <w:sz w:val="20"/>
          <w:szCs w:val="20"/>
        </w:rPr>
        <w:t>Procedimientos de gestión presupuestaria</w:t>
      </w:r>
    </w:p>
    <w:p w14:paraId="788C04BE" w14:textId="77777777" w:rsidR="00645FAE" w:rsidRDefault="00645FAE" w:rsidP="00645FAE">
      <w:pPr>
        <w:autoSpaceDE w:val="0"/>
        <w:autoSpaceDN w:val="0"/>
        <w:adjustRightInd w:val="0"/>
        <w:spacing w:line="240" w:lineRule="exact"/>
        <w:jc w:val="center"/>
        <w:rPr>
          <w:rFonts w:ascii="Riojana" w:eastAsia="Arial Unicode MS" w:hAnsi="Riojana" w:cs="Arial"/>
          <w:bCs/>
          <w:iCs/>
          <w:sz w:val="20"/>
          <w:szCs w:val="20"/>
        </w:rPr>
      </w:pPr>
    </w:p>
    <w:p w14:paraId="5B2A07EB" w14:textId="3D4E1BC4" w:rsidR="00C40A58" w:rsidRPr="00C40A58" w:rsidRDefault="00C40A58" w:rsidP="00645FAE">
      <w:pPr>
        <w:autoSpaceDE w:val="0"/>
        <w:autoSpaceDN w:val="0"/>
        <w:adjustRightInd w:val="0"/>
        <w:spacing w:line="240" w:lineRule="exact"/>
        <w:jc w:val="center"/>
        <w:rPr>
          <w:rFonts w:ascii="Riojana" w:eastAsia="Arial Unicode MS" w:hAnsi="Riojana" w:cs="Arial"/>
          <w:bCs/>
          <w:iCs/>
          <w:sz w:val="20"/>
          <w:szCs w:val="20"/>
        </w:rPr>
      </w:pPr>
      <w:r w:rsidRPr="00C40A58">
        <w:rPr>
          <w:rFonts w:ascii="Riojana" w:eastAsia="Arial Unicode MS" w:hAnsi="Riojana" w:cs="Arial"/>
          <w:bCs/>
          <w:iCs/>
          <w:sz w:val="20"/>
          <w:szCs w:val="20"/>
        </w:rPr>
        <w:t xml:space="preserve">CAPÍTULO I. </w:t>
      </w:r>
      <w:r w:rsidRPr="00645FAE">
        <w:rPr>
          <w:rFonts w:ascii="Riojana" w:eastAsia="Arial Unicode MS" w:hAnsi="Riojana" w:cs="Arial"/>
          <w:b/>
          <w:bCs/>
          <w:iCs/>
          <w:sz w:val="20"/>
          <w:szCs w:val="20"/>
        </w:rPr>
        <w:t>Ejecución de gastos</w:t>
      </w:r>
    </w:p>
    <w:p w14:paraId="20D1C979" w14:textId="77777777" w:rsidR="00645FAE" w:rsidRDefault="00645FAE" w:rsidP="00C40A58">
      <w:pPr>
        <w:autoSpaceDE w:val="0"/>
        <w:autoSpaceDN w:val="0"/>
        <w:adjustRightInd w:val="0"/>
        <w:spacing w:line="240" w:lineRule="exact"/>
        <w:jc w:val="both"/>
        <w:rPr>
          <w:rFonts w:ascii="Riojana" w:eastAsia="Arial Unicode MS" w:hAnsi="Riojana" w:cs="Arial"/>
          <w:b/>
          <w:bCs/>
          <w:iCs/>
          <w:sz w:val="20"/>
          <w:szCs w:val="20"/>
        </w:rPr>
      </w:pPr>
    </w:p>
    <w:p w14:paraId="29AB1C3A" w14:textId="77777777" w:rsidR="00645FAE" w:rsidRDefault="00645FAE" w:rsidP="00C40A58">
      <w:pPr>
        <w:autoSpaceDE w:val="0"/>
        <w:autoSpaceDN w:val="0"/>
        <w:adjustRightInd w:val="0"/>
        <w:spacing w:line="240" w:lineRule="exact"/>
        <w:jc w:val="both"/>
        <w:rPr>
          <w:rFonts w:ascii="Riojana" w:eastAsia="Arial Unicode MS" w:hAnsi="Riojana" w:cs="Arial"/>
          <w:b/>
          <w:bCs/>
          <w:iCs/>
          <w:sz w:val="20"/>
          <w:szCs w:val="20"/>
        </w:rPr>
      </w:pPr>
    </w:p>
    <w:p w14:paraId="767EACC4" w14:textId="2B2AF2A3"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16. </w:t>
      </w:r>
      <w:r w:rsidRPr="00645FAE">
        <w:rPr>
          <w:rFonts w:ascii="Riojana" w:eastAsia="Arial Unicode MS" w:hAnsi="Riojana" w:cs="Arial"/>
          <w:b/>
          <w:bCs/>
          <w:i/>
          <w:iCs/>
          <w:sz w:val="20"/>
          <w:szCs w:val="20"/>
        </w:rPr>
        <w:t>Aprobación de gastos</w:t>
      </w:r>
    </w:p>
    <w:p w14:paraId="74B6D8B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El titular de la consejería o presidente del organismo autónomo u órgano del mismo que determine su propia ley de creación necesitará autorización previa del Consejo de Gobierno en los siguientes supuestos:</w:t>
      </w:r>
    </w:p>
    <w:p w14:paraId="25A47B30" w14:textId="77777777" w:rsidR="00C40A58" w:rsidRPr="00C40A58" w:rsidRDefault="00C40A58" w:rsidP="00EF7745">
      <w:pPr>
        <w:numPr>
          <w:ilvl w:val="0"/>
          <w:numId w:val="48"/>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Cuando el presupuesto o gasto a aprobar en bienes corrientes y servicios o en transferencias corrientes sea superior a 250.000 euros.</w:t>
      </w:r>
    </w:p>
    <w:p w14:paraId="3216956A" w14:textId="77777777" w:rsidR="00C40A58" w:rsidRPr="00C40A58" w:rsidRDefault="00C40A58" w:rsidP="00EF7745">
      <w:pPr>
        <w:numPr>
          <w:ilvl w:val="0"/>
          <w:numId w:val="48"/>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Cuando el presupuesto o gasto a aprobar en inversiones reales o transferencias de capital sea superior a 750.000 euros.</w:t>
      </w:r>
    </w:p>
    <w:p w14:paraId="42058639" w14:textId="77777777" w:rsidR="00645FAE" w:rsidRDefault="00645FAE" w:rsidP="00C40A58">
      <w:pPr>
        <w:autoSpaceDE w:val="0"/>
        <w:autoSpaceDN w:val="0"/>
        <w:adjustRightInd w:val="0"/>
        <w:spacing w:line="240" w:lineRule="exact"/>
        <w:jc w:val="both"/>
        <w:rPr>
          <w:rFonts w:ascii="Riojana" w:eastAsia="Arial Unicode MS" w:hAnsi="Riojana" w:cs="Arial"/>
          <w:iCs/>
          <w:sz w:val="20"/>
          <w:szCs w:val="20"/>
        </w:rPr>
      </w:pPr>
    </w:p>
    <w:p w14:paraId="276EC718" w14:textId="55FF6654"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No será necesaria la autorización previa del Consejo de Gobierno para subvenciones y transferencias nominativas.</w:t>
      </w:r>
    </w:p>
    <w:p w14:paraId="23B09F56"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5FD8B769" w14:textId="49DD724B"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lastRenderedPageBreak/>
        <w:t>3. En el caso de las prestaciones económicas del Sistema Riojano para la Autonomía Personal y la Atención a la Dependencia, las prestaciones de renta de ciudadanía, los gastos derivados de los conciertos educativos, los gastos financiados con el Mecanismo de Recuperación y Resiliencia, así como las subvenciones financiadas totalmente por el FEAGA no estarán sujetos durante el año 2024 al régimen de autorización previa previsto en este artículo. Tampoco estarán sujetas a autorización previa la aprobación del gasto necesario para el cumplimiento de sentencias judiciales y de resoluciones o fallos de tribunales económico-administrativos, así como las actualizaciones y revisiones de precios anuales contempladas en los contratos de concesión administrativa.</w:t>
      </w:r>
    </w:p>
    <w:p w14:paraId="02067EB5"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1801333B" w14:textId="125C827C"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4. En las convocatorias de subvenciones en las que se haya previsto la posibilidad de distribuir la cuantía máxima entre varios créditos presupuestarios, la autorización previa de gasto a la que se refiere el párrafo primero de este artículo tendrá carácter estimativo y podrá prever que la posterior alteración de dicha distribución no necesitará de una nueva autorización por parte del Consejo de Gobierno.</w:t>
      </w:r>
    </w:p>
    <w:p w14:paraId="4340DDAA"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01170A1F" w14:textId="4E3786F2"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 xml:space="preserve">5. Sin perjuicio de la no sujeción a autorización previa de los gastos financiados con el Mecanismo de Recuperación y Resiliencia, las consejerías deberán dar cuenta mensualmente al Consejo de Gobierno de las aprobaciones de gasto que se produzcan para la ejecución de los fondos. </w:t>
      </w:r>
    </w:p>
    <w:p w14:paraId="5B9883DB" w14:textId="05075116" w:rsidR="005F3112" w:rsidRDefault="005F3112" w:rsidP="00C40A58">
      <w:pPr>
        <w:autoSpaceDE w:val="0"/>
        <w:autoSpaceDN w:val="0"/>
        <w:adjustRightInd w:val="0"/>
        <w:spacing w:line="240" w:lineRule="exact"/>
        <w:jc w:val="both"/>
        <w:rPr>
          <w:rFonts w:ascii="Riojana" w:eastAsia="Arial Unicode MS" w:hAnsi="Riojana" w:cs="Arial"/>
          <w:bCs/>
          <w:iCs/>
          <w:sz w:val="20"/>
          <w:szCs w:val="20"/>
        </w:rPr>
      </w:pPr>
    </w:p>
    <w:p w14:paraId="04BE7B62" w14:textId="77777777" w:rsidR="005F3112" w:rsidRDefault="005F3112" w:rsidP="00C40A58">
      <w:pPr>
        <w:autoSpaceDE w:val="0"/>
        <w:autoSpaceDN w:val="0"/>
        <w:adjustRightInd w:val="0"/>
        <w:spacing w:line="240" w:lineRule="exact"/>
        <w:jc w:val="both"/>
        <w:rPr>
          <w:rFonts w:ascii="Riojana" w:eastAsia="Arial Unicode MS" w:hAnsi="Riojana" w:cs="Arial"/>
          <w:bCs/>
          <w:iCs/>
          <w:sz w:val="20"/>
          <w:szCs w:val="20"/>
        </w:rPr>
      </w:pPr>
    </w:p>
    <w:p w14:paraId="6BEBF6C4" w14:textId="75EB368C" w:rsidR="00C40A58" w:rsidRPr="00C40A58" w:rsidRDefault="00C40A58" w:rsidP="005F3112">
      <w:pPr>
        <w:autoSpaceDE w:val="0"/>
        <w:autoSpaceDN w:val="0"/>
        <w:adjustRightInd w:val="0"/>
        <w:spacing w:line="240" w:lineRule="exact"/>
        <w:jc w:val="center"/>
        <w:rPr>
          <w:rFonts w:ascii="Riojana" w:eastAsia="Arial Unicode MS" w:hAnsi="Riojana" w:cs="Arial"/>
          <w:bCs/>
          <w:iCs/>
          <w:sz w:val="20"/>
          <w:szCs w:val="20"/>
        </w:rPr>
      </w:pPr>
      <w:r w:rsidRPr="00C40A58">
        <w:rPr>
          <w:rFonts w:ascii="Riojana" w:eastAsia="Arial Unicode MS" w:hAnsi="Riojana" w:cs="Arial"/>
          <w:bCs/>
          <w:iCs/>
          <w:sz w:val="20"/>
          <w:szCs w:val="20"/>
        </w:rPr>
        <w:t xml:space="preserve">CAPÍTULO II. </w:t>
      </w:r>
      <w:r w:rsidRPr="005F3112">
        <w:rPr>
          <w:rFonts w:ascii="Riojana" w:eastAsia="Arial Unicode MS" w:hAnsi="Riojana" w:cs="Arial"/>
          <w:b/>
          <w:bCs/>
          <w:iCs/>
          <w:sz w:val="20"/>
          <w:szCs w:val="20"/>
        </w:rPr>
        <w:t>Transferencias y subvenciones</w:t>
      </w:r>
    </w:p>
    <w:p w14:paraId="17353F1D" w14:textId="77777777" w:rsidR="005F3112" w:rsidRPr="005F3112" w:rsidRDefault="005F3112" w:rsidP="00C40A58">
      <w:pPr>
        <w:autoSpaceDE w:val="0"/>
        <w:autoSpaceDN w:val="0"/>
        <w:adjustRightInd w:val="0"/>
        <w:spacing w:line="240" w:lineRule="exact"/>
        <w:jc w:val="both"/>
        <w:rPr>
          <w:rFonts w:ascii="Riojana" w:eastAsia="Arial Unicode MS" w:hAnsi="Riojana" w:cs="Arial"/>
          <w:bCs/>
          <w:iCs/>
          <w:sz w:val="20"/>
          <w:szCs w:val="20"/>
        </w:rPr>
      </w:pPr>
    </w:p>
    <w:p w14:paraId="044C15C1" w14:textId="77777777" w:rsidR="005F3112" w:rsidRPr="005F3112" w:rsidRDefault="005F3112" w:rsidP="00C40A58">
      <w:pPr>
        <w:autoSpaceDE w:val="0"/>
        <w:autoSpaceDN w:val="0"/>
        <w:adjustRightInd w:val="0"/>
        <w:spacing w:line="240" w:lineRule="exact"/>
        <w:jc w:val="both"/>
        <w:rPr>
          <w:rFonts w:ascii="Riojana" w:eastAsia="Arial Unicode MS" w:hAnsi="Riojana" w:cs="Arial"/>
          <w:bCs/>
          <w:iCs/>
          <w:sz w:val="20"/>
          <w:szCs w:val="20"/>
        </w:rPr>
      </w:pPr>
    </w:p>
    <w:p w14:paraId="56669D30" w14:textId="70C302B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17. </w:t>
      </w:r>
      <w:r w:rsidRPr="005F3112">
        <w:rPr>
          <w:rFonts w:ascii="Riojana" w:eastAsia="Arial Unicode MS" w:hAnsi="Riojana" w:cs="Arial"/>
          <w:b/>
          <w:bCs/>
          <w:i/>
          <w:iCs/>
          <w:sz w:val="20"/>
          <w:szCs w:val="20"/>
        </w:rPr>
        <w:t>De las subvenciones</w:t>
      </w:r>
    </w:p>
    <w:p w14:paraId="39A913A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La concesión de ayudas y subvenciones con cargo a los créditos de los capítulos de transferencias consignados en los presupuestos de la Comunidad Autónoma de La Rioja se someterá a lo dispuesto en la Ley 11/2013, de 21 de octubre, de Hacienda Pública de La Rioja, así como en la normativa básica reguladora de las subvenciones públicas dictada por el Estado, y a las disposiciones aprobadas por la Comunidad Autónoma en desarrollo de la misma.</w:t>
      </w:r>
    </w:p>
    <w:p w14:paraId="3B505893"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2664BA80" w14:textId="2A8494E1"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Los gastos de acción social incluidos en los gastos de personal al servicio del sector público, financiados con cargo al capítulo I del estado de gastos, no tienen la consideración de subvenciones y se regirán por su normativa específica.</w:t>
      </w:r>
    </w:p>
    <w:p w14:paraId="2F828DB4" w14:textId="77777777" w:rsidR="005F3112" w:rsidRPr="005F3112" w:rsidRDefault="005F3112" w:rsidP="00C40A58">
      <w:pPr>
        <w:autoSpaceDE w:val="0"/>
        <w:autoSpaceDN w:val="0"/>
        <w:adjustRightInd w:val="0"/>
        <w:spacing w:line="240" w:lineRule="exact"/>
        <w:jc w:val="both"/>
        <w:rPr>
          <w:rFonts w:ascii="Riojana" w:eastAsia="Arial Unicode MS" w:hAnsi="Riojana" w:cs="Arial"/>
          <w:bCs/>
          <w:iCs/>
          <w:sz w:val="20"/>
          <w:szCs w:val="20"/>
        </w:rPr>
      </w:pPr>
    </w:p>
    <w:p w14:paraId="44FA5F49" w14:textId="77777777" w:rsidR="005F3112" w:rsidRPr="005F3112" w:rsidRDefault="005F3112" w:rsidP="00C40A58">
      <w:pPr>
        <w:autoSpaceDE w:val="0"/>
        <w:autoSpaceDN w:val="0"/>
        <w:adjustRightInd w:val="0"/>
        <w:spacing w:line="240" w:lineRule="exact"/>
        <w:jc w:val="both"/>
        <w:rPr>
          <w:rFonts w:ascii="Riojana" w:eastAsia="Arial Unicode MS" w:hAnsi="Riojana" w:cs="Arial"/>
          <w:bCs/>
          <w:iCs/>
          <w:sz w:val="20"/>
          <w:szCs w:val="20"/>
        </w:rPr>
      </w:pPr>
    </w:p>
    <w:p w14:paraId="01539480" w14:textId="3E830F9A"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18. </w:t>
      </w:r>
      <w:r w:rsidRPr="005F3112">
        <w:rPr>
          <w:rFonts w:ascii="Riojana" w:eastAsia="Arial Unicode MS" w:hAnsi="Riojana" w:cs="Arial"/>
          <w:b/>
          <w:bCs/>
          <w:i/>
          <w:iCs/>
          <w:sz w:val="20"/>
          <w:szCs w:val="20"/>
        </w:rPr>
        <w:t>De las subvenciones nominativas</w:t>
      </w:r>
    </w:p>
    <w:p w14:paraId="7E74975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Las subvenciones tendrán carácter nominativo, hasta el límite del crédito que como tal aparezca consignado en la Ley de Presupuestos Generales de la Comunidad Autónoma de La Rioja, cuando se cumplan los dos requisitos siguientes:</w:t>
      </w:r>
    </w:p>
    <w:p w14:paraId="59DFB2B6" w14:textId="77777777" w:rsidR="00C40A58" w:rsidRPr="00C40A58" w:rsidRDefault="00C40A58" w:rsidP="00EF7745">
      <w:pPr>
        <w:numPr>
          <w:ilvl w:val="0"/>
          <w:numId w:val="49"/>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Que tanto el beneficiario como la actividad, proyecto o comportamiento singular a financiar figuren nominativamente en los créditos de los estados numéricos de esta ley.</w:t>
      </w:r>
    </w:p>
    <w:p w14:paraId="75D7D318" w14:textId="77777777" w:rsidR="00C40A58" w:rsidRPr="00C40A58" w:rsidRDefault="00C40A58" w:rsidP="00EF7745">
      <w:pPr>
        <w:numPr>
          <w:ilvl w:val="0"/>
          <w:numId w:val="49"/>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Que la subvención aparezca recogida en el anexo III de subvenciones nominativas de esta ley.</w:t>
      </w:r>
    </w:p>
    <w:p w14:paraId="5D55A9E0"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73CA3DE5" w14:textId="3DBB11D9"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 xml:space="preserve">2. La aprobación de las bases reguladoras de cada una de las subvenciones previstas en este artículo deberá ir precedida por una memoria del beneficiario sobre las actividades a subvencionar, que incluirá un listado de indicadores asociados a la finalidad que justifica la subvención y que permitan evaluar su grado de </w:t>
      </w:r>
      <w:r w:rsidRPr="00C40A58">
        <w:rPr>
          <w:rFonts w:ascii="Riojana" w:eastAsia="Arial Unicode MS" w:hAnsi="Riojana" w:cs="Arial"/>
          <w:iCs/>
          <w:sz w:val="20"/>
          <w:szCs w:val="20"/>
        </w:rPr>
        <w:lastRenderedPageBreak/>
        <w:t>cumplimiento. Si de esta evaluación, efectuada por el centro gestor de la subvención, se acreditara un incumplimiento total o parcial, se minorará la cuantía de la subvención si no se ha procedido al pago completo o se abrirá el procedimiento de reintegro regulado en los artículos 36 y siguientes de la Ley 38/2003, de 17 de diciembre, General de Subvenciones.</w:t>
      </w:r>
    </w:p>
    <w:p w14:paraId="4CA87C63" w14:textId="76B8B189"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267FD13A" w14:textId="77777777" w:rsidR="005F3112" w:rsidRPr="00C40A58" w:rsidRDefault="005F3112" w:rsidP="00C40A58">
      <w:pPr>
        <w:autoSpaceDE w:val="0"/>
        <w:autoSpaceDN w:val="0"/>
        <w:adjustRightInd w:val="0"/>
        <w:spacing w:line="240" w:lineRule="exact"/>
        <w:jc w:val="both"/>
        <w:rPr>
          <w:rFonts w:ascii="Riojana" w:eastAsia="Arial Unicode MS" w:hAnsi="Riojana" w:cs="Arial"/>
          <w:iCs/>
          <w:sz w:val="20"/>
          <w:szCs w:val="20"/>
        </w:rPr>
      </w:pPr>
    </w:p>
    <w:p w14:paraId="30B575E6"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19. </w:t>
      </w:r>
      <w:r w:rsidRPr="005F3112">
        <w:rPr>
          <w:rFonts w:ascii="Riojana" w:eastAsia="Arial Unicode MS" w:hAnsi="Riojana" w:cs="Arial"/>
          <w:b/>
          <w:bCs/>
          <w:i/>
          <w:iCs/>
          <w:sz w:val="20"/>
          <w:szCs w:val="20"/>
        </w:rPr>
        <w:t>De las transferencias nominativas</w:t>
      </w:r>
    </w:p>
    <w:p w14:paraId="3C78CE3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Transferencia es la disposición dineraria que se realiza sin contraprestación directa por parte del beneficiario para la Administración y que se destina a financiar actividades no singularizadas.</w:t>
      </w:r>
    </w:p>
    <w:p w14:paraId="2977CAB8"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018B459C" w14:textId="108A6CAC"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Para que una transferencia tenga carácter nominativo se han de cumplir dos requisitos:</w:t>
      </w:r>
    </w:p>
    <w:p w14:paraId="56FA254C" w14:textId="77777777" w:rsidR="00C40A58" w:rsidRPr="00C40A58" w:rsidRDefault="00C40A58" w:rsidP="00EF7745">
      <w:pPr>
        <w:numPr>
          <w:ilvl w:val="0"/>
          <w:numId w:val="50"/>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Que el beneficiario figure nominativamente en los créditos de los estados numéricos de esta ley.</w:t>
      </w:r>
    </w:p>
    <w:p w14:paraId="5575B438" w14:textId="77777777" w:rsidR="00C40A58" w:rsidRPr="00C40A58" w:rsidRDefault="00C40A58" w:rsidP="00EF7745">
      <w:pPr>
        <w:numPr>
          <w:ilvl w:val="0"/>
          <w:numId w:val="50"/>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Que la transferencia aparezca recogida en el anexo IV de transferencias nominativas de esta ley.</w:t>
      </w:r>
    </w:p>
    <w:p w14:paraId="7BAF93C5"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1F8FA4F5" w14:textId="4C3A828F"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 Los citados créditos se reconocerán y librarán por doceavas partes iguales al principio de cada mes natural, salvo que por norma de carácter específico o mediante la firma del oportuno convenio se determine otra forma de reconocimiento y libramiento.</w:t>
      </w:r>
    </w:p>
    <w:p w14:paraId="596C46F3"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64B811F6" w14:textId="670F84F3"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En el caso de las transferencias nominativas destinadas a entes integrantes del sector público de la Comunidad Autónoma de La Rioja, los libramientos resultantes de aplicar lo dispuesto en el párrafo anterior se sujetarán a los planes de disposición de fondos que puedan establecerse por la Dirección General de Control Presupuestario en atención a la existencia de suficientes disponibilidades líquidas en la entidad beneficiaria.</w:t>
      </w:r>
    </w:p>
    <w:p w14:paraId="2F2CDC63"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0495E4BC" w14:textId="19C4D505"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4. Dichas asignaciones estarán sujetas a control financiero con el alcance que reglamentariamente se determine.</w:t>
      </w:r>
    </w:p>
    <w:p w14:paraId="3012A8C8" w14:textId="77777777" w:rsidR="005F3112" w:rsidRDefault="005F3112" w:rsidP="00C40A58">
      <w:pPr>
        <w:autoSpaceDE w:val="0"/>
        <w:autoSpaceDN w:val="0"/>
        <w:adjustRightInd w:val="0"/>
        <w:spacing w:line="240" w:lineRule="exact"/>
        <w:jc w:val="both"/>
        <w:rPr>
          <w:rFonts w:ascii="Riojana" w:eastAsia="Arial Unicode MS" w:hAnsi="Riojana" w:cs="Arial"/>
          <w:bCs/>
          <w:iCs/>
          <w:sz w:val="20"/>
          <w:szCs w:val="20"/>
        </w:rPr>
      </w:pPr>
    </w:p>
    <w:p w14:paraId="2F68C441" w14:textId="77777777" w:rsidR="005F3112" w:rsidRDefault="005F3112" w:rsidP="00C40A58">
      <w:pPr>
        <w:autoSpaceDE w:val="0"/>
        <w:autoSpaceDN w:val="0"/>
        <w:adjustRightInd w:val="0"/>
        <w:spacing w:line="240" w:lineRule="exact"/>
        <w:jc w:val="both"/>
        <w:rPr>
          <w:rFonts w:ascii="Riojana" w:eastAsia="Arial Unicode MS" w:hAnsi="Riojana" w:cs="Arial"/>
          <w:bCs/>
          <w:iCs/>
          <w:sz w:val="20"/>
          <w:szCs w:val="20"/>
        </w:rPr>
      </w:pPr>
    </w:p>
    <w:p w14:paraId="0574B606" w14:textId="613DB040" w:rsidR="00C40A58" w:rsidRPr="005F3112" w:rsidRDefault="00C40A58" w:rsidP="005F3112">
      <w:pPr>
        <w:autoSpaceDE w:val="0"/>
        <w:autoSpaceDN w:val="0"/>
        <w:adjustRightInd w:val="0"/>
        <w:spacing w:line="240" w:lineRule="exact"/>
        <w:jc w:val="center"/>
        <w:rPr>
          <w:rFonts w:ascii="Riojana" w:eastAsia="Arial Unicode MS" w:hAnsi="Riojana" w:cs="Arial"/>
          <w:b/>
          <w:bCs/>
          <w:iCs/>
          <w:sz w:val="20"/>
          <w:szCs w:val="20"/>
        </w:rPr>
      </w:pPr>
      <w:r w:rsidRPr="00C40A58">
        <w:rPr>
          <w:rFonts w:ascii="Riojana" w:eastAsia="Arial Unicode MS" w:hAnsi="Riojana" w:cs="Arial"/>
          <w:bCs/>
          <w:iCs/>
          <w:sz w:val="20"/>
          <w:szCs w:val="20"/>
        </w:rPr>
        <w:t xml:space="preserve">CAPÍTULO III. </w:t>
      </w:r>
      <w:r w:rsidRPr="005F3112">
        <w:rPr>
          <w:rFonts w:ascii="Riojana" w:eastAsia="Arial Unicode MS" w:hAnsi="Riojana" w:cs="Arial"/>
          <w:b/>
          <w:bCs/>
          <w:iCs/>
          <w:sz w:val="20"/>
          <w:szCs w:val="20"/>
        </w:rPr>
        <w:t>De la función interventora</w:t>
      </w:r>
    </w:p>
    <w:p w14:paraId="169F81C3" w14:textId="0041C8A5" w:rsidR="005F3112" w:rsidRDefault="005F3112" w:rsidP="00C40A58">
      <w:pPr>
        <w:autoSpaceDE w:val="0"/>
        <w:autoSpaceDN w:val="0"/>
        <w:adjustRightInd w:val="0"/>
        <w:spacing w:line="240" w:lineRule="exact"/>
        <w:jc w:val="both"/>
        <w:rPr>
          <w:rFonts w:ascii="Riojana" w:eastAsia="Arial Unicode MS" w:hAnsi="Riojana" w:cs="Arial"/>
          <w:bCs/>
          <w:iCs/>
          <w:sz w:val="20"/>
          <w:szCs w:val="20"/>
        </w:rPr>
      </w:pPr>
    </w:p>
    <w:p w14:paraId="76BB1B42" w14:textId="77777777" w:rsidR="005F3112" w:rsidRPr="00C40A58" w:rsidRDefault="005F3112" w:rsidP="00C40A58">
      <w:pPr>
        <w:autoSpaceDE w:val="0"/>
        <w:autoSpaceDN w:val="0"/>
        <w:adjustRightInd w:val="0"/>
        <w:spacing w:line="240" w:lineRule="exact"/>
        <w:jc w:val="both"/>
        <w:rPr>
          <w:rFonts w:ascii="Riojana" w:eastAsia="Arial Unicode MS" w:hAnsi="Riojana" w:cs="Arial"/>
          <w:bCs/>
          <w:iCs/>
          <w:sz w:val="20"/>
          <w:szCs w:val="20"/>
        </w:rPr>
      </w:pPr>
    </w:p>
    <w:p w14:paraId="6977C0B8"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20. </w:t>
      </w:r>
      <w:r w:rsidRPr="005F3112">
        <w:rPr>
          <w:rFonts w:ascii="Riojana" w:eastAsia="Arial Unicode MS" w:hAnsi="Riojana" w:cs="Arial"/>
          <w:b/>
          <w:bCs/>
          <w:i/>
          <w:iCs/>
          <w:sz w:val="20"/>
          <w:szCs w:val="20"/>
        </w:rPr>
        <w:t>De la función interventora</w:t>
      </w:r>
    </w:p>
    <w:p w14:paraId="32294A0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La fiscalización previa e intervención de los derechos e ingresos de la Tesorería de la Comunidad Autónoma de La Rioja serán sustituidos por el control inherente a la toma de razón en contabilidad, estableciéndose las actuaciones comprobatorias posteriores que determine la Intervención General de la Comunidad Autónoma de La Rioja. Esta sustitución no podrá alcanzar a las devoluciones de ingresos indebidos.</w:t>
      </w:r>
    </w:p>
    <w:p w14:paraId="58D1AEBE"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750AD48C" w14:textId="0311B176"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No estarán sujetos a fiscalización previa:</w:t>
      </w:r>
    </w:p>
    <w:p w14:paraId="3B88FA6B" w14:textId="77777777" w:rsidR="00C40A58" w:rsidRPr="00C40A58" w:rsidRDefault="00C40A58" w:rsidP="00EF7745">
      <w:pPr>
        <w:numPr>
          <w:ilvl w:val="0"/>
          <w:numId w:val="51"/>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Las fases de autorización, disposición y reconocimiento de la obligación de los gastos correspondientes a transferencias nominativas.</w:t>
      </w:r>
    </w:p>
    <w:p w14:paraId="10FBA295" w14:textId="77777777" w:rsidR="00C40A58" w:rsidRPr="00C40A58" w:rsidRDefault="00C40A58" w:rsidP="00EF7745">
      <w:pPr>
        <w:numPr>
          <w:ilvl w:val="0"/>
          <w:numId w:val="51"/>
        </w:numPr>
        <w:autoSpaceDE w:val="0"/>
        <w:autoSpaceDN w:val="0"/>
        <w:adjustRightInd w:val="0"/>
        <w:spacing w:before="60" w:line="240" w:lineRule="exact"/>
        <w:ind w:left="624" w:hanging="284"/>
        <w:jc w:val="both"/>
        <w:rPr>
          <w:rFonts w:ascii="Riojana" w:eastAsia="Arial Unicode MS" w:hAnsi="Riojana" w:cs="Arial"/>
          <w:iCs/>
          <w:sz w:val="20"/>
          <w:szCs w:val="20"/>
        </w:rPr>
      </w:pPr>
      <w:r w:rsidRPr="00C40A58">
        <w:rPr>
          <w:rFonts w:ascii="Riojana" w:eastAsia="Arial Unicode MS" w:hAnsi="Riojana" w:cs="Arial"/>
          <w:iCs/>
          <w:sz w:val="20"/>
          <w:szCs w:val="20"/>
        </w:rPr>
        <w:t>Las fases de autorización y disposición de los gastos correspondientes a subvenciones nominativas.</w:t>
      </w:r>
    </w:p>
    <w:p w14:paraId="795FF8D8"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2098DB17" w14:textId="7F2995AD"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 Los fondos librados a los centros docentes públicos no universitarios con cargo al concepto presupuestario 229 se sujetan a las siguientes reglas:</w:t>
      </w:r>
    </w:p>
    <w:p w14:paraId="2319B43C" w14:textId="77777777" w:rsidR="00C40A58" w:rsidRPr="00C40A58" w:rsidRDefault="00C40A58" w:rsidP="00EF7745">
      <w:pPr>
        <w:numPr>
          <w:ilvl w:val="0"/>
          <w:numId w:val="192"/>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lastRenderedPageBreak/>
        <w:t>Los fondos librados para afrontar los gastos de funcionamiento ordinarios, definidos en el artículo 10.2 del Decreto 16/2018, de 18 de mayo, por el que se regula la autonomía de gestión económica de los centros docentes públicos no universitarios de La Rioja, no estarán sujetos a fiscalización previa en ninguna de sus fases de autorización, disposición y reconocimiento de la obligación.</w:t>
      </w:r>
    </w:p>
    <w:p w14:paraId="2C242216" w14:textId="77777777" w:rsidR="00C40A58" w:rsidRPr="00C40A58" w:rsidRDefault="00C40A58" w:rsidP="00EF7745">
      <w:pPr>
        <w:numPr>
          <w:ilvl w:val="0"/>
          <w:numId w:val="192"/>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Las fases de autorización, disposición y obligación de los fondos librados para afrontar gastos extraordinarios estarán sujetas a fiscalización previa.</w:t>
      </w:r>
    </w:p>
    <w:p w14:paraId="013C79FE" w14:textId="77777777" w:rsidR="00C40A58" w:rsidRPr="00C40A58" w:rsidRDefault="00C40A58" w:rsidP="00EF7745">
      <w:pPr>
        <w:numPr>
          <w:ilvl w:val="0"/>
          <w:numId w:val="192"/>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Los expedientes de contratación gestionados por la Consejería en su fase de preparación, aprobación y adjudicación serán objeto de informe por la Intervención.</w:t>
      </w:r>
    </w:p>
    <w:p w14:paraId="617B1F19" w14:textId="77777777" w:rsidR="005F3112" w:rsidRDefault="005F3112" w:rsidP="00C40A58">
      <w:pPr>
        <w:autoSpaceDE w:val="0"/>
        <w:autoSpaceDN w:val="0"/>
        <w:adjustRightInd w:val="0"/>
        <w:spacing w:line="240" w:lineRule="exact"/>
        <w:jc w:val="both"/>
        <w:rPr>
          <w:rFonts w:ascii="Riojana" w:eastAsia="Arial Unicode MS" w:hAnsi="Riojana" w:cs="Arial"/>
          <w:bCs/>
          <w:iCs/>
          <w:sz w:val="20"/>
          <w:szCs w:val="20"/>
        </w:rPr>
      </w:pPr>
    </w:p>
    <w:p w14:paraId="780236A5" w14:textId="77777777" w:rsidR="005F3112" w:rsidRDefault="005F3112" w:rsidP="00C40A58">
      <w:pPr>
        <w:autoSpaceDE w:val="0"/>
        <w:autoSpaceDN w:val="0"/>
        <w:adjustRightInd w:val="0"/>
        <w:spacing w:line="240" w:lineRule="exact"/>
        <w:jc w:val="both"/>
        <w:rPr>
          <w:rFonts w:ascii="Riojana" w:eastAsia="Arial Unicode MS" w:hAnsi="Riojana" w:cs="Arial"/>
          <w:bCs/>
          <w:iCs/>
          <w:sz w:val="20"/>
          <w:szCs w:val="20"/>
        </w:rPr>
      </w:pPr>
    </w:p>
    <w:p w14:paraId="0820AA24" w14:textId="07F7469D" w:rsidR="00C40A58" w:rsidRDefault="00C40A58" w:rsidP="005F3112">
      <w:pPr>
        <w:autoSpaceDE w:val="0"/>
        <w:autoSpaceDN w:val="0"/>
        <w:adjustRightInd w:val="0"/>
        <w:spacing w:line="240" w:lineRule="exact"/>
        <w:jc w:val="center"/>
        <w:rPr>
          <w:rFonts w:ascii="Riojana" w:eastAsia="Arial Unicode MS" w:hAnsi="Riojana" w:cs="Arial"/>
          <w:bCs/>
          <w:iCs/>
          <w:sz w:val="20"/>
          <w:szCs w:val="20"/>
        </w:rPr>
      </w:pPr>
      <w:r w:rsidRPr="00C40A58">
        <w:rPr>
          <w:rFonts w:ascii="Riojana" w:eastAsia="Arial Unicode MS" w:hAnsi="Riojana" w:cs="Arial"/>
          <w:bCs/>
          <w:iCs/>
          <w:sz w:val="20"/>
          <w:szCs w:val="20"/>
        </w:rPr>
        <w:t xml:space="preserve">CAPÍTULO IV. </w:t>
      </w:r>
      <w:r w:rsidRPr="005F3112">
        <w:rPr>
          <w:rFonts w:ascii="Riojana" w:eastAsia="Arial Unicode MS" w:hAnsi="Riojana" w:cs="Arial"/>
          <w:b/>
          <w:bCs/>
          <w:iCs/>
          <w:sz w:val="20"/>
          <w:szCs w:val="20"/>
        </w:rPr>
        <w:t>De la gestión de los presupuestos docentes</w:t>
      </w:r>
    </w:p>
    <w:p w14:paraId="345CB374" w14:textId="635D2861" w:rsidR="005F3112" w:rsidRDefault="005F3112" w:rsidP="00C40A58">
      <w:pPr>
        <w:autoSpaceDE w:val="0"/>
        <w:autoSpaceDN w:val="0"/>
        <w:adjustRightInd w:val="0"/>
        <w:spacing w:line="240" w:lineRule="exact"/>
        <w:jc w:val="both"/>
        <w:rPr>
          <w:rFonts w:ascii="Riojana" w:eastAsia="Arial Unicode MS" w:hAnsi="Riojana" w:cs="Arial"/>
          <w:bCs/>
          <w:iCs/>
          <w:sz w:val="20"/>
          <w:szCs w:val="20"/>
        </w:rPr>
      </w:pPr>
    </w:p>
    <w:p w14:paraId="07E2F6C5" w14:textId="77777777" w:rsidR="005F3112" w:rsidRPr="00C40A58" w:rsidRDefault="005F3112" w:rsidP="00C40A58">
      <w:pPr>
        <w:autoSpaceDE w:val="0"/>
        <w:autoSpaceDN w:val="0"/>
        <w:adjustRightInd w:val="0"/>
        <w:spacing w:line="240" w:lineRule="exact"/>
        <w:jc w:val="both"/>
        <w:rPr>
          <w:rFonts w:ascii="Riojana" w:eastAsia="Arial Unicode MS" w:hAnsi="Riojana" w:cs="Arial"/>
          <w:bCs/>
          <w:iCs/>
          <w:sz w:val="20"/>
          <w:szCs w:val="20"/>
        </w:rPr>
      </w:pPr>
    </w:p>
    <w:p w14:paraId="682BE8A4"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21. </w:t>
      </w:r>
      <w:r w:rsidRPr="005F3112">
        <w:rPr>
          <w:rFonts w:ascii="Riojana" w:eastAsia="Arial Unicode MS" w:hAnsi="Riojana" w:cs="Arial"/>
          <w:b/>
          <w:bCs/>
          <w:i/>
          <w:iCs/>
          <w:sz w:val="20"/>
          <w:szCs w:val="20"/>
        </w:rPr>
        <w:t>Módulo económico de distribución de fondos públicos para sostenimiento de centros concertados</w:t>
      </w:r>
    </w:p>
    <w:p w14:paraId="7788BE7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De acuerdo con lo establecido en los artículos 116 y 117 de la Ley Orgánica 2/2006, de 3 de mayo, de Educación, el importe del módulo económico por unidad escolar, a efectos de distribución de la cuantía global de los fondos públicos destinados al sostenimiento de los centros concertados para el año 2024, es el fijado en el anexo II de esta ley.</w:t>
      </w:r>
    </w:p>
    <w:p w14:paraId="4082B8A2"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53FEFBEC" w14:textId="697B76A0"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Las previsiones sobre retribuciones del personal docente tendrán efectividad desde el 1 de enero del año 2024, sin perjuicio de las actualizaciones de las tablas salariales anexas al Convenio Colectivo de la Enseñanza Privada, pudiendo la Administración aceptar pagos a cuenta, previa solicitud expresa y coincidente de todas las organizaciones patronales y consulta con las sindicales, hasta el momento en que se produzca la citada actualización de los salarios, considerándose que estos pagos a cuenta tendrán efectos desde el 1 de enero del año 2024.</w:t>
      </w:r>
    </w:p>
    <w:p w14:paraId="6A997313"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781364C6" w14:textId="71F1F6E4"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Las cuantías señaladas para salarios del personal docente, incluidas cargas sociales, serán abonadas directamente por la Administración, mediante pago delegado, sin perjuicio de la relación laboral entre el profesorado y el titular del centro respectivo.</w:t>
      </w:r>
    </w:p>
    <w:p w14:paraId="10F299EF"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1B0DEA2E" w14:textId="1BE08F9F"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 distribución de los importes que integran los 'Gastos Variables' se efectuará de acuerdo a lo establecido en las disposiciones reguladoras del régimen de conciertos. La cuantía correspondiente a 'Otros Gastos' y, en su caso, personal complementario, se abonará mensualmente a los centros concertados, debiendo estos justificar su aplicación al finalizar cada curso escolar.</w:t>
      </w:r>
    </w:p>
    <w:p w14:paraId="374EEA33"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7FDDB010" w14:textId="3A7861DB"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A los centros concertados que impartan Segundo Ciclo de Educación Infantil, Educación Primaria, Educación Secundaria Obligatoria o Ciclos Formativos de Grado Básico se les dotará de fondos para financiar los servicios de orientación educativa a los que se refiere el artículo 157.1.h) de la Ley Orgánica 2/2006, de 3 de mayo, de Educación.</w:t>
      </w:r>
    </w:p>
    <w:p w14:paraId="43518785"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76B84F58" w14:textId="46083121"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Los centros concertados tendrán derecho a la jornada correspondiente de los profesionales de los citados servicios en función del número de unidades concertadas. Esta dotación se realizará sobre la base de calcular el equivalente a una jornada completa del profesional adecuado a estas funciones por cada 25 unidades concertadas en el Segundo Ciclo de Educación Infantil, Educación Primaria, Educación Secundaria Obligatoria o Formación Profesional de Grado Básico, respectivamente.</w:t>
      </w:r>
    </w:p>
    <w:p w14:paraId="175C8296"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17C8D4CA" w14:textId="29C8CC90"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 partir del curso 2024/2025, la financiación del servicio de orientación educativa se extenderá a los programas de refuerzo y diversificación curricular en la etapa de Educación Secundaria Obligatoria, así como al programa PROCUA. La dotación se realizará a razón de una hora lectiva del profesional adecuado a estas funciones por cada uno de dichos programas concertados.</w:t>
      </w:r>
    </w:p>
    <w:p w14:paraId="53CD0989"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0E97F991" w14:textId="530A78E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Asimismo, a los centros concertados que cuenten con aulas terapéutico-educativas para alumnos con graves trastornos de personalidad se les dotará de los servicios de orientación educativa a razón de una jornada completa del profesional adecuado a estas funciones por cada dos apoyos concertados para ese tipo de alumnado.</w:t>
      </w:r>
    </w:p>
    <w:p w14:paraId="5161D145"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774DDB48" w14:textId="7BF3C1E1"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 Las cantidades a percibir de los alumnos en concepto de financiación complementaria a la proveniente de los fondos públicos que se asignen al régimen de conciertos singulares, suscritos para enseñanzas de niveles no obligatorios, y en concepto exclusivo de enseñanza reglada, son las que se establecen a continuación:</w:t>
      </w:r>
    </w:p>
    <w:p w14:paraId="00E24E6C" w14:textId="77777777" w:rsidR="00C40A58" w:rsidRPr="00C40A58" w:rsidRDefault="00C40A58" w:rsidP="00EF7745">
      <w:pPr>
        <w:numPr>
          <w:ilvl w:val="0"/>
          <w:numId w:val="53"/>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Ciclos Formativos de Grado Superior: 23,98 euros alumno/mes durante 10 meses, en el periodo comprendido entre el 1 de enero y el 31 de diciembre del año 2024.</w:t>
      </w:r>
    </w:p>
    <w:p w14:paraId="04E7430E" w14:textId="77777777" w:rsidR="00C40A58" w:rsidRPr="00C40A58" w:rsidRDefault="00C40A58" w:rsidP="00EF7745">
      <w:pPr>
        <w:numPr>
          <w:ilvl w:val="0"/>
          <w:numId w:val="53"/>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Bachillerato: 23,98 euros alumno/mes durante 10 meses, en el periodo comprendido entre el 1 de enero y el 31 de diciembre del año 2024.</w:t>
      </w:r>
    </w:p>
    <w:p w14:paraId="38B3CBEB"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37041DF2" w14:textId="2BCED450"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 financiación obtenida por los centros, consecuencia del cobro a los alumnos de estas cantidades, tendrá el carácter de complementaria a la abonada directamente por la Administración para la financiación de 'Otros Gastos'. La cantidad abonada por la Administración no podrá ser inferior a la resultante de minorar en 4.794,74 euros el importe correspondiente al componente de 'Otros Gastos' de los módulos económicos fijados en el anexo II de esta ley.</w:t>
      </w:r>
    </w:p>
    <w:p w14:paraId="51FE3D1D"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33FD922F" w14:textId="64A2BB74"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En cualquier caso, la cantidad abonada por la Administración nunca será inferior a la resultante de minorar el componente de 'Otros Gastos' de los módulos económicos fijados por Ley de Presupuestos Generales del Estado para el año 2024, en la cuantía que determine la citada ley, todo ello de conformidad con lo dispuesto en el artículo 117.3 de la Ley Orgánica 2/2006, de 3 de mayo, de Educación.</w:t>
      </w:r>
    </w:p>
    <w:p w14:paraId="12F4B47E"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21DDD152" w14:textId="217B5190"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4. A los centros educativos concertados se les dotará de la financiación necesaria para apoyar el ejercicio de la función directiva docente. Dicha dotación se realizará sobre la base de calcular el coste de una hora lectiva por cada tres unidades concertadas en los diferentes niveles educativos de cada centro, excluyéndose en todo caso los apoyos y programas educativos.</w:t>
      </w:r>
    </w:p>
    <w:p w14:paraId="7D0BF9E9"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55B3EBC3" w14:textId="50BCFB92"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Las mencionadas cantidades se destinarán exclusivamente a la contratación de profesorado que sustituya al personal que ejerce la función directiva docente, durante el número de horas lectivas que correspondan a cada centro en función del cálculo anterior.</w:t>
      </w:r>
    </w:p>
    <w:p w14:paraId="6295D022"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726881C9" w14:textId="4F7F52BC"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5. En cumplimiento del artículo 49 del Decreto 31/2022, de 1 de junio, por el que se regula la convivencia en los centros educativos sostenidos con fondos públicos en la Comunidad Autónoma de La Rioja, se dotará a los centros educativos concertados de la financiación necesaria para la implantación del coordinador de convivencia, bienestar y protección del alumnado. El personal docente que ejerza la coordinación tendrá una reducción horaria de carga lectiva de tres horas en Primaria y cuatro en Secundaria.</w:t>
      </w:r>
    </w:p>
    <w:p w14:paraId="41415046"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2E47F614" w14:textId="7E8EA448"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lastRenderedPageBreak/>
        <w:t>La financiación se destinará exclusivamente a la contratación de profesorado que sustituya al personal que ejerce la función de coordinación de convivencia, bienestar y protección del alumnado.</w:t>
      </w:r>
    </w:p>
    <w:p w14:paraId="513BCF5B"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19B83310" w14:textId="285EA063"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6. Se faculta a la consejería con competencias en materia de educación para fijar las relaciones profesor/unidades concertadas adecuadas para impartir el plan de estudios vigente en cada nivel objeto del concierto, calculadas sobre la base de jornadas de profesor con veinticinco horas semanales, no pudiendo la citada consejería asumir los incrementos retributivos, las reducciones horarias o cualquier otra circunstancia, como los complementos de cargos directivos o la antigüedad, que conduzcan a superar lo previsto en los módulos económicos del anexo II de esta ley, sin perjuicio de lo establecido en los apartados 8 y 9 del presente artículo.</w:t>
      </w:r>
    </w:p>
    <w:p w14:paraId="0BC2AB8A"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4A8B9F77" w14:textId="01B1597C"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Para los centros docentes concertados que estén autorizados para participar en proyectos educativos bilingües o plurilingües, se podrán incrementar las ratios profesor/unidad en los términos que establezca la normativa y previo informe del servicio competente en materia de innovación educativa en el que se concreten las ratios para cada centro. De igual modo, los centros docentes concertados recibirán un único importe fijo al inicio del proyecto de 3.000 euros a través de la partida de 'Otros Gastos', sin perjuicio de las cantidades que para cada curso puedan asignarse equivalentes a las percibidas por los centros públicos, conforme a la normativa vigente en materia de bilingüismo.</w:t>
      </w:r>
    </w:p>
    <w:p w14:paraId="725799A1"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697169FA" w14:textId="463B772B"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7. La relación profesor/unidad de los centros concertados podrá ser incrementada en función del número total de profesores afectados por las medidas de recolocación que se hayan venido adoptando hasta el momento de entrada en vigor de esta ley y que se encuentren en la nómina de pago delegado.</w:t>
      </w:r>
    </w:p>
    <w:p w14:paraId="75F60847"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3EFB7C2E" w14:textId="20C30DD2"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Todo ello, sin perjuicio de las modificaciones de unidades que se produzcan en los centros concertados como consecuencia de la normativa vigente en materia de conciertos educativos.</w:t>
      </w:r>
    </w:p>
    <w:p w14:paraId="137C407F"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50D7BAD0" w14:textId="25ADB16C"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8. Se faculta al Consejo de Gobierno de La Rioja a modificar los módulos económicos de distribución de fondos públicos para el sostenimiento de centros concertados, con el límite de los créditos existentes en ese momento en las partidas destinadas a los conciertos educativos, para fijar posibles incrementos en cualquiera de los componentes de los mismos, con el objeto de conseguir mejoras de la calidad en la educación. En los casos en que, como consecuencia de incrementos retributivos, la modificación afecte al componente salarial de los módulos previstos en el anexo II de esta ley, dicha modificación quedará condicionada a un acuerdo previo en el sector de la enseñanza concertada.</w:t>
      </w:r>
    </w:p>
    <w:p w14:paraId="2E65EEF1"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7F26B00D" w14:textId="7AA88792"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9. Se faculta al Consejo de Gobierno de La Rioja a autorizar posibles incrementos retributivos derivados de acuerdos suscritos por el sector de la enseñanza concertada que supongan el abono de mejoras salariales en concepto de atrasos correspondientes a ejercicios económicos anteriores.</w:t>
      </w:r>
    </w:p>
    <w:p w14:paraId="7D70937C"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0A3CD18C" w14:textId="178C539E"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10. En el caso de que, como consecuencia de la reducción del número de alumnos, se produjera de oficio la reducción de unidades</w:t>
      </w:r>
      <w:r w:rsidRPr="00C40A58">
        <w:rPr>
          <w:rFonts w:ascii="Riojana" w:eastAsia="Arial Unicode MS" w:hAnsi="Riojana" w:cs="Arial"/>
          <w:bCs/>
          <w:iCs/>
          <w:sz w:val="20"/>
          <w:szCs w:val="20"/>
        </w:rPr>
        <w:t xml:space="preserve">, </w:t>
      </w:r>
      <w:r w:rsidRPr="00C40A58">
        <w:rPr>
          <w:rFonts w:ascii="Riojana" w:eastAsia="Arial Unicode MS" w:hAnsi="Riojana" w:cs="Arial"/>
          <w:iCs/>
          <w:sz w:val="20"/>
          <w:szCs w:val="20"/>
        </w:rPr>
        <w:t>apoyos o programas recogidos en el concierto educativo con un centro, la Administración educativa asumirá el coste de la indemnización abonada a los trabajadores despedidos por aquel motivo. La Dirección General de Gestión Educativa establecerá el procedimiento administrativo correspondiente para hacer efectiva esa medida.</w:t>
      </w:r>
    </w:p>
    <w:p w14:paraId="6C41B8E0"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5A3F8DD9" w14:textId="62D6FA00"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lastRenderedPageBreak/>
        <w:t>11. En los centros concertados donde se concierten ciclos formativos en oferta bilingüe se podrán incrementar, previo informe justificativo del servicio competente en materia de formación profesional, las ratios profesor/unidad que permitan impartir las asignaturas desdobladas en un segundo idioma.</w:t>
      </w:r>
    </w:p>
    <w:p w14:paraId="7DC77C6D"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53319B31" w14:textId="35C91215"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Los centros concertados que cuenten con programas de creación de Aulas de Emprendimiento debidamente autorizados podrán percibir hasta un máximo de 10.000 euros a través de la partida de 'Otros gastos', de acuerdo con lo que indique el informe justificativo del servicio competente en materia de formación profesional.</w:t>
      </w:r>
    </w:p>
    <w:p w14:paraId="2D872CA9"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311B8D14" w14:textId="305E524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Los centros concertados seleccionados para la implantación del Aula de Tecnología Aplicada (</w:t>
      </w:r>
      <w:proofErr w:type="spellStart"/>
      <w:r w:rsidRPr="00C40A58">
        <w:rPr>
          <w:rFonts w:ascii="Riojana" w:eastAsia="Arial Unicode MS" w:hAnsi="Riojana" w:cs="Arial"/>
          <w:iCs/>
          <w:sz w:val="20"/>
          <w:szCs w:val="20"/>
        </w:rPr>
        <w:t>ATecA</w:t>
      </w:r>
      <w:proofErr w:type="spellEnd"/>
      <w:r w:rsidRPr="00C40A58">
        <w:rPr>
          <w:rFonts w:ascii="Riojana" w:eastAsia="Arial Unicode MS" w:hAnsi="Riojana" w:cs="Arial"/>
          <w:iCs/>
          <w:sz w:val="20"/>
          <w:szCs w:val="20"/>
        </w:rPr>
        <w:t>) en el curso 2023/2024, percibirán hasta un máximo de 55.000 euros a través de la partida de otros gastos. Previamente, el servicio competente en materia de formación profesional emitirá informe en el que se acredite el gasto ejecutado y justificado por el centro. Las medidas recogidas en este apartado se enmarcan dentro del Plan estratégico para el impulso de la Formación Profesional del Mecanismo de Recuperación, Transformación y Resiliencia (MRR).</w:t>
      </w:r>
    </w:p>
    <w:p w14:paraId="5CA91B1E"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09000FC9" w14:textId="68FD68C4"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12. Los centros concertados que, en el curso 2023/2024, hubieran implantado cursos de especialización en el ámbito de la formación profesional, podrán solicitar el concierto para los mismos de acuerdo con lo previsto en los módulos económicos establecidos para tal fin en el Anexo II de la Ley. La administración educativa financiará con carácter retroactivo los gastos de personal derivados de su impartición desde septiembre de 2023 hasta su inclusión en el concierto educativo.</w:t>
      </w:r>
    </w:p>
    <w:p w14:paraId="42386F76"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626A4B7D" w14:textId="5E8227A9"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13. En el caso de que, en aplicación de la normativa vigente, el alumnado matriculado por grupo en las asignaturas optativas de ESO y Bachillerato en centros docentes concertados conlleve un desdoble de grupos que no pueda atenderse con las horas de docencia resultantes de la aplicación de las ratios profesor/unidades ordinarias, se autoriza a la consejería con competencias en materia de educación a incrementar proporcionalmente dichas ratios en las unidades de centros concertados afectadas.</w:t>
      </w:r>
    </w:p>
    <w:p w14:paraId="773E5A16"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22DEE077" w14:textId="0A18DF62"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Los centros docentes concertados que cuenten con unidades de ESO y Bachillerato con necesidad de desdoble de grupos en asignaturas optativas en la mencionada situación deberán solicitar justificadamente el incremento de horas necesarias para ello a la Dirección General de Gestión Educativa, la cual solicitará un informe al efecto al Servicio de Inspección Técnica Educativa, que deberá emitirse con carácter previo a su autorización.</w:t>
      </w:r>
    </w:p>
    <w:p w14:paraId="28194839"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5B55F7D7" w14:textId="2E12F3A2"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 xml:space="preserve">Dicho incremento de ratios se realizará tan solo en la medida en que resulte indispensable para posibilitar el desdoble de las correspondientes unidades en la impartición de dichas asignaturas y exclusivamente en el ámbito temporal de los cursos académicos 2023/2024 y 2024/2025. </w:t>
      </w:r>
    </w:p>
    <w:p w14:paraId="79DDE9C4" w14:textId="77777777" w:rsidR="005F3112" w:rsidRDefault="005F3112" w:rsidP="00C40A58">
      <w:pPr>
        <w:autoSpaceDE w:val="0"/>
        <w:autoSpaceDN w:val="0"/>
        <w:adjustRightInd w:val="0"/>
        <w:spacing w:line="240" w:lineRule="exact"/>
        <w:jc w:val="both"/>
        <w:rPr>
          <w:rFonts w:ascii="Riojana" w:eastAsia="Arial Unicode MS" w:hAnsi="Riojana" w:cs="Arial"/>
          <w:b/>
          <w:bCs/>
          <w:iCs/>
          <w:sz w:val="20"/>
          <w:szCs w:val="20"/>
        </w:rPr>
      </w:pPr>
    </w:p>
    <w:p w14:paraId="1C8BB62C" w14:textId="77777777" w:rsidR="005F3112" w:rsidRDefault="005F3112" w:rsidP="00C40A58">
      <w:pPr>
        <w:autoSpaceDE w:val="0"/>
        <w:autoSpaceDN w:val="0"/>
        <w:adjustRightInd w:val="0"/>
        <w:spacing w:line="240" w:lineRule="exact"/>
        <w:jc w:val="both"/>
        <w:rPr>
          <w:rFonts w:ascii="Riojana" w:eastAsia="Arial Unicode MS" w:hAnsi="Riojana" w:cs="Arial"/>
          <w:b/>
          <w:bCs/>
          <w:iCs/>
          <w:sz w:val="20"/>
          <w:szCs w:val="20"/>
        </w:rPr>
      </w:pPr>
    </w:p>
    <w:p w14:paraId="0C11DF4E" w14:textId="515DF4F8"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22. </w:t>
      </w:r>
      <w:r w:rsidRPr="005F3112">
        <w:rPr>
          <w:rFonts w:ascii="Riojana" w:eastAsia="Arial Unicode MS" w:hAnsi="Riojana" w:cs="Arial"/>
          <w:b/>
          <w:bCs/>
          <w:i/>
          <w:iCs/>
          <w:sz w:val="20"/>
          <w:szCs w:val="20"/>
        </w:rPr>
        <w:t>Medidas destinadas a la atención a la diversidad en centros concertados</w:t>
      </w:r>
    </w:p>
    <w:p w14:paraId="24B071E7"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rPr>
      </w:pPr>
      <w:r w:rsidRPr="00C40A58">
        <w:rPr>
          <w:rFonts w:ascii="Riojana" w:eastAsia="Arial Unicode MS" w:hAnsi="Riojana" w:cs="Arial"/>
          <w:iCs/>
          <w:sz w:val="20"/>
          <w:szCs w:val="20"/>
        </w:rPr>
        <w:t>1. Los centros educativos concertados que tengan escolarizado alumnado con necesidades educativas especiales que, derivadas de la mismas, requieran de un apoyo continuado en las rutinas diarias en el centro percibirán, como máximo, para la contratación de personal complementario 82.600,40 euros anuales en concepto de 'Otros Gastos', que serán abonados mensualmente.</w:t>
      </w:r>
    </w:p>
    <w:p w14:paraId="290A71C1"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200E7819" w14:textId="36D874ED"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lastRenderedPageBreak/>
        <w:t>La Dirección General de Gestión Educativa establecerá el procedimiento para la solicitud de dicho personal complementario. A la vista de las solicitudes, el servicio competente en materia de atención a la diversidad emitirá informe en el que se indiquen las necesidades concretas de personal complementario. En el caso de que sea necesario contratar personal complementario para el servicio de fisioterapia, este se limitará a la atención de alumnos en los niveles concertados de Educación Infantil y Primaria.</w:t>
      </w:r>
    </w:p>
    <w:p w14:paraId="67A969ED"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66220E01" w14:textId="10BAC1CC"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Excepcionalmente, aquellos centros concertados que, conforme a los conciertos vigentes durante el curso 2023/2024, estuvieran designados como de escolarización preferente de alumnos con necesidades educativas especiales permanentes asociadas a condiciones de discapacidad física, mantendrán la financiación con la que contaban para ese curso. Para el curso 2024/2025 podrán solicitar el personal complementario necesario según sus necesidades, de acuerdo con el procedimiento mencionado en el párrafo anterior.</w:t>
      </w:r>
    </w:p>
    <w:p w14:paraId="7A7A3BEE"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43801BAC" w14:textId="6951997D"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A los centros educativos concertados que impartan Educación Infantil y Primaria y que escolaricen alumnos con necesidades educativas especiales se les dotará, en caso necesario, de la financiación de los servicios de apoyo en audición y lenguaje. La dotación concreta se realizará sobre la base de calcular el equivalente a una jornada completa del profesional adecuado a estas funciones por cada veinte alumnos con necesidades educativas especiales en los niveles anteriormente referidos.</w:t>
      </w:r>
    </w:p>
    <w:p w14:paraId="1F9A9779"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24B27120" w14:textId="3E5A0C6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Para ello, se tendrán en cuenta los datos de dichos alumnos debidamente validados por el servicio competente en la materia, y que se hayan introducido en la plataforma educativa Racima hasta el 14 de junio de 2024. La consejería competente en materia de educación comunicará los datos debidamente verificados a cada uno de los centros, especificando el número de horas de apoyo resultante. Las actualizaciones de los contratos de trabajo del personal afectado tendrán efectos desde el inicio del curso 2024/2025.</w:t>
      </w:r>
    </w:p>
    <w:p w14:paraId="25E3EBD0"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6CAA91B8" w14:textId="08B1BE73"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 xml:space="preserve">3. A los centros concertados con unidades de Educación Especial se les podrá dotar de una ayuda destinada a financiar el transporte de alumnos </w:t>
      </w:r>
      <w:proofErr w:type="spellStart"/>
      <w:r w:rsidRPr="00C40A58">
        <w:rPr>
          <w:rFonts w:ascii="Riojana" w:eastAsia="Arial Unicode MS" w:hAnsi="Riojana" w:cs="Arial"/>
          <w:iCs/>
          <w:sz w:val="20"/>
          <w:szCs w:val="20"/>
        </w:rPr>
        <w:t>plurideficientes</w:t>
      </w:r>
      <w:proofErr w:type="spellEnd"/>
      <w:r w:rsidRPr="00C40A58">
        <w:rPr>
          <w:rFonts w:ascii="Riojana" w:eastAsia="Arial Unicode MS" w:hAnsi="Riojana" w:cs="Arial"/>
          <w:iCs/>
          <w:sz w:val="20"/>
          <w:szCs w:val="20"/>
        </w:rPr>
        <w:t xml:space="preserve">, con discapacidad </w:t>
      </w:r>
      <w:proofErr w:type="spellStart"/>
      <w:r w:rsidRPr="00C40A58">
        <w:rPr>
          <w:rFonts w:ascii="Riojana" w:eastAsia="Arial Unicode MS" w:hAnsi="Riojana" w:cs="Arial"/>
          <w:iCs/>
          <w:sz w:val="20"/>
          <w:szCs w:val="20"/>
        </w:rPr>
        <w:t>motórica</w:t>
      </w:r>
      <w:proofErr w:type="spellEnd"/>
      <w:r w:rsidRPr="00C40A58">
        <w:rPr>
          <w:rFonts w:ascii="Riojana" w:eastAsia="Arial Unicode MS" w:hAnsi="Riojana" w:cs="Arial"/>
          <w:iCs/>
          <w:sz w:val="20"/>
          <w:szCs w:val="20"/>
        </w:rPr>
        <w:t>, que tengan serias dificultades en el desplazamiento y requieran un transporte adecuado. El importe anual de la ayuda será de 1.312 euros por alumno. La cantidad correspondiente se abonará mensualmente a los centros concertados con unidades de Educación Especial, en función del número de alumnos con las características reflejadas en el párrafo anterior, escolarizados en los mismos a inicios del curso escolar, y de acuerdo con las disponibilidades presupuestarias.</w:t>
      </w:r>
    </w:p>
    <w:p w14:paraId="5BB7FBAF"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66A5296A" w14:textId="33DA6095"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4. Para el desarrollo de los programas de atención educativa domiciliaria por razón de enfermedad y de atención educativa al alumnado ingresado en centro terapéutico o que cumpla una medida de internamiento en régimen cerrado, la prestación del servicio educativo</w:t>
      </w:r>
      <w:r w:rsidRPr="00C40A58">
        <w:rPr>
          <w:rFonts w:ascii="Riojana" w:eastAsia="Arial Unicode MS" w:hAnsi="Riojana" w:cs="Arial"/>
          <w:bCs/>
          <w:iCs/>
          <w:sz w:val="20"/>
          <w:szCs w:val="20"/>
        </w:rPr>
        <w:t xml:space="preserve"> </w:t>
      </w:r>
      <w:r w:rsidRPr="00C40A58">
        <w:rPr>
          <w:rFonts w:ascii="Riojana" w:eastAsia="Arial Unicode MS" w:hAnsi="Riojana" w:cs="Arial"/>
          <w:iCs/>
          <w:sz w:val="20"/>
          <w:szCs w:val="20"/>
        </w:rPr>
        <w:t>se desarrollará por el profesorado o empresa designados al efecto. El centro será quien gestione la prestación del servicio de apoyo educativo domiciliario con la conformidad previa de la Administración educativa relativa a los costes derivados del mismo, sin que en ningún caso tal gestión suponga modificación del concierto establecido.</w:t>
      </w:r>
    </w:p>
    <w:p w14:paraId="6492AF45"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6932C529" w14:textId="3C3F5452"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El otorgamiento de la subvención, que será de concesión directa, de acuerdo con lo dispuesto en el artículo 22.2.b) de la Ley 38/2003, de 17 de noviembre, General de Subvenciones, se realizará mediante resolución del consejero competente en materia de educación, a solicitud de los centros educativos interesados, y se abonará trimestralmente, previa la justificación del gasto realizado en ese periodo por el beneficiario.</w:t>
      </w:r>
    </w:p>
    <w:p w14:paraId="38E93822"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5BC2A72F" w14:textId="6A5ACFF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lastRenderedPageBreak/>
        <w:t>5. A los centros concertados que escolaricen alumnado con necesidad específica de apoyo educativo en el Segundo Ciclo de Educación Infantil, Educación Primaria o Educación Secundaria Obligatoria se les podrá dotar, de un Profesor Técnico de Servicios a la Comunidad como apoyo especializado del Departamento de Orientación, en la adecuación entre las necesidades educativas de los alumnos y los recursos educativos, personales, familiares y sociales, dentro de la comunidad educativa. La Dirección General de Gestión Educativa establecerá, entre otros requisitos para recibir esta dotación, el número mínimo de alumnos de tales características matriculados en el centro y debidamente validados por el servicio competente en materia de atención a la diversidad, así como el procedimiento para su solicitud.</w:t>
      </w:r>
    </w:p>
    <w:p w14:paraId="3E36BFC7"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5594A87D" w14:textId="661B3E6D"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6. Los centros concertados seleccionados mediante convocatoria para la implementación del programa de cooperación territorial para la orientación, el avance y el enriquecimiento educativo PROA+ tendrán que desarrollar las actividades palanca que les hayan sido concedidas con la finalidad de mejorar los resultados escolares de todo el alumnado, especialmente de los más vulnerables, e incrementar el porcentaje de alumnado que permanece en el sistema educativo.</w:t>
      </w:r>
    </w:p>
    <w:p w14:paraId="1341C6BA"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4310AB43" w14:textId="55680983"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Para su financiación, se tendrán en cuenta los siguientes aspectos:</w:t>
      </w:r>
    </w:p>
    <w:p w14:paraId="66B2980E"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7186F9BC" w14:textId="5D7182C5"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 dotación económica para la implementación del PROA+ se realizará a través del apartado de 'Otros Gastos' y será, por curso escolar, de hasta un máximo de 30.000 euros para el desarrollo de las actividades palanca concedidas y de un máximo de 60.000 para la contratación de personal complementario.</w:t>
      </w:r>
    </w:p>
    <w:p w14:paraId="0EF55580"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62279DAD" w14:textId="6C803EC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El servicio competente en materia de diversidad emitirá informe en el que se indiquen las necesidades concretas de cada centro seleccionado conforme a lo descrito en el párrafo anterior.</w:t>
      </w:r>
    </w:p>
    <w:p w14:paraId="7D901FD4"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24D8E3C5" w14:textId="74DDD70E"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Además de lo anterior, excepcionalmente también podrán financiarse posibles necesidades de personal docente en los centros concertados para atender el programa PROA+, previo informe favorable del servicio competente en materia de diversidad. En este caso, la financiación necesaria se realizará a través del pago delegado contemplado en los conciertos educativos.</w:t>
      </w:r>
    </w:p>
    <w:p w14:paraId="29B223AD"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2FA6C1F4" w14:textId="5C043D5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7. Los centros concertados que sean seleccionados para desarrollar acciones para la promoción de Escuelas Saludables, en el marco de la convocatoria que efectúe la Dirección General de Innovación y Ordenación Educativa, podrán percibir hasta un máximo de 2.000 euros en concepto de 'Otros gastos', para la compra del material necesario para el desarrollo de las actividades objeto de dichas convocatorias.</w:t>
      </w:r>
    </w:p>
    <w:p w14:paraId="3ECD10A4" w14:textId="77777777" w:rsidR="005F3112" w:rsidRDefault="005F3112" w:rsidP="00C40A58">
      <w:pPr>
        <w:autoSpaceDE w:val="0"/>
        <w:autoSpaceDN w:val="0"/>
        <w:adjustRightInd w:val="0"/>
        <w:spacing w:line="240" w:lineRule="exact"/>
        <w:jc w:val="both"/>
        <w:rPr>
          <w:rFonts w:ascii="Riojana" w:eastAsia="Arial Unicode MS" w:hAnsi="Riojana" w:cs="Arial"/>
          <w:b/>
          <w:bCs/>
          <w:iCs/>
          <w:sz w:val="20"/>
          <w:szCs w:val="20"/>
        </w:rPr>
      </w:pPr>
    </w:p>
    <w:p w14:paraId="2B6B68C3" w14:textId="1D221003"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23. </w:t>
      </w:r>
      <w:r w:rsidRPr="005F3112">
        <w:rPr>
          <w:rFonts w:ascii="Riojana" w:eastAsia="Arial Unicode MS" w:hAnsi="Riojana" w:cs="Arial"/>
          <w:b/>
          <w:bCs/>
          <w:i/>
          <w:iCs/>
          <w:sz w:val="20"/>
          <w:szCs w:val="20"/>
        </w:rPr>
        <w:t>Medidas relacionadas con la innovación educativa en centros concertados</w:t>
      </w:r>
    </w:p>
    <w:p w14:paraId="529EC06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Los centros concertados que hubieran implantado en el curso 2023/2024, o implanten a partir del curso 2024/2025, programas, proyectos u otros instrumentos relacionados con la innovación educativa, podrán ser financiados por parte de la Administración educativa para la ejecución de los mismos. En su caso, se abonarán con carácter retroactivo los gastos derivados de la implantación de tales acciones si son anteriores a 1 de enero de 2024.</w:t>
      </w:r>
      <w:r w:rsidRPr="00C40A58">
        <w:rPr>
          <w:rFonts w:ascii="Riojana" w:eastAsia="Arial Unicode MS" w:hAnsi="Riojana" w:cs="Arial"/>
          <w:bCs/>
          <w:iCs/>
          <w:sz w:val="20"/>
          <w:szCs w:val="20"/>
        </w:rPr>
        <w:t xml:space="preserve"> </w:t>
      </w:r>
      <w:r w:rsidRPr="00C40A58">
        <w:rPr>
          <w:rFonts w:ascii="Riojana" w:eastAsia="Arial Unicode MS" w:hAnsi="Riojana" w:cs="Arial"/>
          <w:iCs/>
          <w:sz w:val="20"/>
          <w:szCs w:val="20"/>
        </w:rPr>
        <w:t>Dicha financiación estará condicionada a la existencia de disponibilidades presupuestarias, así como al informe favorable de la Dirección General de Innovación y Ordenación Educativa, en el que se compruebe el cumplimiento de los objetivos de los proyectos implantados en centros concertados, de cara a su posible continuidad en cursos posteriores.</w:t>
      </w:r>
    </w:p>
    <w:p w14:paraId="1222B67E"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2F472447" w14:textId="320F5AFF"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lastRenderedPageBreak/>
        <w:t>Los docentes de centros concertados que desarrollen las funciones de coordinador del plan Digital de centro dispondrán, con efectos desde enero de 2024 y hasta la finalización del curso 2023/2024, de una reducción horaria de tres horas lectivas semanales para el ejercicio de tales funciones. La administración educativa financiará la contratación del profesorado que sustituya al personal que ejerce la función de coordinador.</w:t>
      </w:r>
    </w:p>
    <w:p w14:paraId="4BB72228" w14:textId="77777777" w:rsidR="005F3112" w:rsidRDefault="005F3112" w:rsidP="00C40A58">
      <w:pPr>
        <w:autoSpaceDE w:val="0"/>
        <w:autoSpaceDN w:val="0"/>
        <w:adjustRightInd w:val="0"/>
        <w:spacing w:line="240" w:lineRule="exact"/>
        <w:jc w:val="both"/>
        <w:rPr>
          <w:rFonts w:ascii="Riojana" w:eastAsia="Arial Unicode MS" w:hAnsi="Riojana" w:cs="Arial"/>
          <w:bCs/>
          <w:iCs/>
          <w:sz w:val="20"/>
          <w:szCs w:val="20"/>
        </w:rPr>
      </w:pPr>
    </w:p>
    <w:p w14:paraId="42AD8F43" w14:textId="77777777" w:rsidR="005F3112" w:rsidRDefault="005F3112" w:rsidP="00C40A58">
      <w:pPr>
        <w:autoSpaceDE w:val="0"/>
        <w:autoSpaceDN w:val="0"/>
        <w:adjustRightInd w:val="0"/>
        <w:spacing w:line="240" w:lineRule="exact"/>
        <w:jc w:val="both"/>
        <w:rPr>
          <w:rFonts w:ascii="Riojana" w:eastAsia="Arial Unicode MS" w:hAnsi="Riojana" w:cs="Arial"/>
          <w:bCs/>
          <w:iCs/>
          <w:sz w:val="20"/>
          <w:szCs w:val="20"/>
        </w:rPr>
      </w:pPr>
    </w:p>
    <w:p w14:paraId="574785DE" w14:textId="4BA6378A" w:rsidR="00C40A58" w:rsidRPr="00C40A58" w:rsidRDefault="00C40A58" w:rsidP="005F3112">
      <w:pPr>
        <w:autoSpaceDE w:val="0"/>
        <w:autoSpaceDN w:val="0"/>
        <w:adjustRightInd w:val="0"/>
        <w:spacing w:line="240" w:lineRule="exact"/>
        <w:jc w:val="center"/>
        <w:rPr>
          <w:rFonts w:ascii="Riojana" w:eastAsia="Arial Unicode MS" w:hAnsi="Riojana" w:cs="Arial"/>
          <w:bCs/>
          <w:iCs/>
          <w:sz w:val="20"/>
          <w:szCs w:val="20"/>
        </w:rPr>
      </w:pPr>
      <w:r w:rsidRPr="00C40A58">
        <w:rPr>
          <w:rFonts w:ascii="Riojana" w:eastAsia="Arial Unicode MS" w:hAnsi="Riojana" w:cs="Arial"/>
          <w:bCs/>
          <w:iCs/>
          <w:sz w:val="20"/>
          <w:szCs w:val="20"/>
        </w:rPr>
        <w:t xml:space="preserve">CAPÍTULO V. </w:t>
      </w:r>
      <w:r w:rsidRPr="005F3112">
        <w:rPr>
          <w:rFonts w:ascii="Riojana" w:eastAsia="Arial Unicode MS" w:hAnsi="Riojana" w:cs="Arial"/>
          <w:b/>
          <w:bCs/>
          <w:iCs/>
          <w:sz w:val="20"/>
          <w:szCs w:val="20"/>
        </w:rPr>
        <w:t>Otras normas de gestión presupuestaria</w:t>
      </w:r>
    </w:p>
    <w:p w14:paraId="03A50D73" w14:textId="77777777" w:rsidR="005F3112" w:rsidRPr="005F3112" w:rsidRDefault="005F3112" w:rsidP="00C40A58">
      <w:pPr>
        <w:autoSpaceDE w:val="0"/>
        <w:autoSpaceDN w:val="0"/>
        <w:adjustRightInd w:val="0"/>
        <w:spacing w:line="240" w:lineRule="exact"/>
        <w:jc w:val="both"/>
        <w:rPr>
          <w:rFonts w:ascii="Riojana" w:eastAsia="Arial Unicode MS" w:hAnsi="Riojana" w:cs="Arial"/>
          <w:bCs/>
          <w:iCs/>
          <w:sz w:val="20"/>
          <w:szCs w:val="20"/>
        </w:rPr>
      </w:pPr>
    </w:p>
    <w:p w14:paraId="5258637F" w14:textId="77777777" w:rsidR="005F3112" w:rsidRPr="005F3112" w:rsidRDefault="005F3112" w:rsidP="00C40A58">
      <w:pPr>
        <w:autoSpaceDE w:val="0"/>
        <w:autoSpaceDN w:val="0"/>
        <w:adjustRightInd w:val="0"/>
        <w:spacing w:line="240" w:lineRule="exact"/>
        <w:jc w:val="both"/>
        <w:rPr>
          <w:rFonts w:ascii="Riojana" w:eastAsia="Arial Unicode MS" w:hAnsi="Riojana" w:cs="Arial"/>
          <w:bCs/>
          <w:iCs/>
          <w:sz w:val="20"/>
          <w:szCs w:val="20"/>
        </w:rPr>
      </w:pPr>
    </w:p>
    <w:p w14:paraId="6DE779D3" w14:textId="6E01B3B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24. </w:t>
      </w:r>
      <w:r w:rsidRPr="005F3112">
        <w:rPr>
          <w:rFonts w:ascii="Riojana" w:eastAsia="Arial Unicode MS" w:hAnsi="Riojana" w:cs="Arial"/>
          <w:b/>
          <w:bCs/>
          <w:i/>
          <w:iCs/>
          <w:sz w:val="20"/>
          <w:szCs w:val="20"/>
        </w:rPr>
        <w:t>De otras retenciones de crédito</w:t>
      </w:r>
    </w:p>
    <w:p w14:paraId="64398E3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Los créditos para gastos financiados con recursos afectados, así como los nuevos límites autorizados en el marco de la regulación de los gastos plurianuales, se destinarán exclusivamente a la finalidad específica para la que hayan sido autorizados.</w:t>
      </w:r>
    </w:p>
    <w:p w14:paraId="79DA1BC3"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0F1273EF" w14:textId="23EDEE42"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Se autoriza a la Consejería de Hacienda, Gobernanza Pública, Sociedad Digital y Portavocía del Gobierno a realizar las oportunas retenciones contables de crédito en dichas partidas, con el fin de adecuar la ejecución de las mismas a la cuantía de los recursos efectivamente concedidos y a la concreta finalidad prevista.</w:t>
      </w:r>
    </w:p>
    <w:p w14:paraId="120CC226" w14:textId="77777777" w:rsidR="005F3112" w:rsidRDefault="005F3112" w:rsidP="00C40A58">
      <w:pPr>
        <w:autoSpaceDE w:val="0"/>
        <w:autoSpaceDN w:val="0"/>
        <w:adjustRightInd w:val="0"/>
        <w:spacing w:line="240" w:lineRule="exact"/>
        <w:jc w:val="both"/>
        <w:rPr>
          <w:rFonts w:ascii="Riojana" w:eastAsia="Arial Unicode MS" w:hAnsi="Riojana" w:cs="Arial"/>
          <w:b/>
          <w:bCs/>
          <w:iCs/>
          <w:sz w:val="20"/>
          <w:szCs w:val="20"/>
        </w:rPr>
      </w:pPr>
    </w:p>
    <w:p w14:paraId="7F8A0FC4" w14:textId="77777777" w:rsidR="005F3112" w:rsidRDefault="005F3112" w:rsidP="00C40A58">
      <w:pPr>
        <w:autoSpaceDE w:val="0"/>
        <w:autoSpaceDN w:val="0"/>
        <w:adjustRightInd w:val="0"/>
        <w:spacing w:line="240" w:lineRule="exact"/>
        <w:jc w:val="both"/>
        <w:rPr>
          <w:rFonts w:ascii="Riojana" w:eastAsia="Arial Unicode MS" w:hAnsi="Riojana" w:cs="Arial"/>
          <w:b/>
          <w:bCs/>
          <w:iCs/>
          <w:sz w:val="20"/>
          <w:szCs w:val="20"/>
        </w:rPr>
      </w:pPr>
    </w:p>
    <w:p w14:paraId="51F64D06" w14:textId="0E80D578"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Artículo 25. Ejecución de créditos incluidos en gastos con financiación afectada del Mecanismo de Recuperación y Resiliencia a través de entes del sector público de la Comunidad Autónoma de La Rioja y del Consorcio de Aguas y Residuos de La Rioja para la ejecución de fondos del Mecanismo de Recuperación y Resiliencia</w:t>
      </w:r>
    </w:p>
    <w:p w14:paraId="70F5B7A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Cuando razones de competencia o de carácter organizativo así lo justifiquen, la ejecución de todo o parte del crédito incluido en un gasto con financiación afectada del Mecanismo de Recuperación y Resiliencia podrá trasladarse, mediante resolución del consejero competente por razón de la materia, a entes del sector público de la Comunidad Autónoma de La Rioja o al Consorcio de Aguas y Residuos de La Rioja.</w:t>
      </w:r>
    </w:p>
    <w:p w14:paraId="056CCD99"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1D9408D2" w14:textId="6E8BD4BA"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La resolución indicará:</w:t>
      </w:r>
    </w:p>
    <w:p w14:paraId="532310C4" w14:textId="77777777" w:rsidR="00C40A58" w:rsidRPr="00C40A58" w:rsidRDefault="00C40A58" w:rsidP="00EF7745">
      <w:pPr>
        <w:numPr>
          <w:ilvl w:val="0"/>
          <w:numId w:val="54"/>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Las obligaciones que se trasladan al ente receptor de los fondos, así como el importe que se transfiere.</w:t>
      </w:r>
    </w:p>
    <w:p w14:paraId="03471D0D" w14:textId="77777777" w:rsidR="00C40A58" w:rsidRPr="00C40A58" w:rsidRDefault="00C40A58" w:rsidP="00EF7745">
      <w:pPr>
        <w:numPr>
          <w:ilvl w:val="0"/>
          <w:numId w:val="54"/>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Los mecanismos de control que se reserve la consejería de origen, así como la obligación de cumplir las instrucciones y remitir la información que sea precisa a la Consejería de Hacienda, Gobernanza Pública, Sociedad Digital y Portavocía del Gobierno, para garantizar la correcta ejecución de los fondos y el cumplimiento de los hitos u otras obligaciones que puedan incumbir a la Comunidad Autónoma de La Rioja.</w:t>
      </w:r>
    </w:p>
    <w:p w14:paraId="5A323A23" w14:textId="77777777" w:rsidR="00C40A58" w:rsidRPr="00C40A58" w:rsidRDefault="00C40A58" w:rsidP="00EF7745">
      <w:pPr>
        <w:numPr>
          <w:ilvl w:val="0"/>
          <w:numId w:val="54"/>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La obligación del ente receptor de aplicar medidas antifraude eficaces y proporcionadas en función de los riesgos detectados.</w:t>
      </w:r>
    </w:p>
    <w:p w14:paraId="53ED3652" w14:textId="77777777" w:rsidR="00C40A58" w:rsidRPr="00C40A58" w:rsidRDefault="00C40A58" w:rsidP="00EF7745">
      <w:pPr>
        <w:numPr>
          <w:ilvl w:val="0"/>
          <w:numId w:val="54"/>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 xml:space="preserve">La obligación del ente receptor de someterse a cualesquiera otras actuaciones de comprobación y control financiero que puedan realizar los órganos de control y fiscalización de la Comisión Europea y a cualesquiera otras actuaciones de comprobación y/o control financiero que puedan realizar los órganos o autoridades de control competentes, tanto nacionales como de la Unión Europea, de acuerdo a lo establecido en la normativa aplicable a la gestión de las ayudas cofinanciadas con fondos europeos, aportando para ello cuanta información le sea requerida y cooperando plenamente en la protección de </w:t>
      </w:r>
      <w:r w:rsidRPr="00C40A58">
        <w:rPr>
          <w:rFonts w:ascii="Riojana" w:eastAsia="Arial Unicode MS" w:hAnsi="Riojana" w:cs="Arial"/>
          <w:iCs/>
          <w:sz w:val="20"/>
          <w:szCs w:val="20"/>
        </w:rPr>
        <w:lastRenderedPageBreak/>
        <w:t>los intereses financieros tanto nacionales como de la Unión Europea, concediendo los derechos y el acceso necesarios a tales órganos o autoridades.</w:t>
      </w:r>
    </w:p>
    <w:p w14:paraId="4E49BDF5" w14:textId="77777777" w:rsidR="00C40A58" w:rsidRPr="00C40A58" w:rsidRDefault="00C40A58" w:rsidP="00EF7745">
      <w:pPr>
        <w:numPr>
          <w:ilvl w:val="0"/>
          <w:numId w:val="54"/>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La obligación del ente receptor de aplicar procesos de control interno apropiados en los niveles de gestión, diseñados para ofrecer garantías razonables de la consecución de los siguientes objetivos: eficacia, eficiencia y economía de las operaciones; fiabilidad de los informes; salvaguardia de los activos y de la información; gestión adecuada de los riesgos relativos a la legalidad y regularidad de las operaciones subyacentes, y prevención, detección, corrección y seguimiento de fraudes e irregularidades.</w:t>
      </w:r>
    </w:p>
    <w:p w14:paraId="7E09357E" w14:textId="77777777" w:rsidR="00C40A58" w:rsidRPr="00C40A58" w:rsidRDefault="00C40A58" w:rsidP="00EF7745">
      <w:pPr>
        <w:numPr>
          <w:ilvl w:val="0"/>
          <w:numId w:val="54"/>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La obligación de reintegrar las cantidades que no lleguen a ejecutarse cumpliendo los plazos y demás términos previstos en la resolución, pudiendo establecerse reintegros parciales en caso de que se incumplan determinados hitos o condiciones que específicamente se fijen en la resolución.</w:t>
      </w:r>
    </w:p>
    <w:p w14:paraId="4FC51E20"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42562CA4" w14:textId="740107BC"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 La resolución adoptada en virtud del presente artículo implicará la aprobación, compromiso y obligación del crédito correspondiente.</w:t>
      </w:r>
    </w:p>
    <w:p w14:paraId="66929A33" w14:textId="21328DBE"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2B746520" w14:textId="77777777" w:rsidR="005F3112" w:rsidRPr="00C40A58" w:rsidRDefault="005F3112" w:rsidP="00C40A58">
      <w:pPr>
        <w:autoSpaceDE w:val="0"/>
        <w:autoSpaceDN w:val="0"/>
        <w:adjustRightInd w:val="0"/>
        <w:spacing w:line="240" w:lineRule="exact"/>
        <w:jc w:val="both"/>
        <w:rPr>
          <w:rFonts w:ascii="Riojana" w:eastAsia="Arial Unicode MS" w:hAnsi="Riojana" w:cs="Arial"/>
          <w:iCs/>
          <w:sz w:val="20"/>
          <w:szCs w:val="20"/>
        </w:rPr>
      </w:pPr>
    </w:p>
    <w:p w14:paraId="7EFB71CE"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26. </w:t>
      </w:r>
      <w:r w:rsidRPr="005F3112">
        <w:rPr>
          <w:rFonts w:ascii="Riojana" w:eastAsia="Arial Unicode MS" w:hAnsi="Riojana" w:cs="Arial"/>
          <w:b/>
          <w:bCs/>
          <w:i/>
          <w:iCs/>
          <w:sz w:val="20"/>
          <w:szCs w:val="20"/>
        </w:rPr>
        <w:t>Creación de proyectos y subproyectos vinculantes</w:t>
      </w:r>
    </w:p>
    <w:p w14:paraId="0F49F110" w14:textId="2B5851D2"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Sin perjuicio de los proyectos o subproyectos de gastos vinculantes recogidos en el anexo V de esta Ley de Presupuestos, se considerarán vinculantes los nuevos proyectos o subproyectos que se creen como consecuencia de ingresos de recursos ajenos, que tengan consideración de financiación afectada, incluidos los derivados del Mecanismo de Recuperación y Resiliencia.</w:t>
      </w:r>
    </w:p>
    <w:p w14:paraId="7647ACEB" w14:textId="36C1A616"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3E0D776E" w14:textId="77777777" w:rsidR="005F3112" w:rsidRPr="00C40A58" w:rsidRDefault="005F3112" w:rsidP="00C40A58">
      <w:pPr>
        <w:autoSpaceDE w:val="0"/>
        <w:autoSpaceDN w:val="0"/>
        <w:adjustRightInd w:val="0"/>
        <w:spacing w:line="240" w:lineRule="exact"/>
        <w:jc w:val="both"/>
        <w:rPr>
          <w:rFonts w:ascii="Riojana" w:eastAsia="Arial Unicode MS" w:hAnsi="Riojana" w:cs="Arial"/>
          <w:iCs/>
          <w:sz w:val="20"/>
          <w:szCs w:val="20"/>
        </w:rPr>
      </w:pPr>
    </w:p>
    <w:p w14:paraId="22B1A4CB"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27. </w:t>
      </w:r>
      <w:r w:rsidRPr="005F3112">
        <w:rPr>
          <w:rFonts w:ascii="Riojana" w:eastAsia="Arial Unicode MS" w:hAnsi="Riojana" w:cs="Arial"/>
          <w:b/>
          <w:bCs/>
          <w:i/>
          <w:iCs/>
          <w:sz w:val="20"/>
          <w:szCs w:val="20"/>
        </w:rPr>
        <w:t>Gestión de las transferencias nominativas derivadas de transferencias de crédito</w:t>
      </w:r>
    </w:p>
    <w:p w14:paraId="140BB925" w14:textId="25AB7DD8"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Las transferencias de crédito que se realicen en aplicación de lo dispuesto en el artículo 55.3 de la Ley 11/2013, de 21 de octubre, de Hacienda Pública de La Rioja, tendrán la consideración de transferencias nominativas, siendo de aplicación lo dispuesto en el artículo 19.3 de esta Ley de Presupuestos, pero en proporción a los meses desde su creación hasta finalizar el ejercicio.</w:t>
      </w:r>
    </w:p>
    <w:p w14:paraId="3F079ADD" w14:textId="21CCF07F"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4E32F44E" w14:textId="77777777" w:rsidR="005F3112" w:rsidRPr="00C40A58" w:rsidRDefault="005F3112" w:rsidP="00C40A58">
      <w:pPr>
        <w:autoSpaceDE w:val="0"/>
        <w:autoSpaceDN w:val="0"/>
        <w:adjustRightInd w:val="0"/>
        <w:spacing w:line="240" w:lineRule="exact"/>
        <w:jc w:val="both"/>
        <w:rPr>
          <w:rFonts w:ascii="Riojana" w:eastAsia="Arial Unicode MS" w:hAnsi="Riojana" w:cs="Arial"/>
          <w:iCs/>
          <w:sz w:val="20"/>
          <w:szCs w:val="20"/>
        </w:rPr>
      </w:pPr>
    </w:p>
    <w:p w14:paraId="20CA792A"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28. </w:t>
      </w:r>
      <w:r w:rsidRPr="005F3112">
        <w:rPr>
          <w:rFonts w:ascii="Riojana" w:eastAsia="Arial Unicode MS" w:hAnsi="Riojana" w:cs="Arial"/>
          <w:b/>
          <w:bCs/>
          <w:i/>
          <w:iCs/>
          <w:sz w:val="20"/>
          <w:szCs w:val="20"/>
        </w:rPr>
        <w:t>Especialidades en materia de gestión de subvenciones financiadas con el Mecanismo de Recuperación y Resiliencia</w:t>
      </w:r>
    </w:p>
    <w:p w14:paraId="129706F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La gestión de subvenciones financiadas con el Mecanismo de Recuperación y Resiliencia no exigirá la previa aprobación de bases reguladoras por parte de la Comunidad Autónoma de La Rioja cuando las normas sectoriales específicas aprobadas por el Estado incluyan las citadas bases.</w:t>
      </w:r>
    </w:p>
    <w:p w14:paraId="6FB46BAD"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46F403BB" w14:textId="3239D530"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En tales casos y, cuando se trate de líneas o programas de subvenciones financiadas con el Mecanismo de Recuperación y Resiliencia que se dirijan a entidades locales, siempre que las bases reguladoras estatales admitan la compatibilidad con otras fuentes de financiación, la resolución de convocatoria o modificación de la misma podrá completar la financiación con recursos propios fijando el porcentaje o límite máximo de las subvenciones concedidas sin necesidad de aprobar unas nuevas bases reguladoras.</w:t>
      </w:r>
    </w:p>
    <w:p w14:paraId="26CD6F76"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1A400563" w14:textId="13D328B5"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La Comunidad Autónoma de La Rioja podrá gestionar subvenciones en régimen de concurrencia no competitiva financiadas por el Mecanismo de Recuperación y Resiliencia, en los siguientes casos:</w:t>
      </w:r>
    </w:p>
    <w:p w14:paraId="251B6263" w14:textId="77777777" w:rsidR="00C40A58" w:rsidRPr="00C40A58" w:rsidRDefault="00C40A58" w:rsidP="00EF7745">
      <w:pPr>
        <w:numPr>
          <w:ilvl w:val="0"/>
          <w:numId w:val="55"/>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lastRenderedPageBreak/>
        <w:t>Cuando la norma sectorial aprobada por el Estado a la que hace referencia el apartado anterior haya previsto este sistema de concesión.</w:t>
      </w:r>
    </w:p>
    <w:p w14:paraId="269A2504" w14:textId="77777777" w:rsidR="00C40A58" w:rsidRPr="00C40A58" w:rsidRDefault="00C40A58" w:rsidP="00EF7745">
      <w:pPr>
        <w:numPr>
          <w:ilvl w:val="0"/>
          <w:numId w:val="55"/>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Cuando las bases reguladoras de la subvención que aprueben los órganos de la Comunidad Autónoma de La Rioja hayan previsto este sistema de concesión, previa justificación de la excepción que dificulte la utilización del procedimiento ordinario de concurrencia competitiva. En tal caso, la aprobación de las bases reguladoras estará sujeta a las mismas normas de procedimiento previstas para la aprobación de las bases en régimen de concurrencia competitiva.</w:t>
      </w:r>
    </w:p>
    <w:p w14:paraId="013CCC7E"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028AD503" w14:textId="462B2BD1"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 En las subvenciones gestionadas en régimen de concurrencia no competitiva, la concesión de las subvenciones se producirá hasta el límite del crédito presupuestario afectado por la convocatoria, en atención a la mera concurrencia de una determinada situación en el beneficiario, sin que sea necesario establecer en tales casos la comparación de las solicitudes ni la prelación entre las mismas.</w:t>
      </w:r>
    </w:p>
    <w:p w14:paraId="227E61F6"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231A7D4D" w14:textId="6580D2C9"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 estas subvenciones les serán de aplicación, en lo que sea compatible con su naturaleza, las normas de procedimiento previstas para las subvenciones de concurrencia competitiva.</w:t>
      </w:r>
    </w:p>
    <w:p w14:paraId="1A23609C" w14:textId="5A3DF040"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1536AE34" w14:textId="77777777" w:rsidR="005F3112" w:rsidRPr="00C40A58" w:rsidRDefault="005F3112" w:rsidP="00C40A58">
      <w:pPr>
        <w:autoSpaceDE w:val="0"/>
        <w:autoSpaceDN w:val="0"/>
        <w:adjustRightInd w:val="0"/>
        <w:spacing w:line="240" w:lineRule="exact"/>
        <w:jc w:val="both"/>
        <w:rPr>
          <w:rFonts w:ascii="Riojana" w:eastAsia="Arial Unicode MS" w:hAnsi="Riojana" w:cs="Arial"/>
          <w:iCs/>
          <w:sz w:val="20"/>
          <w:szCs w:val="20"/>
        </w:rPr>
      </w:pPr>
    </w:p>
    <w:p w14:paraId="4A45C911"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29. </w:t>
      </w:r>
      <w:r w:rsidRPr="005F3112">
        <w:rPr>
          <w:rFonts w:ascii="Riojana" w:eastAsia="Arial Unicode MS" w:hAnsi="Riojana" w:cs="Arial"/>
          <w:b/>
          <w:bCs/>
          <w:i/>
          <w:iCs/>
          <w:sz w:val="20"/>
          <w:szCs w:val="20"/>
        </w:rPr>
        <w:t>Seguimiento de los gastos con financiación afectada</w:t>
      </w:r>
    </w:p>
    <w:p w14:paraId="723F76B3" w14:textId="6DC5CA65"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Corresponderá a los centros gestores del gasto el suministro de información relativa a los gastos con financiación afectada, y en especial la relativa a la actualización de los ingresos y gastos previstos inicialmente, de cara a adecuar los niveles de ejecución de gasto a los recursos efectivamente disponibles.</w:t>
      </w:r>
    </w:p>
    <w:p w14:paraId="57F265CC" w14:textId="09382C8A"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4B114D0D" w14:textId="77777777" w:rsidR="005F3112" w:rsidRPr="00C40A58" w:rsidRDefault="005F3112" w:rsidP="00C40A58">
      <w:pPr>
        <w:autoSpaceDE w:val="0"/>
        <w:autoSpaceDN w:val="0"/>
        <w:adjustRightInd w:val="0"/>
        <w:spacing w:line="240" w:lineRule="exact"/>
        <w:jc w:val="both"/>
        <w:rPr>
          <w:rFonts w:ascii="Riojana" w:eastAsia="Arial Unicode MS" w:hAnsi="Riojana" w:cs="Arial"/>
          <w:iCs/>
          <w:sz w:val="20"/>
          <w:szCs w:val="20"/>
        </w:rPr>
      </w:pPr>
    </w:p>
    <w:p w14:paraId="07B9B5F4" w14:textId="71C5B7EC" w:rsidR="00C40A58" w:rsidRDefault="00C40A58" w:rsidP="005F3112">
      <w:pPr>
        <w:autoSpaceDE w:val="0"/>
        <w:autoSpaceDN w:val="0"/>
        <w:adjustRightInd w:val="0"/>
        <w:spacing w:line="240" w:lineRule="exact"/>
        <w:jc w:val="center"/>
        <w:rPr>
          <w:rFonts w:ascii="Riojana" w:eastAsia="Arial Unicode MS" w:hAnsi="Riojana" w:cs="Arial"/>
          <w:bCs/>
          <w:iCs/>
          <w:sz w:val="20"/>
          <w:szCs w:val="20"/>
        </w:rPr>
      </w:pPr>
      <w:r w:rsidRPr="00C40A58">
        <w:rPr>
          <w:rFonts w:ascii="Riojana" w:eastAsia="Arial Unicode MS" w:hAnsi="Riojana" w:cs="Arial"/>
          <w:bCs/>
          <w:iCs/>
          <w:sz w:val="20"/>
          <w:szCs w:val="20"/>
        </w:rPr>
        <w:t xml:space="preserve">CAPÍTULO VI. </w:t>
      </w:r>
      <w:r w:rsidRPr="005F3112">
        <w:rPr>
          <w:rFonts w:ascii="Riojana" w:eastAsia="Arial Unicode MS" w:hAnsi="Riojana" w:cs="Arial"/>
          <w:b/>
          <w:bCs/>
          <w:iCs/>
          <w:sz w:val="20"/>
          <w:szCs w:val="20"/>
        </w:rPr>
        <w:t>Fondo de Cooperación Local de La Rioja</w:t>
      </w:r>
    </w:p>
    <w:p w14:paraId="492DCE85" w14:textId="7D58B2D5" w:rsidR="005F3112" w:rsidRDefault="005F3112" w:rsidP="00C40A58">
      <w:pPr>
        <w:autoSpaceDE w:val="0"/>
        <w:autoSpaceDN w:val="0"/>
        <w:adjustRightInd w:val="0"/>
        <w:spacing w:line="240" w:lineRule="exact"/>
        <w:jc w:val="both"/>
        <w:rPr>
          <w:rFonts w:ascii="Riojana" w:eastAsia="Arial Unicode MS" w:hAnsi="Riojana" w:cs="Arial"/>
          <w:bCs/>
          <w:iCs/>
          <w:sz w:val="20"/>
          <w:szCs w:val="20"/>
        </w:rPr>
      </w:pPr>
    </w:p>
    <w:p w14:paraId="4ED19282" w14:textId="77777777" w:rsidR="005F3112" w:rsidRPr="00C40A58" w:rsidRDefault="005F3112" w:rsidP="00C40A58">
      <w:pPr>
        <w:autoSpaceDE w:val="0"/>
        <w:autoSpaceDN w:val="0"/>
        <w:adjustRightInd w:val="0"/>
        <w:spacing w:line="240" w:lineRule="exact"/>
        <w:jc w:val="both"/>
        <w:rPr>
          <w:rFonts w:ascii="Riojana" w:eastAsia="Arial Unicode MS" w:hAnsi="Riojana" w:cs="Arial"/>
          <w:bCs/>
          <w:iCs/>
          <w:sz w:val="20"/>
          <w:szCs w:val="20"/>
        </w:rPr>
      </w:pPr>
    </w:p>
    <w:p w14:paraId="7A860E1B"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30. </w:t>
      </w:r>
      <w:r w:rsidRPr="005F3112">
        <w:rPr>
          <w:rFonts w:ascii="Riojana" w:eastAsia="Arial Unicode MS" w:hAnsi="Riojana" w:cs="Arial"/>
          <w:b/>
          <w:bCs/>
          <w:i/>
          <w:iCs/>
          <w:sz w:val="20"/>
          <w:szCs w:val="20"/>
        </w:rPr>
        <w:t>Fondo de Cooperación Local de La Rioja</w:t>
      </w:r>
    </w:p>
    <w:p w14:paraId="03D8120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Según lo establecido en el artículo 113 de la Ley 1/2003, de 3 de marzo, de la Administración Local de La Rioja, el Fondo de Cooperación Local de La Rioja, a través de sus diferentes líneas de actuación, es el instrumento general de cooperación económica de la Comunidad Autónoma de La Rioja con las entidades locales de su territorio para la financiación de las obras y servicios municipales, y para contribuir a la suficiencia financiera de las mismas.</w:t>
      </w:r>
    </w:p>
    <w:p w14:paraId="4DBBCA16"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13395A76" w14:textId="58EE6C40"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La cuantía total del Fondo será la suma de los créditos consignados como transferencias a corporaciones locales, con la clasificación orgánica 09.03, programas 9311 y 4513, estructurados en las siguientes líneas de actuación: Sección de capitalidad; Sección de cabeceras de comarca; Sección de municipios con población superior a 5.000 habitantes; Sección de municipios con población superior a 2.000 habitantes; Sección de pequeños municipios y lucha contra la despoblación; Sección de otras líneas de cooperación local, que incluye, entre otras, el Plan de Obras y Servicios Locales de la Comunidad Autónoma de La Rioja.</w:t>
      </w:r>
    </w:p>
    <w:p w14:paraId="3894829F"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1A501D43" w14:textId="3463D385"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 La dotación presupuestaria correspondiente al Fondo de Cooperación Local de La Rioja se gestionará por la Consejería de Política Local, Infraestructuras y Lucha contra la Despoblación a través de la Dirección General de Política Local y Lucha contra la Despoblación.</w:t>
      </w:r>
    </w:p>
    <w:p w14:paraId="74B67346" w14:textId="16713C18"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111B1B58" w14:textId="77777777" w:rsidR="005F3112" w:rsidRPr="00C40A58" w:rsidRDefault="005F3112" w:rsidP="00C40A58">
      <w:pPr>
        <w:autoSpaceDE w:val="0"/>
        <w:autoSpaceDN w:val="0"/>
        <w:adjustRightInd w:val="0"/>
        <w:spacing w:line="240" w:lineRule="exact"/>
        <w:jc w:val="both"/>
        <w:rPr>
          <w:rFonts w:ascii="Riojana" w:eastAsia="Arial Unicode MS" w:hAnsi="Riojana" w:cs="Arial"/>
          <w:iCs/>
          <w:sz w:val="20"/>
          <w:szCs w:val="20"/>
        </w:rPr>
      </w:pPr>
    </w:p>
    <w:p w14:paraId="0E7F5641"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lastRenderedPageBreak/>
        <w:t xml:space="preserve">Artículo 31. </w:t>
      </w:r>
      <w:r w:rsidRPr="005F3112">
        <w:rPr>
          <w:rFonts w:ascii="Riojana" w:eastAsia="Arial Unicode MS" w:hAnsi="Riojana" w:cs="Arial"/>
          <w:b/>
          <w:bCs/>
          <w:i/>
          <w:iCs/>
          <w:sz w:val="20"/>
          <w:szCs w:val="20"/>
        </w:rPr>
        <w:t>Sección de capitalidad</w:t>
      </w:r>
    </w:p>
    <w:p w14:paraId="461CB6F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El crédito consignado en la aplicación presupuestaria 09.03.4513.461.03, cuyo importe se determina por el Gobierno de La Rioja, oído el Consejo de la Capitalidad, de acuerdo con lo establecido en el artículo 46 de la Ley 2/2015, de 23 de marzo, del Estatuto de Capitalidad de la ciudad de Logroño, se dispondrá como transferencia nominativa al Ayuntamiento de Logroño, por la condición de esta ciudad como capital de la Comunidad Autónoma de La Rioja reconocida en el artículo 4 del Estatuto de Autonomía de La Rioja y en la citada Ley 2/2015.</w:t>
      </w:r>
    </w:p>
    <w:p w14:paraId="63D2D58A"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56A3A972" w14:textId="57F4C26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La efectividad de la transferencia quedará condicionada a la suscripción del correspondiente convenio, en el que se determinará la periodicidad con la que se realizarán las aportaciones a lo largo del ejercicio 2024.</w:t>
      </w:r>
    </w:p>
    <w:p w14:paraId="76828B9D"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5FA86F73" w14:textId="1DF90D5E"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 El Ayuntamiento remitirá a la Consejería de Política Local, Infraestructuras y Lucha contra la Despoblación certificación acreditativa de la incorporación de las cantidades recibidas al presupuesto del ejercicio 2024, así como la documentación complementaria que se deduzca del convenio suscrito.</w:t>
      </w:r>
    </w:p>
    <w:p w14:paraId="63D28304"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5BC88457" w14:textId="0932F648"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4. Las asignaciones derivadas de esta sección estarán sujetas a control financiero con el alcance que reglamentariamente se determine.</w:t>
      </w:r>
    </w:p>
    <w:p w14:paraId="031EDF88" w14:textId="527220CC"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7F611B62" w14:textId="77777777" w:rsidR="005F3112" w:rsidRPr="00C40A58" w:rsidRDefault="005F3112" w:rsidP="00C40A58">
      <w:pPr>
        <w:autoSpaceDE w:val="0"/>
        <w:autoSpaceDN w:val="0"/>
        <w:adjustRightInd w:val="0"/>
        <w:spacing w:line="240" w:lineRule="exact"/>
        <w:jc w:val="both"/>
        <w:rPr>
          <w:rFonts w:ascii="Riojana" w:eastAsia="Arial Unicode MS" w:hAnsi="Riojana" w:cs="Arial"/>
          <w:iCs/>
          <w:sz w:val="20"/>
          <w:szCs w:val="20"/>
        </w:rPr>
      </w:pPr>
    </w:p>
    <w:p w14:paraId="3689D738"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32. </w:t>
      </w:r>
      <w:r w:rsidRPr="005F3112">
        <w:rPr>
          <w:rFonts w:ascii="Riojana" w:eastAsia="Arial Unicode MS" w:hAnsi="Riojana" w:cs="Arial"/>
          <w:b/>
          <w:bCs/>
          <w:i/>
          <w:iCs/>
          <w:sz w:val="20"/>
          <w:szCs w:val="20"/>
        </w:rPr>
        <w:t>Sección de cabeceras de comarca</w:t>
      </w:r>
    </w:p>
    <w:p w14:paraId="6112627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El crédito de la aplicación presupuestaria 09.03.4513.461.04 tiene como destinatarios a los municipios considerados cabeceras de comarca, a excepción del de Logroño, cuya relación se recoge en el anexo VII de esta ley, atendiendo a la concentración de servicios de interés para los municipios de su entorno respectivo.</w:t>
      </w:r>
    </w:p>
    <w:p w14:paraId="68420383"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1958A1B6" w14:textId="4B647750"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La cuantía correspondiente a cada uno de los beneficiarios vendrá determinada por el resultado agregado de las siguientes cuotas:</w:t>
      </w:r>
    </w:p>
    <w:p w14:paraId="78409037" w14:textId="77777777" w:rsidR="00C40A58" w:rsidRPr="00C40A58" w:rsidRDefault="00C40A58" w:rsidP="00EF7745">
      <w:pPr>
        <w:numPr>
          <w:ilvl w:val="0"/>
          <w:numId w:val="56"/>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Cuota fija. Determinada en la tabla que se recoge en el anexo VII.</w:t>
      </w:r>
    </w:p>
    <w:p w14:paraId="5FE98AA9" w14:textId="7C460D24" w:rsidR="00C40A58" w:rsidRDefault="00C40A58" w:rsidP="00EF7745">
      <w:pPr>
        <w:numPr>
          <w:ilvl w:val="0"/>
          <w:numId w:val="56"/>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Cuota variable. Correspondiente a la cuantía resultante de minorar en el importe total de la presente sección la cantidad asignada a la totalidad de las cuotas fijas, y repartida de forma proporcional al indicador de población de cada uno de los beneficiarios. Para determinar este indicador se tendrán en cuenta los datos de población suministrados por el Instituto Nacional de Estadística correspondientes al 1 de enero del ejercicio anterior al de distribución de la presente línea de actuación.</w:t>
      </w:r>
    </w:p>
    <w:p w14:paraId="26732134" w14:textId="29CD9CF0" w:rsidR="005F3112" w:rsidRDefault="005F3112" w:rsidP="005F3112">
      <w:pPr>
        <w:autoSpaceDE w:val="0"/>
        <w:autoSpaceDN w:val="0"/>
        <w:adjustRightInd w:val="0"/>
        <w:spacing w:before="60" w:line="240" w:lineRule="exact"/>
        <w:jc w:val="both"/>
        <w:rPr>
          <w:rFonts w:ascii="Riojana" w:eastAsia="Arial Unicode MS" w:hAnsi="Riojana" w:cs="Arial"/>
          <w:iCs/>
          <w:sz w:val="20"/>
          <w:szCs w:val="20"/>
        </w:rPr>
      </w:pPr>
    </w:p>
    <w:p w14:paraId="500A5CE2" w14:textId="77777777" w:rsidR="005F3112" w:rsidRPr="00C40A58" w:rsidRDefault="005F3112" w:rsidP="005F3112">
      <w:pPr>
        <w:autoSpaceDE w:val="0"/>
        <w:autoSpaceDN w:val="0"/>
        <w:adjustRightInd w:val="0"/>
        <w:spacing w:before="60" w:line="240" w:lineRule="exact"/>
        <w:jc w:val="both"/>
        <w:rPr>
          <w:rFonts w:ascii="Riojana" w:eastAsia="Arial Unicode MS" w:hAnsi="Riojana" w:cs="Arial"/>
          <w:iCs/>
          <w:sz w:val="20"/>
          <w:szCs w:val="20"/>
        </w:rPr>
      </w:pPr>
    </w:p>
    <w:p w14:paraId="1D7958D4"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33. </w:t>
      </w:r>
      <w:r w:rsidRPr="005F3112">
        <w:rPr>
          <w:rFonts w:ascii="Riojana" w:eastAsia="Arial Unicode MS" w:hAnsi="Riojana" w:cs="Arial"/>
          <w:b/>
          <w:bCs/>
          <w:i/>
          <w:iCs/>
          <w:sz w:val="20"/>
          <w:szCs w:val="20"/>
        </w:rPr>
        <w:t>Sección de municipios con población superior a 5.000 habitantes</w:t>
      </w:r>
    </w:p>
    <w:p w14:paraId="535171E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El crédito de la aplicación presupuestaria 09.03.4513.461.05 tiene como destinatarios, atendiendo a sus circunstancias específicas de población, a los municipios con una población superior a 5.000 habitantes no contemplados en las secciones anteriores. Para determinar dicha población se tendrán en cuenta los datos de población suministrados por el Instituto Nacional de Estadística correspondientes al 1 de enero del ejercicio anterior al de distribución de la presente sección.</w:t>
      </w:r>
    </w:p>
    <w:p w14:paraId="0B986F47"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768C00FC" w14:textId="389A1EB2"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La cuantía correspondiente a cada uno de los beneficiarios vendrá determinada por el resultado agregado de las siguientes cuotas:</w:t>
      </w:r>
    </w:p>
    <w:p w14:paraId="740EC1B9" w14:textId="77777777" w:rsidR="00C40A58" w:rsidRPr="00C40A58" w:rsidRDefault="00C40A58" w:rsidP="00EF7745">
      <w:pPr>
        <w:numPr>
          <w:ilvl w:val="0"/>
          <w:numId w:val="58"/>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Cuota fija. Consistente en una cuantía de 120.000 euros.</w:t>
      </w:r>
    </w:p>
    <w:p w14:paraId="752AD1E9" w14:textId="0B07C2C9" w:rsidR="00C40A58" w:rsidRDefault="00C40A58" w:rsidP="00EF7745">
      <w:pPr>
        <w:numPr>
          <w:ilvl w:val="0"/>
          <w:numId w:val="58"/>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lastRenderedPageBreak/>
        <w:t>Cuota variable. Correspondiente a la cuantía resultante de minorar al importe total de la presente sección la cantidad asignada a la totalidad de las cuotas fijas, y repartida de forma proporcional al indicador de población de cada uno de los beneficiarios. Para determinar este indicador se tendrán en cuenta los datos de población suministrados por el Instituto Nacional de Estadística correspondientes al 1 de enero del ejercicio anterior al de distribución de la presente línea de actuación.</w:t>
      </w:r>
    </w:p>
    <w:p w14:paraId="43C860CD" w14:textId="793672C2" w:rsidR="005F3112" w:rsidRDefault="005F3112" w:rsidP="005F3112">
      <w:pPr>
        <w:autoSpaceDE w:val="0"/>
        <w:autoSpaceDN w:val="0"/>
        <w:adjustRightInd w:val="0"/>
        <w:spacing w:before="60" w:line="240" w:lineRule="exact"/>
        <w:jc w:val="both"/>
        <w:rPr>
          <w:rFonts w:ascii="Riojana" w:eastAsia="Arial Unicode MS" w:hAnsi="Riojana" w:cs="Arial"/>
          <w:iCs/>
          <w:sz w:val="20"/>
          <w:szCs w:val="20"/>
        </w:rPr>
      </w:pPr>
    </w:p>
    <w:p w14:paraId="38DD77F6" w14:textId="77777777" w:rsidR="005F3112" w:rsidRPr="00C40A58" w:rsidRDefault="005F3112" w:rsidP="005F3112">
      <w:pPr>
        <w:autoSpaceDE w:val="0"/>
        <w:autoSpaceDN w:val="0"/>
        <w:adjustRightInd w:val="0"/>
        <w:spacing w:before="60" w:line="240" w:lineRule="exact"/>
        <w:jc w:val="both"/>
        <w:rPr>
          <w:rFonts w:ascii="Riojana" w:eastAsia="Arial Unicode MS" w:hAnsi="Riojana" w:cs="Arial"/>
          <w:iCs/>
          <w:sz w:val="20"/>
          <w:szCs w:val="20"/>
        </w:rPr>
      </w:pPr>
    </w:p>
    <w:p w14:paraId="06C3D3A8"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34. </w:t>
      </w:r>
      <w:r w:rsidRPr="005F3112">
        <w:rPr>
          <w:rFonts w:ascii="Riojana" w:eastAsia="Arial Unicode MS" w:hAnsi="Riojana" w:cs="Arial"/>
          <w:b/>
          <w:bCs/>
          <w:i/>
          <w:iCs/>
          <w:sz w:val="20"/>
          <w:szCs w:val="20"/>
        </w:rPr>
        <w:t>Sección de municipios con población superior a 2.000 habitantes</w:t>
      </w:r>
    </w:p>
    <w:p w14:paraId="219B78D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El crédito de la aplicación presupuestaria 09.03.4513.461.06 tiene como destinatarios, atendiendo a sus circunstancias específicas de población, a los municipios con una población superior a 2.000 habitantes no contemplados en las secciones anteriores. Para determinar dicha población se tendrán en cuenta los datos de población suministrados por el Instituto Nacional de Estadística correspondientes al 1 de enero del ejercicio anterior al de distribución de la presente sección.</w:t>
      </w:r>
    </w:p>
    <w:p w14:paraId="457C1A81"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6476F13F" w14:textId="178ADE3A"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Cuando por variaciones en la población, el número de municipios adscritos resulte mayor o menor que en el año precedente, el crédito presupuestario asignado a esta sección se ajustará proporcionalmente al alza o a la baja, de forma que la incorporación o exclusión de municipios no afecte a la participación que correspondería a los demás sin tales variaciones.</w:t>
      </w:r>
    </w:p>
    <w:p w14:paraId="4945D861"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4211D960" w14:textId="234FD908"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La cuantía correspondiente a cada uno de los beneficiarios vendrá determinada por el resultado agregado de las siguientes cuotas:</w:t>
      </w:r>
    </w:p>
    <w:p w14:paraId="41CD0966" w14:textId="77777777" w:rsidR="00C40A58" w:rsidRPr="00C40A58" w:rsidRDefault="00C40A58" w:rsidP="00EF7745">
      <w:pPr>
        <w:numPr>
          <w:ilvl w:val="0"/>
          <w:numId w:val="59"/>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Cuota fija. Consistente en una cuantía de 15.000 euros.</w:t>
      </w:r>
    </w:p>
    <w:p w14:paraId="71EE5981" w14:textId="24240C94" w:rsidR="00C40A58" w:rsidRDefault="00C40A58" w:rsidP="00EF7745">
      <w:pPr>
        <w:numPr>
          <w:ilvl w:val="0"/>
          <w:numId w:val="59"/>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Cuota variable. Correspondiente a la cuantía resultante de minorar al importe total de la presente sección la cantidad asignada a la totalidad de las cuotas fijas, y repartida de forma proporcional al indicador de población de cada uno de los beneficiarios. Para determinar este indicador se tendrán en cuenta los datos de población suministrados por el Instituto Nacional de Estadística correspondientes al 1 de enero del ejercicio anterior al de distribución de la presente línea de actuación.</w:t>
      </w:r>
    </w:p>
    <w:p w14:paraId="160347CF" w14:textId="16E692F7" w:rsidR="005F3112" w:rsidRDefault="005F3112" w:rsidP="005F3112">
      <w:pPr>
        <w:autoSpaceDE w:val="0"/>
        <w:autoSpaceDN w:val="0"/>
        <w:adjustRightInd w:val="0"/>
        <w:spacing w:line="240" w:lineRule="exact"/>
        <w:jc w:val="both"/>
        <w:rPr>
          <w:rFonts w:ascii="Riojana" w:eastAsia="Arial Unicode MS" w:hAnsi="Riojana" w:cs="Arial"/>
          <w:iCs/>
          <w:sz w:val="20"/>
          <w:szCs w:val="20"/>
        </w:rPr>
      </w:pPr>
    </w:p>
    <w:p w14:paraId="26A0BB24" w14:textId="77777777" w:rsidR="005F3112" w:rsidRPr="00C40A58" w:rsidRDefault="005F3112" w:rsidP="005F3112">
      <w:pPr>
        <w:autoSpaceDE w:val="0"/>
        <w:autoSpaceDN w:val="0"/>
        <w:adjustRightInd w:val="0"/>
        <w:spacing w:line="240" w:lineRule="exact"/>
        <w:jc w:val="both"/>
        <w:rPr>
          <w:rFonts w:ascii="Riojana" w:eastAsia="Arial Unicode MS" w:hAnsi="Riojana" w:cs="Arial"/>
          <w:iCs/>
          <w:sz w:val="20"/>
          <w:szCs w:val="20"/>
        </w:rPr>
      </w:pPr>
    </w:p>
    <w:p w14:paraId="5FECA6B1"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Artículo 35. Requisitos comunes a las secciones de cabeceras de comarca y de municipios con población superior a 5.000 y 2.000 habitantes</w:t>
      </w:r>
    </w:p>
    <w:p w14:paraId="14C3C5D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Las asignaciones que corresponden a cada Ayuntamiento de las secciones de cabeceras de comarca y de municipios con población superior a 5.000 y 2.000 habitantes, calculadas conforme a los artículos anteriores, tendrán la consideración de subvenciones nominativas.</w:t>
      </w:r>
    </w:p>
    <w:p w14:paraId="2B77B306"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3588C3E2" w14:textId="784C8ADA"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En el anexo VII se recoge la fórmula para la determinación de la cuantía correspondiente a cada beneficiario de acuerdo con los anteriores criterios.</w:t>
      </w:r>
    </w:p>
    <w:p w14:paraId="397929FC"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5ACF9096" w14:textId="0CBC93A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Determinadas las participaciones de cada uno de los ayuntamientos de las secciones de cabeceras de comarca y de municipios con población superior a 5.000 y 2.000 habitantes, si alguno de ellos justificase que el régimen de cada sección no le permite atender determinada necesidad excepcional relativa a la prestación de los servicios básicos de su competencia, podrá renunciar a la participación que pudiera corresponderle en una o más anualidades, a fin de que se le proporcionen por otra línea de financiación recursos por importe equivalente al de su renuncia.</w:t>
      </w:r>
    </w:p>
    <w:p w14:paraId="4B4503BE"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67EAC260" w14:textId="1174DCBD"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 La efectividad de las subvenciones quedará condicionada a la suscripción del correspondiente convenio, en el que se determinarán tanto la cuantía de la sección en cada caso, de acuerdo con los indicadores determinados en la presente ley, como el destino de los fondos, que se aplicarán a financiar operaciones corrientes y de capital vinculadas a la prestación de los servicios reconocidos como competencias propias de los municipios, en los términos de los artículos 7 y 25 de la Ley 7/1985, de 2 de abril, Reguladora de las Bases de Régimen Local.</w:t>
      </w:r>
    </w:p>
    <w:p w14:paraId="05D46652"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342FCEB1" w14:textId="2A1BC153"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4. Los ayuntamientos remitirán a la Consejería de Política Local, Infraestructuras y Lucha contra la Despoblación certificación acreditativa de la incorporación de las cantidades recibidas al presupuesto del ejercicio 2024, así como la documentación complementaria que se deduzca del convenio suscrito.</w:t>
      </w:r>
    </w:p>
    <w:p w14:paraId="26AB374A"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291932C5" w14:textId="1AAB3E6C"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5. Las asignaciones derivadas de las secciones de cabeceras de comarca y de municipios con población superior a 5.000 y 2.000 habitantes estarán sujetas a control financiero con el alcance que reglamentariamente se determine.</w:t>
      </w:r>
    </w:p>
    <w:p w14:paraId="368681F6" w14:textId="61349434"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392686ED" w14:textId="77777777" w:rsidR="005F3112" w:rsidRPr="00C40A58" w:rsidRDefault="005F3112" w:rsidP="00C40A58">
      <w:pPr>
        <w:autoSpaceDE w:val="0"/>
        <w:autoSpaceDN w:val="0"/>
        <w:adjustRightInd w:val="0"/>
        <w:spacing w:line="240" w:lineRule="exact"/>
        <w:jc w:val="both"/>
        <w:rPr>
          <w:rFonts w:ascii="Riojana" w:eastAsia="Arial Unicode MS" w:hAnsi="Riojana" w:cs="Arial"/>
          <w:iCs/>
          <w:sz w:val="20"/>
          <w:szCs w:val="20"/>
        </w:rPr>
      </w:pPr>
    </w:p>
    <w:p w14:paraId="46BD7A92"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36. </w:t>
      </w:r>
      <w:r w:rsidRPr="005F3112">
        <w:rPr>
          <w:rFonts w:ascii="Riojana" w:eastAsia="Arial Unicode MS" w:hAnsi="Riojana" w:cs="Arial"/>
          <w:b/>
          <w:bCs/>
          <w:i/>
          <w:iCs/>
          <w:sz w:val="20"/>
          <w:szCs w:val="20"/>
        </w:rPr>
        <w:t>Sección de pequeños municipios y lucha contra la despoblación</w:t>
      </w:r>
    </w:p>
    <w:p w14:paraId="6E14060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Los municipios incluidos en el Consejo Riojano de Pequeños Municipios, en atención a la dificultad que supone la prestación de servicios en igualdad de condiciones con los municipios de mayor población, son destinatarios del crédito asignado con cargo a la partida presupuestaria 09.03.4513.761.02.</w:t>
      </w:r>
    </w:p>
    <w:p w14:paraId="73AC88A2"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1139512F" w14:textId="16130B7D"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Con objeto de adoptar medidas para paliar la despoblación, los núcleos habitados separados del principal, con una población equivalente a la requerida para formar parte del Consejo Riojano de Pequeños Municipios, son destinatarios del crédito asignado con cargo a la partida presupuestaria 09.03.4513.761.03.</w:t>
      </w:r>
    </w:p>
    <w:p w14:paraId="28E61626"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5EEC228F" w14:textId="3D02A0F8"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 Los municipios podrán aplicar los recursos de la presente sección a financiar gastos de alumbrado público, limpieza viaria y pavimentación de las vías públicas, en los términos del artículo 26.1.a) de la Ley 7/1985, de 2 de abril, reguladora de las Bases del Régimen Local.</w:t>
      </w:r>
    </w:p>
    <w:p w14:paraId="12C31AA6"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23F6A16A" w14:textId="1DEC714B"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4. La gestión y justificación de la financiación derivada de esta sección se sujetará a lo que dispongan las bases reguladoras que se establezcan al efecto.</w:t>
      </w:r>
    </w:p>
    <w:p w14:paraId="677AB5A8" w14:textId="6997EDEE"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048FC5FD" w14:textId="77777777" w:rsidR="005F3112" w:rsidRPr="00C40A58" w:rsidRDefault="005F3112" w:rsidP="00C40A58">
      <w:pPr>
        <w:autoSpaceDE w:val="0"/>
        <w:autoSpaceDN w:val="0"/>
        <w:adjustRightInd w:val="0"/>
        <w:spacing w:line="240" w:lineRule="exact"/>
        <w:jc w:val="both"/>
        <w:rPr>
          <w:rFonts w:ascii="Riojana" w:eastAsia="Arial Unicode MS" w:hAnsi="Riojana" w:cs="Arial"/>
          <w:iCs/>
          <w:sz w:val="20"/>
          <w:szCs w:val="20"/>
        </w:rPr>
      </w:pPr>
    </w:p>
    <w:p w14:paraId="479B34B3"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Artículo 37. Secc</w:t>
      </w:r>
      <w:r w:rsidRPr="005F3112">
        <w:rPr>
          <w:rFonts w:ascii="Riojana" w:eastAsia="Arial Unicode MS" w:hAnsi="Riojana" w:cs="Arial"/>
          <w:b/>
          <w:bCs/>
          <w:i/>
          <w:iCs/>
          <w:sz w:val="20"/>
          <w:szCs w:val="20"/>
        </w:rPr>
        <w:t>ión de otras líneas de cooperación local</w:t>
      </w:r>
    </w:p>
    <w:p w14:paraId="2841A506" w14:textId="61E201F5"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Se integran finalmente en el Fondo de Cooperación Local de La Rioja, en el marco del Plan Estratégico de Subvenciones aprobado por la Consejería de Política Local, Infraestructuras y Lucha contra la Despoblación, el resto de las líneas de cooperación económica con las entidades locales riojanas cuya financiación se realice con cargo a los créditos previstos en la “Sección 09.03” del vigente Presupuesto. Su gestión y liquidación se sujetará a lo que disponga en cada caso su normativa reguladora.</w:t>
      </w:r>
    </w:p>
    <w:p w14:paraId="367201ED" w14:textId="77777777" w:rsidR="005F3112" w:rsidRPr="00C40A58" w:rsidRDefault="005F3112" w:rsidP="00C40A58">
      <w:pPr>
        <w:autoSpaceDE w:val="0"/>
        <w:autoSpaceDN w:val="0"/>
        <w:adjustRightInd w:val="0"/>
        <w:spacing w:line="240" w:lineRule="exact"/>
        <w:jc w:val="both"/>
        <w:rPr>
          <w:rFonts w:ascii="Riojana" w:eastAsia="Arial Unicode MS" w:hAnsi="Riojana" w:cs="Arial"/>
          <w:iCs/>
          <w:sz w:val="20"/>
          <w:szCs w:val="20"/>
        </w:rPr>
      </w:pPr>
    </w:p>
    <w:p w14:paraId="7964A38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En el marco de esta Sección de otras líneas de cooperación local, la cooperación económica del Gobierno de La Rioja con las entidades locales se realizará, con carácter general, en régimen de publicidad y concurrencia.</w:t>
      </w:r>
    </w:p>
    <w:p w14:paraId="24E275C5" w14:textId="4EC0A67B"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lastRenderedPageBreak/>
        <w:t>2. La presente sección incluye, entre otras, las siguientes líneas de cooperación: Mejora en la accesibilidad en las vías públicas; Obras de captación y renovación de redes de abastecimiento; Mejora y eficiencia energética, y actuaciones en '</w:t>
      </w:r>
      <w:proofErr w:type="spellStart"/>
      <w:r w:rsidRPr="00C40A58">
        <w:rPr>
          <w:rFonts w:ascii="Riojana" w:eastAsia="Arial Unicode MS" w:hAnsi="Riojana" w:cs="Arial"/>
          <w:iCs/>
          <w:sz w:val="20"/>
          <w:szCs w:val="20"/>
        </w:rPr>
        <w:t>micropolígonos</w:t>
      </w:r>
      <w:proofErr w:type="spellEnd"/>
      <w:r w:rsidRPr="00C40A58">
        <w:rPr>
          <w:rFonts w:ascii="Riojana" w:eastAsia="Arial Unicode MS" w:hAnsi="Riojana" w:cs="Arial"/>
          <w:iCs/>
          <w:sz w:val="20"/>
          <w:szCs w:val="20"/>
        </w:rPr>
        <w:t>'.</w:t>
      </w:r>
    </w:p>
    <w:p w14:paraId="4FBF9E2A" w14:textId="77777777" w:rsidR="005F3112" w:rsidRPr="00C40A58" w:rsidRDefault="005F3112" w:rsidP="00C40A58">
      <w:pPr>
        <w:autoSpaceDE w:val="0"/>
        <w:autoSpaceDN w:val="0"/>
        <w:adjustRightInd w:val="0"/>
        <w:spacing w:line="240" w:lineRule="exact"/>
        <w:jc w:val="both"/>
        <w:rPr>
          <w:rFonts w:ascii="Riojana" w:eastAsia="Arial Unicode MS" w:hAnsi="Riojana" w:cs="Arial"/>
          <w:iCs/>
          <w:sz w:val="20"/>
          <w:szCs w:val="20"/>
        </w:rPr>
      </w:pPr>
    </w:p>
    <w:p w14:paraId="1ECCC6A2" w14:textId="0523972A"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 El Plan de Obras y Servicios Locales, de carácter bienal, tiene como objetivo garantizar la prestación de los servicios de competencia municipal, mediante la concesión de subvenciones a los municipios con población igual o inferior a 2.000 habitantes, a las entidades locales menores y a las mancomunidades de municipios. Se considerarán actuaciones susceptibles de acogerse al Plan cualesquiera inversiones que correspondan a las competencias de las entidades locales. El importe de la subvención se determinará en función de la población y el tipo de obra y servicio financiado, con un máximo del 90 % y un mínimo del 55 %.</w:t>
      </w:r>
    </w:p>
    <w:p w14:paraId="416ADAEF" w14:textId="77777777" w:rsidR="005F3112" w:rsidRPr="00C40A58" w:rsidRDefault="005F3112" w:rsidP="00C40A58">
      <w:pPr>
        <w:autoSpaceDE w:val="0"/>
        <w:autoSpaceDN w:val="0"/>
        <w:adjustRightInd w:val="0"/>
        <w:spacing w:line="240" w:lineRule="exact"/>
        <w:jc w:val="both"/>
        <w:rPr>
          <w:rFonts w:ascii="Riojana" w:eastAsia="Arial Unicode MS" w:hAnsi="Riojana" w:cs="Arial"/>
          <w:iCs/>
          <w:sz w:val="20"/>
          <w:szCs w:val="20"/>
        </w:rPr>
      </w:pPr>
    </w:p>
    <w:p w14:paraId="30ECF3F1" w14:textId="3B5DD0E6"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Sin perjuicio de la graduación que se determine en función del número de habitantes o de las circunstancias específicas relativas al tipo de obra, podrán alcanzar el máximo del 90 % del coste de la inversión las subvenciones para actuaciones relativas a la urbanización o reurbanización de vías públicas y al alumbrado público, así como a los cementerios o a las casas consistoriales. Las actuaciones relacionadas con el abastecimiento de agua potable podrán obtener como máximo un 85 % de subvención sobre el coste de la inversión. Para el resto de las actuaciones, con carácter general, la subvención máxima será del 75 %.</w:t>
      </w:r>
    </w:p>
    <w:p w14:paraId="1923EBBD" w14:textId="77777777" w:rsidR="005F3112" w:rsidRPr="00C40A58" w:rsidRDefault="005F3112" w:rsidP="00C40A58">
      <w:pPr>
        <w:autoSpaceDE w:val="0"/>
        <w:autoSpaceDN w:val="0"/>
        <w:adjustRightInd w:val="0"/>
        <w:spacing w:line="240" w:lineRule="exact"/>
        <w:jc w:val="both"/>
        <w:rPr>
          <w:rFonts w:ascii="Riojana" w:eastAsia="Arial Unicode MS" w:hAnsi="Riojana" w:cs="Arial"/>
          <w:iCs/>
          <w:sz w:val="20"/>
          <w:szCs w:val="20"/>
        </w:rPr>
      </w:pPr>
    </w:p>
    <w:p w14:paraId="0D573C25" w14:textId="12175F85"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4. Con carácter excepcional podrán suscribirse convenios de cooperación, previa justificación, fundada en criterios objetivos, de la necesidad e interés público de la actividad y de la imposibilidad de proporcionar la ayuda en régimen de concurrencia. En estos casos, para la determinación de la cuantía de la subvención se tendrá en cuenta la renuncia por parte de las entidades locales a otras fuentes de financiación en el marco del Fondo de Cooperación Local. Salvo cuando la cooperación responda a situaciones de emergencia, por parte de la entidad local se incorporará al expediente un informe sobre la incidencia económica de la actividad cofinanciada en sus parámetros de estabilidad presupuestaria y de sostenibilidad financiera; se informará también de la presión fiscal que se ejerce por la entidad local, con una referencia expresa a los tributos y tipos impositivos aplicados.</w:t>
      </w:r>
    </w:p>
    <w:p w14:paraId="25B82B17" w14:textId="2559C68E"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00230E15" w14:textId="77777777" w:rsidR="005F3112" w:rsidRPr="00C40A58" w:rsidRDefault="005F3112" w:rsidP="00C40A58">
      <w:pPr>
        <w:autoSpaceDE w:val="0"/>
        <w:autoSpaceDN w:val="0"/>
        <w:adjustRightInd w:val="0"/>
        <w:spacing w:line="240" w:lineRule="exact"/>
        <w:jc w:val="both"/>
        <w:rPr>
          <w:rFonts w:ascii="Riojana" w:eastAsia="Arial Unicode MS" w:hAnsi="Riojana" w:cs="Arial"/>
          <w:iCs/>
          <w:sz w:val="20"/>
          <w:szCs w:val="20"/>
        </w:rPr>
      </w:pPr>
    </w:p>
    <w:p w14:paraId="66AB17E1" w14:textId="5BDFDC99" w:rsidR="00C40A58" w:rsidRPr="005F3112" w:rsidRDefault="00C40A58" w:rsidP="005F3112">
      <w:pPr>
        <w:autoSpaceDE w:val="0"/>
        <w:autoSpaceDN w:val="0"/>
        <w:adjustRightInd w:val="0"/>
        <w:spacing w:line="240" w:lineRule="exact"/>
        <w:jc w:val="center"/>
        <w:rPr>
          <w:rFonts w:ascii="Riojana" w:eastAsia="Arial Unicode MS" w:hAnsi="Riojana" w:cs="Arial"/>
          <w:b/>
          <w:bCs/>
          <w:iCs/>
          <w:sz w:val="20"/>
          <w:szCs w:val="20"/>
        </w:rPr>
      </w:pPr>
      <w:r w:rsidRPr="00C40A58">
        <w:rPr>
          <w:rFonts w:ascii="Riojana" w:eastAsia="Arial Unicode MS" w:hAnsi="Riojana" w:cs="Arial"/>
          <w:bCs/>
          <w:iCs/>
          <w:sz w:val="20"/>
          <w:szCs w:val="20"/>
        </w:rPr>
        <w:t xml:space="preserve">CAPÍTULO VII. </w:t>
      </w:r>
      <w:r w:rsidRPr="005F3112">
        <w:rPr>
          <w:rFonts w:ascii="Riojana" w:eastAsia="Arial Unicode MS" w:hAnsi="Riojana" w:cs="Arial"/>
          <w:b/>
          <w:bCs/>
          <w:iCs/>
          <w:sz w:val="20"/>
          <w:szCs w:val="20"/>
        </w:rPr>
        <w:t>De la gestión económica de los centros docentes públicos de niveles no universitarios dependientes de la Comunidad Autónoma de La Rioja</w:t>
      </w:r>
    </w:p>
    <w:p w14:paraId="361EB06D" w14:textId="52631B77" w:rsidR="005F3112" w:rsidRDefault="005F3112" w:rsidP="00C40A58">
      <w:pPr>
        <w:autoSpaceDE w:val="0"/>
        <w:autoSpaceDN w:val="0"/>
        <w:adjustRightInd w:val="0"/>
        <w:spacing w:line="240" w:lineRule="exact"/>
        <w:jc w:val="both"/>
        <w:rPr>
          <w:rFonts w:ascii="Riojana" w:eastAsia="Arial Unicode MS" w:hAnsi="Riojana" w:cs="Arial"/>
          <w:bCs/>
          <w:iCs/>
          <w:sz w:val="20"/>
          <w:szCs w:val="20"/>
        </w:rPr>
      </w:pPr>
    </w:p>
    <w:p w14:paraId="3F218437" w14:textId="77777777" w:rsidR="005F3112" w:rsidRPr="00C40A58" w:rsidRDefault="005F3112" w:rsidP="00C40A58">
      <w:pPr>
        <w:autoSpaceDE w:val="0"/>
        <w:autoSpaceDN w:val="0"/>
        <w:adjustRightInd w:val="0"/>
        <w:spacing w:line="240" w:lineRule="exact"/>
        <w:jc w:val="both"/>
        <w:rPr>
          <w:rFonts w:ascii="Riojana" w:eastAsia="Arial Unicode MS" w:hAnsi="Riojana" w:cs="Arial"/>
          <w:bCs/>
          <w:iCs/>
          <w:sz w:val="20"/>
          <w:szCs w:val="20"/>
        </w:rPr>
      </w:pPr>
    </w:p>
    <w:p w14:paraId="4CBFF4AB"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38. </w:t>
      </w:r>
      <w:r w:rsidRPr="005F3112">
        <w:rPr>
          <w:rFonts w:ascii="Riojana" w:eastAsia="Arial Unicode MS" w:hAnsi="Riojana" w:cs="Arial"/>
          <w:b/>
          <w:bCs/>
          <w:i/>
          <w:iCs/>
          <w:sz w:val="20"/>
          <w:szCs w:val="20"/>
        </w:rPr>
        <w:t>Autonomía en la gestión económica</w:t>
      </w:r>
    </w:p>
    <w:p w14:paraId="7B1A2D7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Los centros docentes públicos de niveles no universitarios dependientes de la Comunidad Autónoma de La Rioja dispondrán de autonomía en su gestión económica en los términos establecidos reglamentariamente.</w:t>
      </w:r>
    </w:p>
    <w:p w14:paraId="5D2FBE0A"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364F3D45" w14:textId="03D9FF9C"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Sin perjuicio del carácter 'en firme' de los fondos recibidos del presupuesto de la Comunidad Autónoma de La Rioja, el saldo de tesorería existente al final del ejercicio presupuestario será objeto de reintegro a la Tesorería General de la Comunidad Autónoma de La Rioja con anterioridad al cierre del ejercicio. Una vez abierto el ejercicio, dichos saldos se restituirán en las cuentas de gestión de los diferentes centros, figurando como saldo inicial de la cuenta de gestión del nuevo ejercicio.</w:t>
      </w:r>
    </w:p>
    <w:p w14:paraId="3F2A75A7"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18EE5078" w14:textId="0B9A7295"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 xml:space="preserve">3. Los remanentes existentes al final del ejercicio presupuestario, procedentes de operaciones de gastos de funcionamiento afectados por los presupuestos generales de la Comunidad Autónoma de La Rioja por </w:t>
      </w:r>
      <w:r w:rsidRPr="00C40A58">
        <w:rPr>
          <w:rFonts w:ascii="Riojana" w:eastAsia="Arial Unicode MS" w:hAnsi="Riojana" w:cs="Arial"/>
          <w:iCs/>
          <w:sz w:val="20"/>
          <w:szCs w:val="20"/>
        </w:rPr>
        <w:lastRenderedPageBreak/>
        <w:t>recursos librados con cargo al concepto 229, podrán determinarse como no incorporables al ejercicio siguiente.</w:t>
      </w:r>
    </w:p>
    <w:p w14:paraId="508684AB"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0991BB40" w14:textId="5AF051FF"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4. La Consejería de Hacienda, Gobernanza Pública, Sociedad Digital y Portavocía del Gobierno procederá a regular el procedimiento de la incorporación de los saldos de tesorería recogidos en el apartado anterior.</w:t>
      </w:r>
    </w:p>
    <w:p w14:paraId="347DD92B" w14:textId="77777777" w:rsidR="005F3112" w:rsidRDefault="005F3112" w:rsidP="00C40A58">
      <w:pPr>
        <w:autoSpaceDE w:val="0"/>
        <w:autoSpaceDN w:val="0"/>
        <w:adjustRightInd w:val="0"/>
        <w:spacing w:line="240" w:lineRule="exact"/>
        <w:jc w:val="both"/>
        <w:rPr>
          <w:rFonts w:ascii="Riojana" w:eastAsia="Arial Unicode MS" w:hAnsi="Riojana" w:cs="Arial"/>
          <w:bCs/>
          <w:iCs/>
          <w:sz w:val="20"/>
          <w:szCs w:val="20"/>
        </w:rPr>
      </w:pPr>
    </w:p>
    <w:p w14:paraId="532D98B9" w14:textId="77777777" w:rsidR="005F3112" w:rsidRDefault="005F3112" w:rsidP="00C40A58">
      <w:pPr>
        <w:autoSpaceDE w:val="0"/>
        <w:autoSpaceDN w:val="0"/>
        <w:adjustRightInd w:val="0"/>
        <w:spacing w:line="240" w:lineRule="exact"/>
        <w:jc w:val="both"/>
        <w:rPr>
          <w:rFonts w:ascii="Riojana" w:eastAsia="Arial Unicode MS" w:hAnsi="Riojana" w:cs="Arial"/>
          <w:bCs/>
          <w:iCs/>
          <w:sz w:val="20"/>
          <w:szCs w:val="20"/>
        </w:rPr>
      </w:pPr>
    </w:p>
    <w:p w14:paraId="36C94DCF" w14:textId="1748CDF9" w:rsidR="00C40A58" w:rsidRDefault="00C40A58" w:rsidP="005F3112">
      <w:pPr>
        <w:autoSpaceDE w:val="0"/>
        <w:autoSpaceDN w:val="0"/>
        <w:adjustRightInd w:val="0"/>
        <w:spacing w:line="240" w:lineRule="exact"/>
        <w:jc w:val="center"/>
        <w:rPr>
          <w:rFonts w:ascii="Riojana" w:eastAsia="Arial Unicode MS" w:hAnsi="Riojana" w:cs="Arial"/>
          <w:bCs/>
          <w:iCs/>
          <w:sz w:val="20"/>
          <w:szCs w:val="20"/>
        </w:rPr>
      </w:pPr>
      <w:r w:rsidRPr="00C40A58">
        <w:rPr>
          <w:rFonts w:ascii="Riojana" w:eastAsia="Arial Unicode MS" w:hAnsi="Riojana" w:cs="Arial"/>
          <w:bCs/>
          <w:iCs/>
          <w:sz w:val="20"/>
          <w:szCs w:val="20"/>
        </w:rPr>
        <w:t xml:space="preserve">CAPÍTULO VIII. </w:t>
      </w:r>
      <w:r w:rsidRPr="005F3112">
        <w:rPr>
          <w:rFonts w:ascii="Riojana" w:eastAsia="Arial Unicode MS" w:hAnsi="Riojana" w:cs="Arial"/>
          <w:b/>
          <w:bCs/>
          <w:iCs/>
          <w:sz w:val="20"/>
          <w:szCs w:val="20"/>
        </w:rPr>
        <w:t>Del régimen económico-financiero de la Universidad de La Rioja</w:t>
      </w:r>
    </w:p>
    <w:p w14:paraId="5F1277FC" w14:textId="6291F708" w:rsidR="005F3112" w:rsidRDefault="005F3112" w:rsidP="00C40A58">
      <w:pPr>
        <w:autoSpaceDE w:val="0"/>
        <w:autoSpaceDN w:val="0"/>
        <w:adjustRightInd w:val="0"/>
        <w:spacing w:line="240" w:lineRule="exact"/>
        <w:jc w:val="both"/>
        <w:rPr>
          <w:rFonts w:ascii="Riojana" w:eastAsia="Arial Unicode MS" w:hAnsi="Riojana" w:cs="Arial"/>
          <w:bCs/>
          <w:iCs/>
          <w:sz w:val="20"/>
          <w:szCs w:val="20"/>
        </w:rPr>
      </w:pPr>
    </w:p>
    <w:p w14:paraId="14BECABF" w14:textId="77777777" w:rsidR="005F3112" w:rsidRPr="00C40A58" w:rsidRDefault="005F3112" w:rsidP="00C40A58">
      <w:pPr>
        <w:autoSpaceDE w:val="0"/>
        <w:autoSpaceDN w:val="0"/>
        <w:adjustRightInd w:val="0"/>
        <w:spacing w:line="240" w:lineRule="exact"/>
        <w:jc w:val="both"/>
        <w:rPr>
          <w:rFonts w:ascii="Riojana" w:eastAsia="Arial Unicode MS" w:hAnsi="Riojana" w:cs="Arial"/>
          <w:bCs/>
          <w:iCs/>
          <w:sz w:val="20"/>
          <w:szCs w:val="20"/>
        </w:rPr>
      </w:pPr>
    </w:p>
    <w:p w14:paraId="63BAC395"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39. </w:t>
      </w:r>
      <w:r w:rsidRPr="005F3112">
        <w:rPr>
          <w:rFonts w:ascii="Riojana" w:eastAsia="Arial Unicode MS" w:hAnsi="Riojana" w:cs="Arial"/>
          <w:b/>
          <w:bCs/>
          <w:i/>
          <w:iCs/>
          <w:sz w:val="20"/>
          <w:szCs w:val="20"/>
        </w:rPr>
        <w:t>Principios generales</w:t>
      </w:r>
    </w:p>
    <w:p w14:paraId="0EEE0C9D" w14:textId="7674B6E2"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La Universidad de La Rioja gozará de autonomía económica y financiera en los términos establecidos en la Ley Orgánica 2/2023, de 22 de marzo, del Sistema Universitario, y deberá disponer de los recursos suficientes para el desempeño de las funciones que tenga atribuidas.</w:t>
      </w:r>
    </w:p>
    <w:p w14:paraId="7698F076" w14:textId="77777777" w:rsidR="005F3112" w:rsidRPr="00C40A58" w:rsidRDefault="005F3112" w:rsidP="00C40A58">
      <w:pPr>
        <w:autoSpaceDE w:val="0"/>
        <w:autoSpaceDN w:val="0"/>
        <w:adjustRightInd w:val="0"/>
        <w:spacing w:line="240" w:lineRule="exact"/>
        <w:jc w:val="both"/>
        <w:rPr>
          <w:rFonts w:ascii="Riojana" w:eastAsia="Arial Unicode MS" w:hAnsi="Riojana" w:cs="Arial"/>
          <w:iCs/>
          <w:sz w:val="20"/>
          <w:szCs w:val="20"/>
        </w:rPr>
      </w:pPr>
    </w:p>
    <w:p w14:paraId="5D66A293" w14:textId="644DE284"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La Universidad de La Rioja aplicará en su gestión económico-presupuestaria la Ley de Hacienda Pública de la Comunidad Autónoma de La Rioja, sin perjuicio de las particularidades que resulten de la Ley Orgánica 2/2023, de 22 de marzo, del Sistema Universitario, y de su régimen de autoorganización.</w:t>
      </w:r>
    </w:p>
    <w:p w14:paraId="1AF7C157" w14:textId="2DC0E2D9"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5BCB7A2B" w14:textId="77777777" w:rsidR="005F3112" w:rsidRPr="00C40A58" w:rsidRDefault="005F3112" w:rsidP="00C40A58">
      <w:pPr>
        <w:autoSpaceDE w:val="0"/>
        <w:autoSpaceDN w:val="0"/>
        <w:adjustRightInd w:val="0"/>
        <w:spacing w:line="240" w:lineRule="exact"/>
        <w:jc w:val="both"/>
        <w:rPr>
          <w:rFonts w:ascii="Riojana" w:eastAsia="Arial Unicode MS" w:hAnsi="Riojana" w:cs="Arial"/>
          <w:iCs/>
          <w:sz w:val="20"/>
          <w:szCs w:val="20"/>
        </w:rPr>
      </w:pPr>
    </w:p>
    <w:p w14:paraId="4577BC71"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40. </w:t>
      </w:r>
      <w:r w:rsidRPr="005F3112">
        <w:rPr>
          <w:rFonts w:ascii="Riojana" w:eastAsia="Arial Unicode MS" w:hAnsi="Riojana" w:cs="Arial"/>
          <w:b/>
          <w:bCs/>
          <w:i/>
          <w:iCs/>
          <w:sz w:val="20"/>
          <w:szCs w:val="20"/>
        </w:rPr>
        <w:t>Del modelo de financiación de la Universidad de La Rioja</w:t>
      </w:r>
    </w:p>
    <w:p w14:paraId="1D85092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La financiación de la Universidad de La Rioja procedente de los presupuestos generales de la Comunidad Autónoma de La Rioja se articulará a través de los siguientes componentes:</w:t>
      </w:r>
    </w:p>
    <w:p w14:paraId="13BBF4CF" w14:textId="77777777" w:rsidR="00C40A58" w:rsidRPr="00C40A58" w:rsidRDefault="00C40A58" w:rsidP="00EF7745">
      <w:pPr>
        <w:numPr>
          <w:ilvl w:val="0"/>
          <w:numId w:val="60"/>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Financiación estructural: Destinada a garantizar el funcionamiento general de la Universidad de La Rioja asegurando los recursos suficientes para realizar las funciones de servicio público de la educación superior mediante la investigación, la docencia y el estudio de acuerdo con el artículo 2 de la Ley Orgánica 2/2023, de 22 de marzo, del Sistema Universitario. Esta financiación se articulará a través de transferencias nominativas.</w:t>
      </w:r>
    </w:p>
    <w:p w14:paraId="2CAB570F" w14:textId="77777777" w:rsidR="00C40A58" w:rsidRPr="00C40A58" w:rsidRDefault="00C40A58" w:rsidP="00EF7745">
      <w:pPr>
        <w:numPr>
          <w:ilvl w:val="0"/>
          <w:numId w:val="60"/>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Financiación condicionada: Ligada a los resultados que la Universidad de La Rioja obtenga en docencia, investigación y transferencia de conocimiento. Esta financiación se articulará a través de transferencias corrientes y de capital.</w:t>
      </w:r>
    </w:p>
    <w:p w14:paraId="44379438" w14:textId="2046FAA7" w:rsidR="00C40A58" w:rsidRDefault="00C40A58" w:rsidP="00EF7745">
      <w:pPr>
        <w:numPr>
          <w:ilvl w:val="0"/>
          <w:numId w:val="60"/>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Financiación singularizada: Destinada a sufragar las inversiones en equipamiento o nuevas infraestructuras, los planes conjuntos de investigación y de formación de personal investigador, la puesta en marcha de nuevas titulaciones, u otras singularizadas. Esta financiación se articulará a través de convenios específicos de colaboración de la consejería competente por razón de la materia.</w:t>
      </w:r>
    </w:p>
    <w:p w14:paraId="5E0A901D" w14:textId="77777777" w:rsidR="005F3112" w:rsidRPr="00C40A58" w:rsidRDefault="005F3112" w:rsidP="005F3112">
      <w:pPr>
        <w:autoSpaceDE w:val="0"/>
        <w:autoSpaceDN w:val="0"/>
        <w:adjustRightInd w:val="0"/>
        <w:spacing w:line="240" w:lineRule="exact"/>
        <w:ind w:left="567"/>
        <w:jc w:val="both"/>
        <w:rPr>
          <w:rFonts w:ascii="Riojana" w:eastAsia="Arial Unicode MS" w:hAnsi="Riojana" w:cs="Arial"/>
          <w:iCs/>
          <w:sz w:val="20"/>
          <w:szCs w:val="20"/>
        </w:rPr>
      </w:pPr>
    </w:p>
    <w:p w14:paraId="233E03E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La financiación estructural de la Universidad de La Rioja, que figure debidamente nominada en el estado de gastos de los Presupuestos de la Comunidad Autónoma de La Rioja para cada año, se librará por doceavas partes iguales a principios de cada mes natural.</w:t>
      </w:r>
    </w:p>
    <w:p w14:paraId="333D900C"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1D28B3C6" w14:textId="4F5CB94D"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 No obstante, los libramientos correspondientes al crédito total que figura dispuesto a tal fin en el estado de gastos, según lo establecido en el apartado 2 de este artículo, se sujetarán a los planes de disposición de fondos que puedan establecerse por la Dirección General de Control Presupuestario en atención a la existencia de suficientes disponibilidades líquidas en la entidad beneficiaria.</w:t>
      </w:r>
    </w:p>
    <w:p w14:paraId="3D857A43" w14:textId="5BCBE45D"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lastRenderedPageBreak/>
        <w:t>4. Se exonera a la Universidad de La Rioja de la obligación de acreditar hallarse al corriente de sus obligaciones tributarias y frente a la Seguridad Social.</w:t>
      </w:r>
    </w:p>
    <w:p w14:paraId="3804B2FB" w14:textId="27530FF1"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38975257" w14:textId="77777777" w:rsidR="005F3112" w:rsidRPr="00C40A58" w:rsidRDefault="005F3112" w:rsidP="00C40A58">
      <w:pPr>
        <w:autoSpaceDE w:val="0"/>
        <w:autoSpaceDN w:val="0"/>
        <w:adjustRightInd w:val="0"/>
        <w:spacing w:line="240" w:lineRule="exact"/>
        <w:jc w:val="both"/>
        <w:rPr>
          <w:rFonts w:ascii="Riojana" w:eastAsia="Arial Unicode MS" w:hAnsi="Riojana" w:cs="Arial"/>
          <w:iCs/>
          <w:sz w:val="20"/>
          <w:szCs w:val="20"/>
        </w:rPr>
      </w:pPr>
    </w:p>
    <w:p w14:paraId="44B0332F"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41. </w:t>
      </w:r>
      <w:r w:rsidRPr="005F3112">
        <w:rPr>
          <w:rFonts w:ascii="Riojana" w:eastAsia="Arial Unicode MS" w:hAnsi="Riojana" w:cs="Arial"/>
          <w:b/>
          <w:bCs/>
          <w:i/>
          <w:iCs/>
          <w:sz w:val="20"/>
          <w:szCs w:val="20"/>
        </w:rPr>
        <w:t>De la financiación del programa de inversiones</w:t>
      </w:r>
    </w:p>
    <w:p w14:paraId="36A8598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La financiación de las inversiones de la Universidad de La Rioja se realizará con cargo a los créditos consignados para esta finalidad en el presupuesto de cada año de la Comunidad Autónoma de La Rioja.</w:t>
      </w:r>
    </w:p>
    <w:p w14:paraId="1C94227D"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7380815D" w14:textId="203E9984"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Las obligaciones que se deriven del apartado anterior podrán cumplirse mediante la inversión directa de la Administración o mediante transferencia de capital a favor de la Universidad.</w:t>
      </w:r>
    </w:p>
    <w:p w14:paraId="4E9258E4"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23EFB264" w14:textId="5F68FEC3"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 Las transferencias de capital que se libren a favor de la Universidad, y que se deriven del programa de inversiones, se realizarán contra certificaciones de obra presentadas o justificación del programa de gasto correspondiente.</w:t>
      </w:r>
    </w:p>
    <w:p w14:paraId="5A027A2C" w14:textId="2C15C313"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59E9889E" w14:textId="77777777" w:rsidR="005F3112" w:rsidRPr="00C40A58" w:rsidRDefault="005F3112" w:rsidP="00C40A58">
      <w:pPr>
        <w:autoSpaceDE w:val="0"/>
        <w:autoSpaceDN w:val="0"/>
        <w:adjustRightInd w:val="0"/>
        <w:spacing w:line="240" w:lineRule="exact"/>
        <w:jc w:val="both"/>
        <w:rPr>
          <w:rFonts w:ascii="Riojana" w:eastAsia="Arial Unicode MS" w:hAnsi="Riojana" w:cs="Arial"/>
          <w:iCs/>
          <w:sz w:val="20"/>
          <w:szCs w:val="20"/>
        </w:rPr>
      </w:pPr>
    </w:p>
    <w:p w14:paraId="3D9B657E" w14:textId="77777777" w:rsidR="00C40A58" w:rsidRPr="005F3112" w:rsidRDefault="00C40A58" w:rsidP="00C40A58">
      <w:pPr>
        <w:autoSpaceDE w:val="0"/>
        <w:autoSpaceDN w:val="0"/>
        <w:adjustRightInd w:val="0"/>
        <w:spacing w:line="240" w:lineRule="exact"/>
        <w:jc w:val="both"/>
        <w:rPr>
          <w:rFonts w:ascii="Riojana" w:eastAsia="Arial Unicode MS" w:hAnsi="Riojana" w:cs="Arial"/>
          <w:b/>
          <w:bCs/>
          <w:i/>
          <w:iCs/>
          <w:sz w:val="20"/>
          <w:szCs w:val="20"/>
        </w:rPr>
      </w:pPr>
      <w:r w:rsidRPr="00C40A58">
        <w:rPr>
          <w:rFonts w:ascii="Riojana" w:eastAsia="Arial Unicode MS" w:hAnsi="Riojana" w:cs="Arial"/>
          <w:b/>
          <w:bCs/>
          <w:iCs/>
          <w:sz w:val="20"/>
          <w:szCs w:val="20"/>
        </w:rPr>
        <w:t xml:space="preserve">Artículo 42. </w:t>
      </w:r>
      <w:r w:rsidRPr="005F3112">
        <w:rPr>
          <w:rFonts w:ascii="Riojana" w:eastAsia="Arial Unicode MS" w:hAnsi="Riojana" w:cs="Arial"/>
          <w:b/>
          <w:bCs/>
          <w:i/>
          <w:iCs/>
          <w:sz w:val="20"/>
          <w:szCs w:val="20"/>
        </w:rPr>
        <w:t>Liquidación y control de los presupuestos</w:t>
      </w:r>
    </w:p>
    <w:p w14:paraId="0D91715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Antes del 31 de julio de cada año se remitirá por la Universidad de La Rioja a las consejerías de Educación y Empleo y de Hacienda, Gobernanza Pública, Sociedad Digital y Portavocía del Gobierno la cuenta general correspondiente al año anterior, así como la relación de puestos de trabajo, tanto de personal docente como no docente, debidamente clasificada.</w:t>
      </w:r>
    </w:p>
    <w:p w14:paraId="5D84C4B1"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1FB5AC90" w14:textId="6F2AF1A2"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La cuenta general correspondiente se integrará como anexo en la de la Comunidad Autónoma y será remitida tanto al Parlamento de La Rioja como al Tribunal de Cuentas.</w:t>
      </w:r>
    </w:p>
    <w:p w14:paraId="01C25607" w14:textId="77777777"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17A9CC42" w14:textId="176AEA17"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 Sin perjuicio de lo establecido en la Ley Orgánica 2/2023, de 22 de marzo, del Sistema Universitario, y en sus Estatutos respecto al control interno de los gastos e inversiones de la Universidad, la Intervención General de la Comunidad Autónoma de La Rioja podrá acordar la realización, previa audiencia del rector, de auditorías sobre la gestión económica y financiera de la Universidad dentro del plan anual que para cada ejercicio apruebe el interventor general.</w:t>
      </w:r>
    </w:p>
    <w:p w14:paraId="7BA339E3" w14:textId="3FF0BFE3"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11FE3C36" w14:textId="77777777" w:rsidR="005F3112" w:rsidRPr="00C40A58" w:rsidRDefault="005F3112" w:rsidP="00C40A58">
      <w:pPr>
        <w:autoSpaceDE w:val="0"/>
        <w:autoSpaceDN w:val="0"/>
        <w:adjustRightInd w:val="0"/>
        <w:spacing w:line="240" w:lineRule="exact"/>
        <w:jc w:val="both"/>
        <w:rPr>
          <w:rFonts w:ascii="Riojana" w:eastAsia="Arial Unicode MS" w:hAnsi="Riojana" w:cs="Arial"/>
          <w:iCs/>
          <w:sz w:val="20"/>
          <w:szCs w:val="20"/>
        </w:rPr>
      </w:pPr>
    </w:p>
    <w:p w14:paraId="680DBF70" w14:textId="6158A7CD" w:rsidR="00C40A58" w:rsidRDefault="00C40A58" w:rsidP="005F3112">
      <w:pPr>
        <w:autoSpaceDE w:val="0"/>
        <w:autoSpaceDN w:val="0"/>
        <w:adjustRightInd w:val="0"/>
        <w:spacing w:line="240" w:lineRule="exact"/>
        <w:jc w:val="center"/>
        <w:rPr>
          <w:rFonts w:ascii="Riojana" w:eastAsia="Arial Unicode MS" w:hAnsi="Riojana" w:cs="Arial"/>
          <w:bCs/>
          <w:iCs/>
          <w:sz w:val="20"/>
          <w:szCs w:val="20"/>
        </w:rPr>
      </w:pPr>
      <w:r w:rsidRPr="00C40A58">
        <w:rPr>
          <w:rFonts w:ascii="Riojana" w:eastAsia="Arial Unicode MS" w:hAnsi="Riojana" w:cs="Arial"/>
          <w:bCs/>
          <w:iCs/>
          <w:sz w:val="20"/>
          <w:szCs w:val="20"/>
        </w:rPr>
        <w:t xml:space="preserve">CAPÍTULO IX. </w:t>
      </w:r>
      <w:r w:rsidRPr="005F3112">
        <w:rPr>
          <w:rFonts w:ascii="Riojana" w:eastAsia="Arial Unicode MS" w:hAnsi="Riojana" w:cs="Arial"/>
          <w:b/>
          <w:bCs/>
          <w:iCs/>
          <w:sz w:val="20"/>
          <w:szCs w:val="20"/>
        </w:rPr>
        <w:t>Del régimen económico-financiero de la Agencia de Desarrollo Económico de La Rioja</w:t>
      </w:r>
    </w:p>
    <w:p w14:paraId="212A488E" w14:textId="6E2E2455" w:rsidR="005F3112" w:rsidRDefault="005F3112" w:rsidP="00C40A58">
      <w:pPr>
        <w:autoSpaceDE w:val="0"/>
        <w:autoSpaceDN w:val="0"/>
        <w:adjustRightInd w:val="0"/>
        <w:spacing w:line="240" w:lineRule="exact"/>
        <w:jc w:val="both"/>
        <w:rPr>
          <w:rFonts w:ascii="Riojana" w:eastAsia="Arial Unicode MS" w:hAnsi="Riojana" w:cs="Arial"/>
          <w:bCs/>
          <w:iCs/>
          <w:sz w:val="20"/>
          <w:szCs w:val="20"/>
        </w:rPr>
      </w:pPr>
    </w:p>
    <w:p w14:paraId="7B34CC48" w14:textId="77777777" w:rsidR="005F3112" w:rsidRPr="00C40A58" w:rsidRDefault="005F3112" w:rsidP="00C40A58">
      <w:pPr>
        <w:autoSpaceDE w:val="0"/>
        <w:autoSpaceDN w:val="0"/>
        <w:adjustRightInd w:val="0"/>
        <w:spacing w:line="240" w:lineRule="exact"/>
        <w:jc w:val="both"/>
        <w:rPr>
          <w:rFonts w:ascii="Riojana" w:eastAsia="Arial Unicode MS" w:hAnsi="Riojana" w:cs="Arial"/>
          <w:bCs/>
          <w:iCs/>
          <w:sz w:val="20"/>
          <w:szCs w:val="20"/>
        </w:rPr>
      </w:pPr>
    </w:p>
    <w:p w14:paraId="7276261E"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43. </w:t>
      </w:r>
      <w:r w:rsidRPr="005F3112">
        <w:rPr>
          <w:rFonts w:ascii="Riojana" w:eastAsia="Arial Unicode MS" w:hAnsi="Riojana" w:cs="Arial"/>
          <w:b/>
          <w:bCs/>
          <w:i/>
          <w:iCs/>
          <w:sz w:val="20"/>
          <w:szCs w:val="20"/>
        </w:rPr>
        <w:t>De los libramientos</w:t>
      </w:r>
    </w:p>
    <w:p w14:paraId="39A14575" w14:textId="338DECA7"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La financiación incondicionada de los gastos de la Agencia de Desarrollo Económico de La Rioja que figuren debidamente nominados en los Presupuestos de la Comunidad Autónoma de La Rioja, para cada año, se librará de acuerdo con lo establecido en su ley de creación.</w:t>
      </w:r>
    </w:p>
    <w:p w14:paraId="66BC9E4E" w14:textId="77777777" w:rsidR="005F3112" w:rsidRPr="00C40A58" w:rsidRDefault="005F3112" w:rsidP="00C40A58">
      <w:pPr>
        <w:autoSpaceDE w:val="0"/>
        <w:autoSpaceDN w:val="0"/>
        <w:adjustRightInd w:val="0"/>
        <w:spacing w:line="240" w:lineRule="exact"/>
        <w:jc w:val="both"/>
        <w:rPr>
          <w:rFonts w:ascii="Riojana" w:eastAsia="Arial Unicode MS" w:hAnsi="Riojana" w:cs="Arial"/>
          <w:iCs/>
          <w:sz w:val="20"/>
          <w:szCs w:val="20"/>
        </w:rPr>
      </w:pPr>
    </w:p>
    <w:p w14:paraId="7AF27D61" w14:textId="6D11F5CB"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 xml:space="preserve">2. Los libramientos procedentes de las aportaciones o compromisos firmes de aportación reconocidos a favor de la Administración general de la Comunidad Autónoma de La Rioja que por su naturaleza estén dentro de los fines de la Agencia de Desarrollo Económico de La Rioja, en aplicación del artículo 11.2 de esta ley, se realizarán de una sola vez a favor de esta última, en el trimestre siguiente, sin que les sea de aplicación lo </w:t>
      </w:r>
      <w:r w:rsidRPr="00C40A58">
        <w:rPr>
          <w:rFonts w:ascii="Riojana" w:eastAsia="Arial Unicode MS" w:hAnsi="Riojana" w:cs="Arial"/>
          <w:iCs/>
          <w:sz w:val="20"/>
          <w:szCs w:val="20"/>
        </w:rPr>
        <w:lastRenderedPageBreak/>
        <w:t>establecido en el punto anterior. En el caso de que las generaciones se produzcan en el último trimestre del año, se procederá al libramiento antes de finalizar el 31 de diciembre de cada año.</w:t>
      </w:r>
    </w:p>
    <w:p w14:paraId="650F5651" w14:textId="186F5F15" w:rsidR="005F3112" w:rsidRDefault="005F3112" w:rsidP="00C40A58">
      <w:pPr>
        <w:autoSpaceDE w:val="0"/>
        <w:autoSpaceDN w:val="0"/>
        <w:adjustRightInd w:val="0"/>
        <w:spacing w:line="240" w:lineRule="exact"/>
        <w:jc w:val="both"/>
        <w:rPr>
          <w:rFonts w:ascii="Riojana" w:eastAsia="Arial Unicode MS" w:hAnsi="Riojana" w:cs="Arial"/>
          <w:iCs/>
          <w:sz w:val="20"/>
          <w:szCs w:val="20"/>
        </w:rPr>
      </w:pPr>
    </w:p>
    <w:p w14:paraId="039F7390" w14:textId="77777777" w:rsidR="005F3112" w:rsidRPr="00C40A58" w:rsidRDefault="005F3112" w:rsidP="00C40A58">
      <w:pPr>
        <w:autoSpaceDE w:val="0"/>
        <w:autoSpaceDN w:val="0"/>
        <w:adjustRightInd w:val="0"/>
        <w:spacing w:line="240" w:lineRule="exact"/>
        <w:jc w:val="both"/>
        <w:rPr>
          <w:rFonts w:ascii="Riojana" w:eastAsia="Arial Unicode MS" w:hAnsi="Riojana" w:cs="Arial"/>
          <w:iCs/>
          <w:sz w:val="20"/>
          <w:szCs w:val="20"/>
        </w:rPr>
      </w:pPr>
    </w:p>
    <w:p w14:paraId="43C0F750" w14:textId="1ECE2F99" w:rsidR="00C40A58" w:rsidRDefault="00C40A58" w:rsidP="005F3112">
      <w:pPr>
        <w:autoSpaceDE w:val="0"/>
        <w:autoSpaceDN w:val="0"/>
        <w:adjustRightInd w:val="0"/>
        <w:spacing w:line="240" w:lineRule="exact"/>
        <w:jc w:val="center"/>
        <w:rPr>
          <w:rFonts w:ascii="Riojana" w:eastAsia="Arial Unicode MS" w:hAnsi="Riojana" w:cs="Arial"/>
          <w:bCs/>
          <w:iCs/>
          <w:sz w:val="20"/>
          <w:szCs w:val="20"/>
        </w:rPr>
      </w:pPr>
      <w:r w:rsidRPr="00C40A58">
        <w:rPr>
          <w:rFonts w:ascii="Riojana" w:eastAsia="Arial Unicode MS" w:hAnsi="Riojana" w:cs="Arial"/>
          <w:bCs/>
          <w:iCs/>
          <w:sz w:val="20"/>
          <w:szCs w:val="20"/>
        </w:rPr>
        <w:t xml:space="preserve">TÍTULO III. </w:t>
      </w:r>
      <w:r w:rsidRPr="005F3112">
        <w:rPr>
          <w:rFonts w:ascii="Riojana" w:eastAsia="Arial Unicode MS" w:hAnsi="Riojana" w:cs="Arial"/>
          <w:b/>
          <w:bCs/>
          <w:iCs/>
          <w:sz w:val="20"/>
          <w:szCs w:val="20"/>
        </w:rPr>
        <w:t>De los créditos de personal</w:t>
      </w:r>
    </w:p>
    <w:p w14:paraId="6704B03C" w14:textId="77777777" w:rsidR="005F3112" w:rsidRPr="00C40A58" w:rsidRDefault="005F3112" w:rsidP="005F3112">
      <w:pPr>
        <w:autoSpaceDE w:val="0"/>
        <w:autoSpaceDN w:val="0"/>
        <w:adjustRightInd w:val="0"/>
        <w:spacing w:line="240" w:lineRule="exact"/>
        <w:jc w:val="center"/>
        <w:rPr>
          <w:rFonts w:ascii="Riojana" w:eastAsia="Arial Unicode MS" w:hAnsi="Riojana" w:cs="Arial"/>
          <w:bCs/>
          <w:iCs/>
          <w:sz w:val="20"/>
          <w:szCs w:val="20"/>
        </w:rPr>
      </w:pPr>
    </w:p>
    <w:p w14:paraId="5CDC8251" w14:textId="17210101" w:rsidR="00C40A58" w:rsidRDefault="00C40A58" w:rsidP="005F3112">
      <w:pPr>
        <w:autoSpaceDE w:val="0"/>
        <w:autoSpaceDN w:val="0"/>
        <w:adjustRightInd w:val="0"/>
        <w:spacing w:line="240" w:lineRule="exact"/>
        <w:jc w:val="center"/>
        <w:rPr>
          <w:rFonts w:ascii="Riojana" w:eastAsia="Arial Unicode MS" w:hAnsi="Riojana" w:cs="Arial"/>
          <w:bCs/>
          <w:iCs/>
          <w:sz w:val="20"/>
          <w:szCs w:val="20"/>
        </w:rPr>
      </w:pPr>
      <w:r w:rsidRPr="00C40A58">
        <w:rPr>
          <w:rFonts w:ascii="Riojana" w:eastAsia="Arial Unicode MS" w:hAnsi="Riojana" w:cs="Arial"/>
          <w:bCs/>
          <w:iCs/>
          <w:sz w:val="20"/>
          <w:szCs w:val="20"/>
        </w:rPr>
        <w:t xml:space="preserve">CAPÍTULO I. </w:t>
      </w:r>
      <w:r w:rsidRPr="005F3112">
        <w:rPr>
          <w:rFonts w:ascii="Riojana" w:eastAsia="Arial Unicode MS" w:hAnsi="Riojana" w:cs="Arial"/>
          <w:b/>
          <w:bCs/>
          <w:iCs/>
          <w:sz w:val="20"/>
          <w:szCs w:val="20"/>
        </w:rPr>
        <w:t>Del incremento de los gastos del personal al servicio del sector público de la Comunidad Autónoma de La Rioja</w:t>
      </w:r>
    </w:p>
    <w:p w14:paraId="683044D9" w14:textId="39E9DBB8" w:rsidR="005F3112" w:rsidRDefault="005F3112" w:rsidP="00C40A58">
      <w:pPr>
        <w:autoSpaceDE w:val="0"/>
        <w:autoSpaceDN w:val="0"/>
        <w:adjustRightInd w:val="0"/>
        <w:spacing w:line="240" w:lineRule="exact"/>
        <w:jc w:val="both"/>
        <w:rPr>
          <w:rFonts w:ascii="Riojana" w:eastAsia="Arial Unicode MS" w:hAnsi="Riojana" w:cs="Arial"/>
          <w:bCs/>
          <w:iCs/>
          <w:sz w:val="20"/>
          <w:szCs w:val="20"/>
        </w:rPr>
      </w:pPr>
    </w:p>
    <w:p w14:paraId="5B9EE73A" w14:textId="77777777" w:rsidR="005F3112" w:rsidRPr="00C40A58" w:rsidRDefault="005F3112" w:rsidP="00C40A58">
      <w:pPr>
        <w:autoSpaceDE w:val="0"/>
        <w:autoSpaceDN w:val="0"/>
        <w:adjustRightInd w:val="0"/>
        <w:spacing w:line="240" w:lineRule="exact"/>
        <w:jc w:val="both"/>
        <w:rPr>
          <w:rFonts w:ascii="Riojana" w:eastAsia="Arial Unicode MS" w:hAnsi="Riojana" w:cs="Arial"/>
          <w:bCs/>
          <w:iCs/>
          <w:sz w:val="20"/>
          <w:szCs w:val="20"/>
        </w:rPr>
      </w:pPr>
    </w:p>
    <w:p w14:paraId="1280377E"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Artículo 44. De los gastos del personal al servicio del sector público</w:t>
      </w:r>
    </w:p>
    <w:p w14:paraId="5BDD9CF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A los efectos de lo establecido en el presente artículo, constituyen el sector público de la Comunidad Autónoma de La Rioja:</w:t>
      </w:r>
    </w:p>
    <w:p w14:paraId="5FDC62EF" w14:textId="77777777" w:rsidR="00C40A58" w:rsidRPr="00C40A58" w:rsidRDefault="00C40A58" w:rsidP="00EF7745">
      <w:pPr>
        <w:numPr>
          <w:ilvl w:val="0"/>
          <w:numId w:val="61"/>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La Administración general.</w:t>
      </w:r>
    </w:p>
    <w:p w14:paraId="24CC608A" w14:textId="77777777" w:rsidR="00C40A58" w:rsidRPr="00C40A58" w:rsidRDefault="00C40A58" w:rsidP="00EF7745">
      <w:pPr>
        <w:numPr>
          <w:ilvl w:val="0"/>
          <w:numId w:val="61"/>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Los organismos autónomos dependientes de la Administración general.</w:t>
      </w:r>
    </w:p>
    <w:p w14:paraId="4FA04F52" w14:textId="77777777" w:rsidR="00C40A58" w:rsidRPr="00C40A58" w:rsidRDefault="00C40A58" w:rsidP="00EF7745">
      <w:pPr>
        <w:numPr>
          <w:ilvl w:val="0"/>
          <w:numId w:val="61"/>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Las entidades públicas empresariales dependientes de la Administración general o de cualesquiera otros organismos públicos vinculados o dependientes de ella.</w:t>
      </w:r>
    </w:p>
    <w:p w14:paraId="540FD7AD" w14:textId="77777777" w:rsidR="00C40A58" w:rsidRPr="00C40A58" w:rsidRDefault="00C40A58" w:rsidP="00EF7745">
      <w:pPr>
        <w:numPr>
          <w:ilvl w:val="0"/>
          <w:numId w:val="61"/>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Las sociedades públicas definidas en la Ley de Organización del Sector Público de la Comunidad Autónoma de La Rioja.</w:t>
      </w:r>
    </w:p>
    <w:p w14:paraId="7ED1EE59" w14:textId="77777777" w:rsidR="00C40A58" w:rsidRPr="00C40A58" w:rsidRDefault="00C40A58" w:rsidP="00EF7745">
      <w:pPr>
        <w:numPr>
          <w:ilvl w:val="0"/>
          <w:numId w:val="61"/>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Las fundaciones públicas definidas en la Ley de Organización del Sector Público de la Comunidad Autónoma de La Rioja.</w:t>
      </w:r>
    </w:p>
    <w:p w14:paraId="56B1B8C1" w14:textId="77777777" w:rsidR="00C40A58" w:rsidRPr="00C40A58" w:rsidRDefault="00C40A58" w:rsidP="00EF7745">
      <w:pPr>
        <w:numPr>
          <w:ilvl w:val="0"/>
          <w:numId w:val="61"/>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Las entidades autonómicas de derecho público distintas a las mencionadas en los párrafos b) y c) de este apartado.</w:t>
      </w:r>
    </w:p>
    <w:p w14:paraId="7B0997A8" w14:textId="77777777" w:rsidR="00C40A58" w:rsidRPr="00C40A58" w:rsidRDefault="00C40A58" w:rsidP="00EF7745">
      <w:pPr>
        <w:numPr>
          <w:ilvl w:val="0"/>
          <w:numId w:val="61"/>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Los consorcios adscritos a la Comunidad Autónoma de La Rioja.</w:t>
      </w:r>
    </w:p>
    <w:p w14:paraId="3A0BF62D" w14:textId="77777777" w:rsidR="00C40A58" w:rsidRPr="00C40A58" w:rsidRDefault="00C40A58" w:rsidP="00EF7745">
      <w:pPr>
        <w:numPr>
          <w:ilvl w:val="0"/>
          <w:numId w:val="61"/>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Las universidades de titularidad pública competencia de la Comunidad Autónoma de La Rioja.</w:t>
      </w:r>
    </w:p>
    <w:p w14:paraId="598B7CC4"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77EFF6C8" w14:textId="67EF11D1"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En el año 2024, las retribuciones del personal al servicio del sector público de la Comunidad Autónoma de La Rioja, incluidas, en su caso, las diferidas, no podrán experimentar un incremento global superior al fijado en la normativa básica establecida en materia presupuestaria para el año 2024, respecto a las vigentes a 31 de diciembre de 2023, en términos de homogeneidad para los dos periodos de la comparación, tanto por lo que respecta a efectivos de personal como a la antigüedad del mismo.</w:t>
      </w:r>
    </w:p>
    <w:p w14:paraId="558CB76A"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4BDB6013" w14:textId="06646BEB"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Los gastos de acción social no podrán incrementarse, en términos globales, respecto a los de 2023. A este respecto, se considera que los gastos en concepto de acción social son beneficios, complementos o mejoras distintos a las contraprestaciones por el trabajo realizado cuya finalidad es satisfacer determinadas necesidades consecuencia de circunstancias personales del citado personal al servicio del sector público.</w:t>
      </w:r>
    </w:p>
    <w:p w14:paraId="0E2A434C"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3A0197D6" w14:textId="573E5AB2"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 xml:space="preserve">3. La masa salarial del personal laboral, que se incrementará en el porcentaje máximo previsto en el apartado 2 de este artículo, en términos de homogeneidad para los dos periodos objeto de comparación, está integrada por el conjunto de las retribuciones salariales y </w:t>
      </w:r>
      <w:proofErr w:type="spellStart"/>
      <w:r w:rsidRPr="00C40A58">
        <w:rPr>
          <w:rFonts w:ascii="Riojana" w:eastAsia="Arial Unicode MS" w:hAnsi="Riojana" w:cs="Arial"/>
          <w:iCs/>
          <w:sz w:val="20"/>
          <w:szCs w:val="20"/>
        </w:rPr>
        <w:t>extrasalariales</w:t>
      </w:r>
      <w:proofErr w:type="spellEnd"/>
      <w:r w:rsidRPr="00C40A58">
        <w:rPr>
          <w:rFonts w:ascii="Riojana" w:eastAsia="Arial Unicode MS" w:hAnsi="Riojana" w:cs="Arial"/>
          <w:iCs/>
          <w:sz w:val="20"/>
          <w:szCs w:val="20"/>
        </w:rPr>
        <w:t xml:space="preserve"> devengados por dicho personal en 2023.</w:t>
      </w:r>
    </w:p>
    <w:p w14:paraId="6A2ACBE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Se exceptúan en todo caso:</w:t>
      </w:r>
    </w:p>
    <w:p w14:paraId="06DD2A9F" w14:textId="77777777" w:rsidR="00C40A58" w:rsidRPr="00C40A58" w:rsidRDefault="00C40A58" w:rsidP="00EF7745">
      <w:pPr>
        <w:numPr>
          <w:ilvl w:val="0"/>
          <w:numId w:val="62"/>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Las prestaciones e indemnizaciones de la Seguridad Social.</w:t>
      </w:r>
    </w:p>
    <w:p w14:paraId="6DB8D719" w14:textId="77777777" w:rsidR="00C40A58" w:rsidRPr="00C40A58" w:rsidRDefault="00C40A58" w:rsidP="00EF7745">
      <w:pPr>
        <w:numPr>
          <w:ilvl w:val="0"/>
          <w:numId w:val="62"/>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Las cotizaciones al sistema de la Seguridad Social a cargo del empleador.</w:t>
      </w:r>
    </w:p>
    <w:p w14:paraId="6720C2E8" w14:textId="77777777" w:rsidR="00C40A58" w:rsidRPr="00C40A58" w:rsidRDefault="00C40A58" w:rsidP="00EF7745">
      <w:pPr>
        <w:numPr>
          <w:ilvl w:val="0"/>
          <w:numId w:val="62"/>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lastRenderedPageBreak/>
        <w:t>Las indemnizaciones correspondientes a traslados, suspensiones o despidos.</w:t>
      </w:r>
    </w:p>
    <w:p w14:paraId="6EE21C9D" w14:textId="7697FE6C" w:rsidR="00C40A58" w:rsidRDefault="00C40A58" w:rsidP="00EF7745">
      <w:pPr>
        <w:numPr>
          <w:ilvl w:val="0"/>
          <w:numId w:val="62"/>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Las indemnizaciones o suplidos por gastos que hubiera realizado el trabajador.</w:t>
      </w:r>
    </w:p>
    <w:p w14:paraId="40085C1C" w14:textId="77777777" w:rsidR="000C18A0" w:rsidRPr="00C40A58" w:rsidRDefault="000C18A0" w:rsidP="000C18A0">
      <w:pPr>
        <w:autoSpaceDE w:val="0"/>
        <w:autoSpaceDN w:val="0"/>
        <w:adjustRightInd w:val="0"/>
        <w:spacing w:line="240" w:lineRule="exact"/>
        <w:ind w:left="567"/>
        <w:jc w:val="both"/>
        <w:rPr>
          <w:rFonts w:ascii="Riojana" w:eastAsia="Arial Unicode MS" w:hAnsi="Riojana" w:cs="Arial"/>
          <w:iCs/>
          <w:sz w:val="20"/>
          <w:szCs w:val="20"/>
        </w:rPr>
      </w:pPr>
    </w:p>
    <w:p w14:paraId="7370A72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4.1. Las retribuciones a percibir en el año 2024 por los funcionarios a los que resulta de aplicación el artículo 24 de la Ley 9/2023, de 5 de mayo, de función pública de la Comunidad Autónoma de La Rioja, percibirán, en concepto de sueldo y trienios, en las nóminas ordinarias de enero a diciembre de 2024, las cuantías referidas a doce mensualidades que se fijen en la normativa básica establecida en materia presupuestaria para el año 2024.</w:t>
      </w:r>
    </w:p>
    <w:p w14:paraId="56420EF5"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43CA31CE" w14:textId="0D2B6EB0"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4.2. Los funcionarios a los que se refiere el punto anterior percibirán en cada una de las pagas extraordinarias de los meses de junio y diciembre en el año 2024, en concepto de sueldo y trienios, las cuantías que se fijen en la normativa básica establecida en materia presupuestaria para el año 2024.</w:t>
      </w:r>
    </w:p>
    <w:p w14:paraId="4911CF02"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3EE57830" w14:textId="4B3F69AD"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5. A efectos de lo dispuesto en el apartado anterior, las retribuciones a percibir por los funcionarios públicos que hasta la Ley de Presupuestos Generales de la Comunidad Autónoma de La Rioja para el año 2007 han venido referenciadas a los grupos de titulación previstos en los artículos 25 de la Ley 30/1984, de 2 de agosto, y 10 de la Ley 3/1990, de 29 de junio, de Función Pública de la Administración Pública de la Comunidad Autónoma de La Rioja, están referenciadas a los grupos de clasificación profesional establecidos en el artículo 76 y disposición transitoria tercera del EBEP, sin experimentar otras variaciones que las derivadas de esta ley. Las equivalencias entre ambos sistemas de clasificación son las siguientes:</w:t>
      </w:r>
    </w:p>
    <w:p w14:paraId="5AC5E58B"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tbl>
      <w:tblPr>
        <w:tblW w:w="5470" w:type="dxa"/>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2635"/>
        <w:gridCol w:w="2835"/>
      </w:tblGrid>
      <w:tr w:rsidR="00C40A58" w:rsidRPr="00C40A58" w14:paraId="59069B7B" w14:textId="77777777" w:rsidTr="000C18A0">
        <w:trPr>
          <w:trHeight w:val="20"/>
          <w:tblHeader/>
          <w:tblCellSpacing w:w="20" w:type="dxa"/>
          <w:jc w:val="center"/>
        </w:trPr>
        <w:tc>
          <w:tcPr>
            <w:tcW w:w="2575" w:type="dxa"/>
            <w:shd w:val="clear" w:color="auto" w:fill="auto"/>
            <w:tcMar>
              <w:top w:w="28" w:type="dxa"/>
              <w:left w:w="28" w:type="dxa"/>
              <w:bottom w:w="28" w:type="dxa"/>
              <w:right w:w="28" w:type="dxa"/>
            </w:tcMar>
            <w:vAlign w:val="center"/>
            <w:hideMark/>
          </w:tcPr>
          <w:p w14:paraId="0440A6CD" w14:textId="77777777" w:rsidR="00C40A58" w:rsidRPr="00C40A58" w:rsidRDefault="00C40A58" w:rsidP="000C18A0">
            <w:pPr>
              <w:autoSpaceDE w:val="0"/>
              <w:autoSpaceDN w:val="0"/>
              <w:adjustRightInd w:val="0"/>
              <w:spacing w:line="240" w:lineRule="exact"/>
              <w:jc w:val="center"/>
              <w:rPr>
                <w:rFonts w:ascii="Riojana" w:eastAsia="Arial Unicode MS" w:hAnsi="Riojana" w:cs="Arial"/>
                <w:b/>
                <w:iCs/>
                <w:sz w:val="20"/>
                <w:szCs w:val="20"/>
              </w:rPr>
            </w:pPr>
            <w:r w:rsidRPr="00C40A58">
              <w:rPr>
                <w:rFonts w:ascii="Riojana" w:eastAsia="Arial Unicode MS" w:hAnsi="Riojana" w:cs="Arial"/>
                <w:b/>
                <w:iCs/>
                <w:sz w:val="20"/>
                <w:szCs w:val="20"/>
              </w:rPr>
              <w:t>Ley 30/1984 y Ley 3/1990</w:t>
            </w:r>
          </w:p>
        </w:tc>
        <w:tc>
          <w:tcPr>
            <w:tcW w:w="2775" w:type="dxa"/>
            <w:shd w:val="clear" w:color="auto" w:fill="auto"/>
            <w:tcMar>
              <w:top w:w="28" w:type="dxa"/>
              <w:left w:w="28" w:type="dxa"/>
              <w:bottom w:w="28" w:type="dxa"/>
              <w:right w:w="28" w:type="dxa"/>
            </w:tcMar>
            <w:vAlign w:val="center"/>
            <w:hideMark/>
          </w:tcPr>
          <w:p w14:paraId="3F4BC663" w14:textId="77777777" w:rsidR="00C40A58" w:rsidRPr="00C40A58" w:rsidRDefault="00C40A58" w:rsidP="000C18A0">
            <w:pPr>
              <w:autoSpaceDE w:val="0"/>
              <w:autoSpaceDN w:val="0"/>
              <w:adjustRightInd w:val="0"/>
              <w:spacing w:line="240" w:lineRule="exact"/>
              <w:jc w:val="center"/>
              <w:rPr>
                <w:rFonts w:ascii="Riojana" w:eastAsia="Arial Unicode MS" w:hAnsi="Riojana" w:cs="Arial"/>
                <w:b/>
                <w:iCs/>
                <w:sz w:val="20"/>
                <w:szCs w:val="20"/>
              </w:rPr>
            </w:pPr>
            <w:r w:rsidRPr="00C40A58">
              <w:rPr>
                <w:rFonts w:ascii="Riojana" w:eastAsia="Arial Unicode MS" w:hAnsi="Riojana" w:cs="Arial"/>
                <w:b/>
                <w:iCs/>
                <w:sz w:val="20"/>
                <w:szCs w:val="20"/>
              </w:rPr>
              <w:t>EBEP</w:t>
            </w:r>
          </w:p>
        </w:tc>
      </w:tr>
      <w:tr w:rsidR="00C40A58" w:rsidRPr="00C40A58" w14:paraId="11238A7E" w14:textId="77777777" w:rsidTr="000C18A0">
        <w:trPr>
          <w:trHeight w:val="20"/>
          <w:tblHeader/>
          <w:tblCellSpacing w:w="20" w:type="dxa"/>
          <w:jc w:val="center"/>
        </w:trPr>
        <w:tc>
          <w:tcPr>
            <w:tcW w:w="2575" w:type="dxa"/>
            <w:shd w:val="clear" w:color="auto" w:fill="auto"/>
            <w:tcMar>
              <w:top w:w="28" w:type="dxa"/>
              <w:left w:w="28" w:type="dxa"/>
              <w:bottom w:w="28" w:type="dxa"/>
              <w:right w:w="28" w:type="dxa"/>
            </w:tcMar>
            <w:vAlign w:val="center"/>
          </w:tcPr>
          <w:p w14:paraId="6D879D84" w14:textId="77777777" w:rsidR="00C40A58" w:rsidRPr="00C40A58" w:rsidRDefault="00C40A58" w:rsidP="000C18A0">
            <w:pPr>
              <w:autoSpaceDE w:val="0"/>
              <w:autoSpaceDN w:val="0"/>
              <w:adjustRightInd w:val="0"/>
              <w:spacing w:line="240" w:lineRule="exact"/>
              <w:jc w:val="center"/>
              <w:rPr>
                <w:rFonts w:ascii="Riojana" w:eastAsia="Arial Unicode MS" w:hAnsi="Riojana" w:cs="Arial"/>
                <w:iCs/>
                <w:sz w:val="20"/>
                <w:szCs w:val="20"/>
              </w:rPr>
            </w:pPr>
            <w:r w:rsidRPr="00C40A58">
              <w:rPr>
                <w:rFonts w:ascii="Riojana" w:eastAsia="Arial Unicode MS" w:hAnsi="Riojana" w:cs="Arial"/>
                <w:iCs/>
                <w:sz w:val="20"/>
                <w:szCs w:val="20"/>
              </w:rPr>
              <w:t>Grupo A</w:t>
            </w:r>
          </w:p>
        </w:tc>
        <w:tc>
          <w:tcPr>
            <w:tcW w:w="2775" w:type="dxa"/>
            <w:shd w:val="clear" w:color="auto" w:fill="auto"/>
            <w:tcMar>
              <w:top w:w="28" w:type="dxa"/>
              <w:left w:w="28" w:type="dxa"/>
              <w:bottom w:w="28" w:type="dxa"/>
              <w:right w:w="28" w:type="dxa"/>
            </w:tcMar>
            <w:vAlign w:val="center"/>
          </w:tcPr>
          <w:p w14:paraId="06B2B702" w14:textId="77777777" w:rsidR="00C40A58" w:rsidRPr="00C40A58" w:rsidRDefault="00C40A58" w:rsidP="000C18A0">
            <w:pPr>
              <w:autoSpaceDE w:val="0"/>
              <w:autoSpaceDN w:val="0"/>
              <w:adjustRightInd w:val="0"/>
              <w:spacing w:line="240" w:lineRule="exact"/>
              <w:jc w:val="center"/>
              <w:rPr>
                <w:rFonts w:ascii="Riojana" w:eastAsia="Arial Unicode MS" w:hAnsi="Riojana" w:cs="Arial"/>
                <w:iCs/>
                <w:sz w:val="20"/>
                <w:szCs w:val="20"/>
              </w:rPr>
            </w:pPr>
            <w:r w:rsidRPr="00C40A58">
              <w:rPr>
                <w:rFonts w:ascii="Riojana" w:eastAsia="Arial Unicode MS" w:hAnsi="Riojana" w:cs="Arial"/>
                <w:iCs/>
                <w:sz w:val="20"/>
                <w:szCs w:val="20"/>
              </w:rPr>
              <w:t>Subgrupo A1</w:t>
            </w:r>
          </w:p>
        </w:tc>
      </w:tr>
      <w:tr w:rsidR="00C40A58" w:rsidRPr="00C40A58" w14:paraId="00CB2CFC" w14:textId="77777777" w:rsidTr="000C18A0">
        <w:trPr>
          <w:trHeight w:val="20"/>
          <w:tblHeader/>
          <w:tblCellSpacing w:w="20" w:type="dxa"/>
          <w:jc w:val="center"/>
        </w:trPr>
        <w:tc>
          <w:tcPr>
            <w:tcW w:w="2575" w:type="dxa"/>
            <w:shd w:val="clear" w:color="auto" w:fill="auto"/>
            <w:tcMar>
              <w:top w:w="28" w:type="dxa"/>
              <w:left w:w="28" w:type="dxa"/>
              <w:bottom w:w="28" w:type="dxa"/>
              <w:right w:w="28" w:type="dxa"/>
            </w:tcMar>
            <w:vAlign w:val="center"/>
          </w:tcPr>
          <w:p w14:paraId="1B84B12F" w14:textId="77777777" w:rsidR="00C40A58" w:rsidRPr="00C40A58" w:rsidRDefault="00C40A58" w:rsidP="000C18A0">
            <w:pPr>
              <w:autoSpaceDE w:val="0"/>
              <w:autoSpaceDN w:val="0"/>
              <w:adjustRightInd w:val="0"/>
              <w:spacing w:line="240" w:lineRule="exact"/>
              <w:jc w:val="center"/>
              <w:rPr>
                <w:rFonts w:ascii="Riojana" w:eastAsia="Arial Unicode MS" w:hAnsi="Riojana" w:cs="Arial"/>
                <w:iCs/>
                <w:sz w:val="20"/>
                <w:szCs w:val="20"/>
              </w:rPr>
            </w:pPr>
            <w:r w:rsidRPr="00C40A58">
              <w:rPr>
                <w:rFonts w:ascii="Riojana" w:eastAsia="Arial Unicode MS" w:hAnsi="Riojana" w:cs="Arial"/>
                <w:iCs/>
                <w:sz w:val="20"/>
                <w:szCs w:val="20"/>
              </w:rPr>
              <w:t>Grupo B</w:t>
            </w:r>
          </w:p>
        </w:tc>
        <w:tc>
          <w:tcPr>
            <w:tcW w:w="2775" w:type="dxa"/>
            <w:shd w:val="clear" w:color="auto" w:fill="auto"/>
            <w:tcMar>
              <w:top w:w="28" w:type="dxa"/>
              <w:left w:w="28" w:type="dxa"/>
              <w:bottom w:w="28" w:type="dxa"/>
              <w:right w:w="28" w:type="dxa"/>
            </w:tcMar>
            <w:vAlign w:val="center"/>
          </w:tcPr>
          <w:p w14:paraId="4C8E0E66" w14:textId="77777777" w:rsidR="00C40A58" w:rsidRPr="00C40A58" w:rsidRDefault="00C40A58" w:rsidP="000C18A0">
            <w:pPr>
              <w:autoSpaceDE w:val="0"/>
              <w:autoSpaceDN w:val="0"/>
              <w:adjustRightInd w:val="0"/>
              <w:spacing w:line="240" w:lineRule="exact"/>
              <w:jc w:val="center"/>
              <w:rPr>
                <w:rFonts w:ascii="Riojana" w:eastAsia="Arial Unicode MS" w:hAnsi="Riojana" w:cs="Arial"/>
                <w:iCs/>
                <w:sz w:val="20"/>
                <w:szCs w:val="20"/>
              </w:rPr>
            </w:pPr>
            <w:r w:rsidRPr="00C40A58">
              <w:rPr>
                <w:rFonts w:ascii="Riojana" w:eastAsia="Arial Unicode MS" w:hAnsi="Riojana" w:cs="Arial"/>
                <w:iCs/>
                <w:sz w:val="20"/>
                <w:szCs w:val="20"/>
              </w:rPr>
              <w:t>Subgrupo A2</w:t>
            </w:r>
          </w:p>
        </w:tc>
      </w:tr>
      <w:tr w:rsidR="00C40A58" w:rsidRPr="00C40A58" w14:paraId="32F17B56" w14:textId="77777777" w:rsidTr="000C18A0">
        <w:trPr>
          <w:trHeight w:val="20"/>
          <w:tblHeader/>
          <w:tblCellSpacing w:w="20" w:type="dxa"/>
          <w:jc w:val="center"/>
        </w:trPr>
        <w:tc>
          <w:tcPr>
            <w:tcW w:w="2575" w:type="dxa"/>
            <w:shd w:val="clear" w:color="auto" w:fill="auto"/>
            <w:tcMar>
              <w:top w:w="28" w:type="dxa"/>
              <w:left w:w="28" w:type="dxa"/>
              <w:bottom w:w="28" w:type="dxa"/>
              <w:right w:w="28" w:type="dxa"/>
            </w:tcMar>
            <w:vAlign w:val="center"/>
          </w:tcPr>
          <w:p w14:paraId="0D896F6E" w14:textId="77777777" w:rsidR="00C40A58" w:rsidRPr="00C40A58" w:rsidRDefault="00C40A58" w:rsidP="000C18A0">
            <w:pPr>
              <w:autoSpaceDE w:val="0"/>
              <w:autoSpaceDN w:val="0"/>
              <w:adjustRightInd w:val="0"/>
              <w:spacing w:line="240" w:lineRule="exact"/>
              <w:jc w:val="center"/>
              <w:rPr>
                <w:rFonts w:ascii="Riojana" w:eastAsia="Arial Unicode MS" w:hAnsi="Riojana" w:cs="Arial"/>
                <w:iCs/>
                <w:sz w:val="20"/>
                <w:szCs w:val="20"/>
              </w:rPr>
            </w:pPr>
            <w:r w:rsidRPr="00C40A58">
              <w:rPr>
                <w:rFonts w:ascii="Riojana" w:eastAsia="Arial Unicode MS" w:hAnsi="Riojana" w:cs="Arial"/>
                <w:iCs/>
                <w:sz w:val="20"/>
                <w:szCs w:val="20"/>
              </w:rPr>
              <w:t>Grupo C</w:t>
            </w:r>
          </w:p>
        </w:tc>
        <w:tc>
          <w:tcPr>
            <w:tcW w:w="2775" w:type="dxa"/>
            <w:shd w:val="clear" w:color="auto" w:fill="auto"/>
            <w:tcMar>
              <w:top w:w="28" w:type="dxa"/>
              <w:left w:w="28" w:type="dxa"/>
              <w:bottom w:w="28" w:type="dxa"/>
              <w:right w:w="28" w:type="dxa"/>
            </w:tcMar>
            <w:vAlign w:val="center"/>
          </w:tcPr>
          <w:p w14:paraId="6C84850F" w14:textId="77777777" w:rsidR="00C40A58" w:rsidRPr="00C40A58" w:rsidRDefault="00C40A58" w:rsidP="000C18A0">
            <w:pPr>
              <w:autoSpaceDE w:val="0"/>
              <w:autoSpaceDN w:val="0"/>
              <w:adjustRightInd w:val="0"/>
              <w:spacing w:line="240" w:lineRule="exact"/>
              <w:jc w:val="center"/>
              <w:rPr>
                <w:rFonts w:ascii="Riojana" w:eastAsia="Arial Unicode MS" w:hAnsi="Riojana" w:cs="Arial"/>
                <w:iCs/>
                <w:sz w:val="20"/>
                <w:szCs w:val="20"/>
              </w:rPr>
            </w:pPr>
            <w:r w:rsidRPr="00C40A58">
              <w:rPr>
                <w:rFonts w:ascii="Riojana" w:eastAsia="Arial Unicode MS" w:hAnsi="Riojana" w:cs="Arial"/>
                <w:iCs/>
                <w:sz w:val="20"/>
                <w:szCs w:val="20"/>
              </w:rPr>
              <w:t>Subgrupo C1</w:t>
            </w:r>
          </w:p>
        </w:tc>
      </w:tr>
      <w:tr w:rsidR="00C40A58" w:rsidRPr="00C40A58" w14:paraId="56A70402" w14:textId="77777777" w:rsidTr="000C18A0">
        <w:trPr>
          <w:trHeight w:val="20"/>
          <w:tblHeader/>
          <w:tblCellSpacing w:w="20" w:type="dxa"/>
          <w:jc w:val="center"/>
        </w:trPr>
        <w:tc>
          <w:tcPr>
            <w:tcW w:w="2575" w:type="dxa"/>
            <w:shd w:val="clear" w:color="auto" w:fill="auto"/>
            <w:tcMar>
              <w:top w:w="28" w:type="dxa"/>
              <w:left w:w="28" w:type="dxa"/>
              <w:bottom w:w="28" w:type="dxa"/>
              <w:right w:w="28" w:type="dxa"/>
            </w:tcMar>
            <w:vAlign w:val="center"/>
          </w:tcPr>
          <w:p w14:paraId="75155D3E" w14:textId="77777777" w:rsidR="00C40A58" w:rsidRPr="00C40A58" w:rsidRDefault="00C40A58" w:rsidP="000C18A0">
            <w:pPr>
              <w:autoSpaceDE w:val="0"/>
              <w:autoSpaceDN w:val="0"/>
              <w:adjustRightInd w:val="0"/>
              <w:spacing w:line="240" w:lineRule="exact"/>
              <w:jc w:val="center"/>
              <w:rPr>
                <w:rFonts w:ascii="Riojana" w:eastAsia="Arial Unicode MS" w:hAnsi="Riojana" w:cs="Arial"/>
                <w:iCs/>
                <w:sz w:val="20"/>
                <w:szCs w:val="20"/>
              </w:rPr>
            </w:pPr>
            <w:r w:rsidRPr="00C40A58">
              <w:rPr>
                <w:rFonts w:ascii="Riojana" w:eastAsia="Arial Unicode MS" w:hAnsi="Riojana" w:cs="Arial"/>
                <w:iCs/>
                <w:sz w:val="20"/>
                <w:szCs w:val="20"/>
              </w:rPr>
              <w:t>Grupo D</w:t>
            </w:r>
          </w:p>
        </w:tc>
        <w:tc>
          <w:tcPr>
            <w:tcW w:w="2775" w:type="dxa"/>
            <w:shd w:val="clear" w:color="auto" w:fill="auto"/>
            <w:tcMar>
              <w:top w:w="28" w:type="dxa"/>
              <w:left w:w="28" w:type="dxa"/>
              <w:bottom w:w="28" w:type="dxa"/>
              <w:right w:w="28" w:type="dxa"/>
            </w:tcMar>
            <w:vAlign w:val="center"/>
          </w:tcPr>
          <w:p w14:paraId="4FA70CE8" w14:textId="77777777" w:rsidR="00C40A58" w:rsidRPr="00C40A58" w:rsidRDefault="00C40A58" w:rsidP="000C18A0">
            <w:pPr>
              <w:autoSpaceDE w:val="0"/>
              <w:autoSpaceDN w:val="0"/>
              <w:adjustRightInd w:val="0"/>
              <w:spacing w:line="240" w:lineRule="exact"/>
              <w:jc w:val="center"/>
              <w:rPr>
                <w:rFonts w:ascii="Riojana" w:eastAsia="Arial Unicode MS" w:hAnsi="Riojana" w:cs="Arial"/>
                <w:iCs/>
                <w:sz w:val="20"/>
                <w:szCs w:val="20"/>
              </w:rPr>
            </w:pPr>
            <w:r w:rsidRPr="00C40A58">
              <w:rPr>
                <w:rFonts w:ascii="Riojana" w:eastAsia="Arial Unicode MS" w:hAnsi="Riojana" w:cs="Arial"/>
                <w:iCs/>
                <w:sz w:val="20"/>
                <w:szCs w:val="20"/>
              </w:rPr>
              <w:t>Subgrupo C2</w:t>
            </w:r>
          </w:p>
        </w:tc>
      </w:tr>
      <w:tr w:rsidR="00C40A58" w:rsidRPr="00C40A58" w14:paraId="49BEB0F8" w14:textId="77777777" w:rsidTr="000C18A0">
        <w:trPr>
          <w:trHeight w:val="20"/>
          <w:tblHeader/>
          <w:tblCellSpacing w:w="20" w:type="dxa"/>
          <w:jc w:val="center"/>
        </w:trPr>
        <w:tc>
          <w:tcPr>
            <w:tcW w:w="2575" w:type="dxa"/>
            <w:shd w:val="clear" w:color="auto" w:fill="auto"/>
            <w:tcMar>
              <w:top w:w="28" w:type="dxa"/>
              <w:left w:w="28" w:type="dxa"/>
              <w:bottom w:w="28" w:type="dxa"/>
              <w:right w:w="28" w:type="dxa"/>
            </w:tcMar>
            <w:vAlign w:val="center"/>
          </w:tcPr>
          <w:p w14:paraId="6051B7DC" w14:textId="77777777" w:rsidR="00C40A58" w:rsidRPr="00C40A58" w:rsidRDefault="00C40A58" w:rsidP="000C18A0">
            <w:pPr>
              <w:autoSpaceDE w:val="0"/>
              <w:autoSpaceDN w:val="0"/>
              <w:adjustRightInd w:val="0"/>
              <w:spacing w:line="240" w:lineRule="exact"/>
              <w:jc w:val="center"/>
              <w:rPr>
                <w:rFonts w:ascii="Riojana" w:eastAsia="Arial Unicode MS" w:hAnsi="Riojana" w:cs="Arial"/>
                <w:iCs/>
                <w:sz w:val="20"/>
                <w:szCs w:val="20"/>
              </w:rPr>
            </w:pPr>
            <w:r w:rsidRPr="00C40A58">
              <w:rPr>
                <w:rFonts w:ascii="Riojana" w:eastAsia="Arial Unicode MS" w:hAnsi="Riojana" w:cs="Arial"/>
                <w:iCs/>
                <w:sz w:val="20"/>
                <w:szCs w:val="20"/>
              </w:rPr>
              <w:t>Grupo E</w:t>
            </w:r>
          </w:p>
        </w:tc>
        <w:tc>
          <w:tcPr>
            <w:tcW w:w="2775" w:type="dxa"/>
            <w:shd w:val="clear" w:color="auto" w:fill="auto"/>
            <w:tcMar>
              <w:top w:w="28" w:type="dxa"/>
              <w:left w:w="28" w:type="dxa"/>
              <w:bottom w:w="28" w:type="dxa"/>
              <w:right w:w="28" w:type="dxa"/>
            </w:tcMar>
            <w:vAlign w:val="center"/>
          </w:tcPr>
          <w:p w14:paraId="3A076BC8" w14:textId="77777777" w:rsidR="00C40A58" w:rsidRPr="00C40A58" w:rsidRDefault="00C40A58" w:rsidP="000C18A0">
            <w:pPr>
              <w:autoSpaceDE w:val="0"/>
              <w:autoSpaceDN w:val="0"/>
              <w:adjustRightInd w:val="0"/>
              <w:spacing w:line="240" w:lineRule="exact"/>
              <w:jc w:val="center"/>
              <w:rPr>
                <w:rFonts w:ascii="Riojana" w:eastAsia="Arial Unicode MS" w:hAnsi="Riojana" w:cs="Arial"/>
                <w:iCs/>
                <w:sz w:val="20"/>
                <w:szCs w:val="20"/>
              </w:rPr>
            </w:pPr>
            <w:r w:rsidRPr="00C40A58">
              <w:rPr>
                <w:rFonts w:ascii="Riojana" w:eastAsia="Arial Unicode MS" w:hAnsi="Riojana" w:cs="Arial"/>
                <w:iCs/>
                <w:sz w:val="20"/>
                <w:szCs w:val="20"/>
              </w:rPr>
              <w:t>Agrupaciones profesionales</w:t>
            </w:r>
          </w:p>
        </w:tc>
      </w:tr>
    </w:tbl>
    <w:p w14:paraId="2FFD9F07"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339807B7" w14:textId="7503DB36"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6. Lo dispuesto en los apartados anteriores debe entenderse sin perjuicio de las adecuaciones retributivas que, con carácter singular y excepcional, resulten imprescindibles por el contenido de los puestos de trabajo, por la variación del número de efectivos asignados a cada programa o por el grado de consecución de los objetivos fijados al mismo.</w:t>
      </w:r>
    </w:p>
    <w:p w14:paraId="0C3B6D00"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6A6CC75A" w14:textId="2FCAA57D"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7. Los acuerdos, convenios o pactos que impliquen crecimientos retributivos superiores a los fijados en este artículo deberán experimentar la oportuna adecuación, deviniendo inaplicables las cláusulas que se opongan al mismo.</w:t>
      </w:r>
    </w:p>
    <w:p w14:paraId="21BCCFF9"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6A28B9A9" w14:textId="5ED16281"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8. Las referencias a retribuciones contenidas en esta ley se entienden siempre hechas a retribuciones íntegras.</w:t>
      </w:r>
    </w:p>
    <w:p w14:paraId="3E352599"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37676CCD" w14:textId="17F02AC9"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9. Lo dispuesto en el presente artículo será de aplicación al personal integrante de todos los entes del sector público de la Comunidad Autónoma de La Rioja.</w:t>
      </w:r>
    </w:p>
    <w:p w14:paraId="73A63071" w14:textId="499D4D92"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32B5B0E2"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15C5B73D" w14:textId="7F4F9594" w:rsidR="00C40A58" w:rsidRDefault="00C40A58" w:rsidP="000C18A0">
      <w:pPr>
        <w:autoSpaceDE w:val="0"/>
        <w:autoSpaceDN w:val="0"/>
        <w:adjustRightInd w:val="0"/>
        <w:spacing w:line="240" w:lineRule="exact"/>
        <w:jc w:val="center"/>
        <w:rPr>
          <w:rFonts w:ascii="Riojana" w:eastAsia="Arial Unicode MS" w:hAnsi="Riojana" w:cs="Arial"/>
          <w:bCs/>
          <w:iCs/>
          <w:sz w:val="20"/>
          <w:szCs w:val="20"/>
        </w:rPr>
      </w:pPr>
      <w:r w:rsidRPr="00C40A58">
        <w:rPr>
          <w:rFonts w:ascii="Riojana" w:eastAsia="Arial Unicode MS" w:hAnsi="Riojana" w:cs="Arial"/>
          <w:bCs/>
          <w:iCs/>
          <w:sz w:val="20"/>
          <w:szCs w:val="20"/>
        </w:rPr>
        <w:t xml:space="preserve">CAPÍTULO II. </w:t>
      </w:r>
      <w:r w:rsidRPr="000C18A0">
        <w:rPr>
          <w:rFonts w:ascii="Riojana" w:eastAsia="Arial Unicode MS" w:hAnsi="Riojana" w:cs="Arial"/>
          <w:b/>
          <w:bCs/>
          <w:iCs/>
          <w:sz w:val="20"/>
          <w:szCs w:val="20"/>
        </w:rPr>
        <w:t>De los regímenes retributivos</w:t>
      </w:r>
    </w:p>
    <w:p w14:paraId="2B2A59E9" w14:textId="12C7FEF6" w:rsidR="000C18A0" w:rsidRDefault="000C18A0" w:rsidP="00C40A58">
      <w:pPr>
        <w:autoSpaceDE w:val="0"/>
        <w:autoSpaceDN w:val="0"/>
        <w:adjustRightInd w:val="0"/>
        <w:spacing w:line="240" w:lineRule="exact"/>
        <w:jc w:val="both"/>
        <w:rPr>
          <w:rFonts w:ascii="Riojana" w:eastAsia="Arial Unicode MS" w:hAnsi="Riojana" w:cs="Arial"/>
          <w:bCs/>
          <w:iCs/>
          <w:sz w:val="20"/>
          <w:szCs w:val="20"/>
        </w:rPr>
      </w:pPr>
    </w:p>
    <w:p w14:paraId="1D8CE981" w14:textId="77777777" w:rsidR="000C18A0" w:rsidRPr="00C40A58" w:rsidRDefault="000C18A0" w:rsidP="00C40A58">
      <w:pPr>
        <w:autoSpaceDE w:val="0"/>
        <w:autoSpaceDN w:val="0"/>
        <w:adjustRightInd w:val="0"/>
        <w:spacing w:line="240" w:lineRule="exact"/>
        <w:jc w:val="both"/>
        <w:rPr>
          <w:rFonts w:ascii="Riojana" w:eastAsia="Arial Unicode MS" w:hAnsi="Riojana" w:cs="Arial"/>
          <w:bCs/>
          <w:iCs/>
          <w:sz w:val="20"/>
          <w:szCs w:val="20"/>
        </w:rPr>
      </w:pPr>
    </w:p>
    <w:p w14:paraId="5D134C91"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45. </w:t>
      </w:r>
      <w:r w:rsidRPr="000C18A0">
        <w:rPr>
          <w:rFonts w:ascii="Riojana" w:eastAsia="Arial Unicode MS" w:hAnsi="Riojana" w:cs="Arial"/>
          <w:b/>
          <w:bCs/>
          <w:i/>
          <w:iCs/>
          <w:sz w:val="20"/>
          <w:szCs w:val="20"/>
        </w:rPr>
        <w:t>Personal del sector público no sometido a la legislación laboral</w:t>
      </w:r>
    </w:p>
    <w:p w14:paraId="486D335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Con efectos de 1 de enero del año 2024, las cuantías de los conceptos integrantes de las retribuciones del personal del sector público de la Comunidad Autónoma de La Rioja no sometido a legislación laboral serán las derivadas de la aplicación de las siguientes normas:</w:t>
      </w:r>
    </w:p>
    <w:p w14:paraId="205844B6" w14:textId="77777777" w:rsidR="00C40A58" w:rsidRPr="00C40A58" w:rsidRDefault="00C40A58" w:rsidP="00EF7745">
      <w:pPr>
        <w:numPr>
          <w:ilvl w:val="0"/>
          <w:numId w:val="63"/>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 xml:space="preserve">Las retribuciones básicas de dicho personal, así como las complementarias de carácter fijo y periódico asignadas al puesto de trabajo desempeñado, no podrán experimentar un incremento superior al previsto en el artículo 44.2 de la presente ley, sin perjuicio de lo establecido en el artículo 44.6 de la presente ley y, en su caso, de la adecuación de las retribuciones complementarias cuando sea necesaria para asegurar que las asignadas a cada puesto de trabajo guarden la relación procedente con el contenido de especial dificultad técnica, dedicación, responsabilidad, peligrosidad o </w:t>
      </w:r>
      <w:proofErr w:type="spellStart"/>
      <w:r w:rsidRPr="00C40A58">
        <w:rPr>
          <w:rFonts w:ascii="Riojana" w:eastAsia="Arial Unicode MS" w:hAnsi="Riojana" w:cs="Arial"/>
          <w:iCs/>
          <w:sz w:val="20"/>
          <w:szCs w:val="20"/>
        </w:rPr>
        <w:t>penosidad</w:t>
      </w:r>
      <w:proofErr w:type="spellEnd"/>
      <w:r w:rsidRPr="00C40A58">
        <w:rPr>
          <w:rFonts w:ascii="Riojana" w:eastAsia="Arial Unicode MS" w:hAnsi="Riojana" w:cs="Arial"/>
          <w:iCs/>
          <w:sz w:val="20"/>
          <w:szCs w:val="20"/>
        </w:rPr>
        <w:t xml:space="preserve"> del mismo.</w:t>
      </w:r>
    </w:p>
    <w:p w14:paraId="7550D05B" w14:textId="77777777" w:rsidR="00C40A58" w:rsidRPr="00C40A58" w:rsidRDefault="00C40A58" w:rsidP="00EF7745">
      <w:pPr>
        <w:numPr>
          <w:ilvl w:val="0"/>
          <w:numId w:val="63"/>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Las pagas extraordinarias del personal incluido en el ámbito de aplicación de este artículo, que se percibirán en los meses de junio y diciembre, serán de la cuantía prevista en el artículo 44.4.2 de sueldo base, trienios, en su caso, complemento de destino y complemento específico o conceptos o cuantías equivalentes en función del régimen retributivo de los colectivos a los que este artículo resulte de aplicación.</w:t>
      </w:r>
    </w:p>
    <w:p w14:paraId="385635E2" w14:textId="77777777" w:rsidR="00C40A58" w:rsidRPr="00C40A58" w:rsidRDefault="00C40A58" w:rsidP="00EF7745">
      <w:pPr>
        <w:numPr>
          <w:ilvl w:val="0"/>
          <w:numId w:val="63"/>
        </w:numPr>
        <w:autoSpaceDE w:val="0"/>
        <w:autoSpaceDN w:val="0"/>
        <w:adjustRightInd w:val="0"/>
        <w:spacing w:before="60" w:line="240" w:lineRule="exact"/>
        <w:ind w:left="340" w:firstLine="0"/>
        <w:jc w:val="both"/>
        <w:rPr>
          <w:rFonts w:ascii="Riojana" w:eastAsia="Arial Unicode MS" w:hAnsi="Riojana" w:cs="Arial"/>
          <w:iCs/>
          <w:sz w:val="20"/>
          <w:szCs w:val="20"/>
        </w:rPr>
      </w:pPr>
      <w:proofErr w:type="gramStart"/>
      <w:r w:rsidRPr="00C40A58">
        <w:rPr>
          <w:rFonts w:ascii="Riojana" w:eastAsia="Arial Unicode MS" w:hAnsi="Riojana" w:cs="Arial"/>
          <w:iCs/>
          <w:sz w:val="20"/>
          <w:szCs w:val="20"/>
        </w:rPr>
        <w:t>El conjunto de las restantes retribuciones complementarias no podrán</w:t>
      </w:r>
      <w:proofErr w:type="gramEnd"/>
      <w:r w:rsidRPr="00C40A58">
        <w:rPr>
          <w:rFonts w:ascii="Riojana" w:eastAsia="Arial Unicode MS" w:hAnsi="Riojana" w:cs="Arial"/>
          <w:iCs/>
          <w:sz w:val="20"/>
          <w:szCs w:val="20"/>
        </w:rPr>
        <w:t xml:space="preserve"> experimentar un incremento superior al previsto en el artículo 44.2 de la presente ley, sin perjuicio de las modificaciones que se deriven de la variación del número de efectivos asignados a cada programa, del grado de consecución de los objetivos fijados para el mismo y del resultado individual de su aplicación.</w:t>
      </w:r>
    </w:p>
    <w:p w14:paraId="5E5DFEA2" w14:textId="77F12DD8" w:rsidR="00C40A58" w:rsidRDefault="00C40A58" w:rsidP="00EF7745">
      <w:pPr>
        <w:numPr>
          <w:ilvl w:val="0"/>
          <w:numId w:val="63"/>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Los complementos personales y transitorios y demás retribuciones que tengan análogo carácter, así como las indemnizaciones por razón del servicio, no tendrán incremento alguno y se regirán por sus normativas específicas y por lo dispuesto en esta ley.</w:t>
      </w:r>
    </w:p>
    <w:p w14:paraId="7A78B891" w14:textId="044D91AF" w:rsidR="000C18A0" w:rsidRDefault="000C18A0" w:rsidP="000C18A0">
      <w:pPr>
        <w:autoSpaceDE w:val="0"/>
        <w:autoSpaceDN w:val="0"/>
        <w:adjustRightInd w:val="0"/>
        <w:spacing w:before="60" w:line="240" w:lineRule="exact"/>
        <w:jc w:val="both"/>
        <w:rPr>
          <w:rFonts w:ascii="Riojana" w:eastAsia="Arial Unicode MS" w:hAnsi="Riojana" w:cs="Arial"/>
          <w:iCs/>
          <w:sz w:val="20"/>
          <w:szCs w:val="20"/>
        </w:rPr>
      </w:pPr>
    </w:p>
    <w:p w14:paraId="2EDA958E" w14:textId="77777777" w:rsidR="000C18A0" w:rsidRPr="00C40A58" w:rsidRDefault="000C18A0" w:rsidP="000C18A0">
      <w:pPr>
        <w:autoSpaceDE w:val="0"/>
        <w:autoSpaceDN w:val="0"/>
        <w:adjustRightInd w:val="0"/>
        <w:spacing w:before="60" w:line="240" w:lineRule="exact"/>
        <w:jc w:val="both"/>
        <w:rPr>
          <w:rFonts w:ascii="Riojana" w:eastAsia="Arial Unicode MS" w:hAnsi="Riojana" w:cs="Arial"/>
          <w:iCs/>
          <w:sz w:val="20"/>
          <w:szCs w:val="20"/>
        </w:rPr>
      </w:pPr>
    </w:p>
    <w:p w14:paraId="56FE7D65"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46. </w:t>
      </w:r>
      <w:r w:rsidRPr="000C18A0">
        <w:rPr>
          <w:rFonts w:ascii="Riojana" w:eastAsia="Arial Unicode MS" w:hAnsi="Riojana" w:cs="Arial"/>
          <w:b/>
          <w:bCs/>
          <w:i/>
          <w:iCs/>
          <w:sz w:val="20"/>
          <w:szCs w:val="20"/>
        </w:rPr>
        <w:t>Del personal laboral del sector público de la Comunidad Autónoma de La Rioja</w:t>
      </w:r>
    </w:p>
    <w:p w14:paraId="7C1D5EC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Con efectos de 1 de enero del año 2024, la masa salarial del personal laboral del sector público de la Comunidad Autónoma de La Rioja no podrá experimentar un incremento superior al previsto en el artículo 44.2 de la presente ley, en términos de homogeneidad para los dos periodos de la comparación, tanto por lo que respecta a efectivos de personal como a la antigüedad del mismo, sin perjuicio de lo que pudiera derivarse de la consecución de los objetivos asignados a cada ente u organismo mediante el incremento de la productividad o modificación de los sistemas de organización del trabajo o clasificación profesional.</w:t>
      </w:r>
    </w:p>
    <w:p w14:paraId="5B6548A4"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0DCA2FB9" w14:textId="12A83E28"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Tampoco experimentarán incremento superior al previsto en el artículo 44.2 de la presente ley las retribuciones de cualquier otro personal vinculado mediante una relación de carácter laboral no acogida a convenio, con independencia de su tipología, modalidad o naturaleza, incluido el personal con contrato de alta dirección del sector público.</w:t>
      </w:r>
    </w:p>
    <w:p w14:paraId="4734D42C"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2095727F" w14:textId="001E5881"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 Lo previsto en el artículo 44.3 de la presente ley y en el párrafo anterior representa el límite máximo de la masa salarial, cuya distribución y aplicación individual se producirá a través de la negociación colectiva.</w:t>
      </w:r>
    </w:p>
    <w:p w14:paraId="2735F4CD"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2056450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Las variaciones de la masa salarial bruta se calcularán en términos de homogeneidad para los dos periodos objeto de comparación, tanto en lo que respecta a efectivos de personal y antigüedad del mismo como al régimen privativo de trabajo, jornada, horas extraordinarias efectuadas y otras condiciones laborales, computándose por separado las cantidades que correspondan a las variaciones en tales conceptos.</w:t>
      </w:r>
    </w:p>
    <w:p w14:paraId="683A9A3F"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28A23385" w14:textId="50BC70A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4. Cuando se trate de personal no sujeto a convenio colectivo, cuyas retribuciones vengan determinadas en todo o en parte mediante contrato individual, deberán comunicarse a la Consejería de Hacienda, Gobernanza Pública, Sociedad Digital y Portavocía del Gobierno, a través de la Dirección General de Control Presupuestario, las retribuciones satisfechas y devengadas durante 2023.</w:t>
      </w:r>
    </w:p>
    <w:p w14:paraId="433FC2BB"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719F4E54" w14:textId="5BFD2F32"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5. Las indemnizaciones o suplidos del personal laboral mantendrán la misma estructura y cuantías que se establezcan con carácter general para el personal no laboral de la Comunidad Autónoma.</w:t>
      </w:r>
    </w:p>
    <w:p w14:paraId="1B086769" w14:textId="2C73DD3F"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73FB72E8"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078CE4A1"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47. </w:t>
      </w:r>
      <w:r w:rsidRPr="000C18A0">
        <w:rPr>
          <w:rFonts w:ascii="Riojana" w:eastAsia="Arial Unicode MS" w:hAnsi="Riojana" w:cs="Arial"/>
          <w:b/>
          <w:bCs/>
          <w:i/>
          <w:iCs/>
          <w:sz w:val="20"/>
          <w:szCs w:val="20"/>
        </w:rPr>
        <w:t>Prohibición de cláusulas indemnizatorias</w:t>
      </w:r>
    </w:p>
    <w:p w14:paraId="432BAE8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 Administración general de la Comunidad Autónoma de La Rioja y los organismos públicos y entes instrumentales que forman su sector público no podrán pactar con su personal de alta dirección ninguna cláusula que implique indemnizaciones de cualquier tipo, por extinción de su relación laboral, cualquiera que sea la causa que la motive, distinta a la prevista en la legislación laboral para dichos supuestos.</w:t>
      </w:r>
    </w:p>
    <w:p w14:paraId="498FB1B4"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7DD47505" w14:textId="4135D741"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Tampoco podrán otorgar a dicho personal pólizas de seguros, inclusiones en fondos de pensiones ni cualquier otro tipo de privilegios o ventajas que constituyan un tratamiento discriminatorio en comparación con el resto de los empleados públicos.</w:t>
      </w:r>
    </w:p>
    <w:p w14:paraId="4FB8AFCD" w14:textId="7B3D356B"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763743ED"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5A9A2F2F"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48. </w:t>
      </w:r>
      <w:r w:rsidRPr="000C18A0">
        <w:rPr>
          <w:rFonts w:ascii="Riojana" w:eastAsia="Arial Unicode MS" w:hAnsi="Riojana" w:cs="Arial"/>
          <w:b/>
          <w:bCs/>
          <w:i/>
          <w:iCs/>
          <w:sz w:val="20"/>
          <w:szCs w:val="20"/>
        </w:rPr>
        <w:t>Retribuciones de los altos cargos</w:t>
      </w:r>
    </w:p>
    <w:p w14:paraId="68110D57" w14:textId="28A11F1C"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En el año 2024 las retribuciones de los miembros del Gobierno y altos cargos de la Comunidad Autónoma de La Rioja y del Parlamento experimentarán un incremento en los mismos términos que lo dispuesto en el artículo 44.2 de la presente ley.</w:t>
      </w:r>
    </w:p>
    <w:p w14:paraId="48332B0C"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7139B8B1" w14:textId="6E0735D6"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Las retribuciones de los altos cargos se percibirán en doce mensualidades, más dos pagas extraordinarias en los meses de junio y diciembre, sin perjuicio de la percepción de catorce mensualidades de la retribución por antigüedad que pudieran tener reconocida como funcionarios y personal al servicio del Estado y demás administraciones públicas.</w:t>
      </w:r>
    </w:p>
    <w:p w14:paraId="25A941B7"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4E6F4254" w14:textId="694ABD67"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 Se habilita a la consejería competente en materia de administración pública para distribuir la cuantía total de las retribuciones de los altos cargos entre los distintos conceptos retributivos a los que hace referencia el artículo único de la Ley 4/2007, de 17 de septiembre, de homologación de retribuciones de los miembros del Gobierno y Altos Cargos de la Comunidad Autónoma con los de la Administración General del Estado.</w:t>
      </w:r>
    </w:p>
    <w:p w14:paraId="735113E6"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1D507D3D" w14:textId="08754596"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4. Los trienios devengados por los altos cargos se abonarán con cargo a los créditos que para trienios de funcionarios se incluyen en el Presupuesto de Gastos.</w:t>
      </w:r>
    </w:p>
    <w:p w14:paraId="15FB35AE" w14:textId="614711CD"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7E82CB26"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33E15624"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lastRenderedPageBreak/>
        <w:t xml:space="preserve">Artículo 49. </w:t>
      </w:r>
      <w:r w:rsidRPr="000C18A0">
        <w:rPr>
          <w:rFonts w:ascii="Riojana" w:eastAsia="Arial Unicode MS" w:hAnsi="Riojana" w:cs="Arial"/>
          <w:b/>
          <w:bCs/>
          <w:i/>
          <w:iCs/>
          <w:sz w:val="20"/>
          <w:szCs w:val="20"/>
        </w:rPr>
        <w:t>Retribuciones de los funcionarios de la Comunidad Autónoma de La Rioja</w:t>
      </w:r>
    </w:p>
    <w:p w14:paraId="66B279C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De conformidad con lo establecido en los artículos 44 y 45 de esta ley, las retribuciones a percibir en el año 2024 por los funcionarios al servicio de la Comunidad Autónoma de La Rioja serán las siguientes:</w:t>
      </w:r>
    </w:p>
    <w:p w14:paraId="67F65A79" w14:textId="77777777" w:rsidR="00C40A58" w:rsidRPr="00C40A58" w:rsidRDefault="00C40A58" w:rsidP="00EF7745">
      <w:pPr>
        <w:numPr>
          <w:ilvl w:val="0"/>
          <w:numId w:val="65"/>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El sueldo y trienios que correspondan al grupo o subgrupo en el que se halle clasificado el cuerpo o escala a que pertenezca el funcionario, de acuerdo con las cuantías reflejadas en el artículo 44.4.1 de esta ley referidas a doce mensualidades.</w:t>
      </w:r>
    </w:p>
    <w:p w14:paraId="70F9C0FA" w14:textId="77777777" w:rsidR="00C40A58" w:rsidRPr="00C40A58" w:rsidRDefault="00C40A58" w:rsidP="00EF7745">
      <w:pPr>
        <w:numPr>
          <w:ilvl w:val="0"/>
          <w:numId w:val="65"/>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Las pagas extraordinarias, que serán dos al año, se devengarán de acuerdo con lo dispuesto en el artículo 33 de la Ley 33/1987, de 23 de diciembre, de Presupuestos Generales del Estado para 1988. El importe de cada una de dichas pagas será el previsto para el sueldo y trienios, en su caso, en el artículo 44.4.2 y de una mensualidad de las retribuciones complementarias vinculadas a la carrera profesional y al puesto de trabajo, excluidos el complemento de productividad y por servicios extraordinarios, todo ello de acuerdo con lo previsto en el artículo 64.4 de la Ley 9/2023, de 5 de mayo.</w:t>
      </w:r>
    </w:p>
    <w:p w14:paraId="386D1BAD" w14:textId="77777777" w:rsidR="00C40A58" w:rsidRPr="00C40A58" w:rsidRDefault="00C40A58" w:rsidP="000C18A0">
      <w:pPr>
        <w:autoSpaceDE w:val="0"/>
        <w:autoSpaceDN w:val="0"/>
        <w:adjustRightInd w:val="0"/>
        <w:spacing w:before="60" w:line="240" w:lineRule="exact"/>
        <w:ind w:left="340"/>
        <w:jc w:val="both"/>
        <w:rPr>
          <w:rFonts w:ascii="Riojana" w:eastAsia="Arial Unicode MS" w:hAnsi="Riojana" w:cs="Arial"/>
          <w:iCs/>
          <w:sz w:val="20"/>
          <w:szCs w:val="20"/>
        </w:rPr>
      </w:pPr>
      <w:r w:rsidRPr="00C40A58">
        <w:rPr>
          <w:rFonts w:ascii="Riojana" w:eastAsia="Arial Unicode MS" w:hAnsi="Riojana" w:cs="Arial"/>
          <w:iCs/>
          <w:sz w:val="20"/>
          <w:szCs w:val="20"/>
        </w:rPr>
        <w:t>Cuando los funcionarios hubieran prestado una jornada de trabajo reducida durante todos o parte de los seis meses inmediatos anteriores a los de junio o diciembre, el importe de la paga extraordinaria experimentará la correspondiente reducción proporcional.</w:t>
      </w:r>
    </w:p>
    <w:p w14:paraId="4CCB8234" w14:textId="77777777" w:rsidR="00C40A58" w:rsidRPr="00C40A58" w:rsidRDefault="00C40A58" w:rsidP="00EF7745">
      <w:pPr>
        <w:numPr>
          <w:ilvl w:val="0"/>
          <w:numId w:val="65"/>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El complemento de destino correspondiente al nivel del puesto de trabajo que se desempeñe, de acuerdo con las cuantías referidas a doce mensualidades que se fijen para los funcionarios del Estado en la normativa presupuestaria estatal para el año 2024.</w:t>
      </w:r>
    </w:p>
    <w:p w14:paraId="364EF43C" w14:textId="77777777" w:rsidR="00C40A58" w:rsidRPr="00C40A58" w:rsidRDefault="00C40A58" w:rsidP="00EF7745">
      <w:pPr>
        <w:numPr>
          <w:ilvl w:val="0"/>
          <w:numId w:val="65"/>
        </w:numPr>
        <w:autoSpaceDE w:val="0"/>
        <w:autoSpaceDN w:val="0"/>
        <w:adjustRightInd w:val="0"/>
        <w:spacing w:before="60" w:line="240" w:lineRule="exact"/>
        <w:ind w:left="340" w:firstLine="0"/>
        <w:jc w:val="both"/>
        <w:rPr>
          <w:rFonts w:ascii="Riojana" w:eastAsia="Arial Unicode MS" w:hAnsi="Riojana" w:cs="Arial"/>
          <w:iCs/>
          <w:sz w:val="20"/>
          <w:szCs w:val="20"/>
          <w:lang w:val="es-ES_tradnl"/>
        </w:rPr>
      </w:pPr>
      <w:r w:rsidRPr="00C40A58">
        <w:rPr>
          <w:rFonts w:ascii="Riojana" w:eastAsia="Arial Unicode MS" w:hAnsi="Riojana" w:cs="Arial"/>
          <w:iCs/>
          <w:sz w:val="20"/>
          <w:szCs w:val="20"/>
          <w:lang w:val="es-ES_tradnl"/>
        </w:rPr>
        <w:t>El complemento específico que, en su caso, esté asignado al puesto que se desempeñe, cuya cuantía anual experimentará el incremento establecido en el artículo 44.2 de la presente ley, sin perjuicio de lo dispuesto en los artículos 44.6 y 45.a) de la presente ley, todo ello sin perjuicio de lo dispuesto en el artículo 74 de la Ley 9/2023, de 5 de mayo, sobre reducción voluntaria del complemento específico.</w:t>
      </w:r>
    </w:p>
    <w:p w14:paraId="29A73352" w14:textId="77777777" w:rsidR="00C40A58" w:rsidRPr="00C40A58" w:rsidRDefault="00C40A58" w:rsidP="000C18A0">
      <w:pPr>
        <w:autoSpaceDE w:val="0"/>
        <w:autoSpaceDN w:val="0"/>
        <w:adjustRightInd w:val="0"/>
        <w:spacing w:before="60" w:line="240" w:lineRule="exact"/>
        <w:ind w:left="340"/>
        <w:jc w:val="both"/>
        <w:rPr>
          <w:rFonts w:ascii="Riojana" w:eastAsia="Arial Unicode MS" w:hAnsi="Riojana" w:cs="Arial"/>
          <w:iCs/>
          <w:sz w:val="20"/>
          <w:szCs w:val="20"/>
          <w:lang w:val="es-ES_tradnl"/>
        </w:rPr>
      </w:pPr>
      <w:r w:rsidRPr="00C40A58">
        <w:rPr>
          <w:rFonts w:ascii="Riojana" w:eastAsia="Arial Unicode MS" w:hAnsi="Riojana" w:cs="Arial"/>
          <w:iCs/>
          <w:sz w:val="20"/>
          <w:szCs w:val="20"/>
          <w:lang w:val="es-ES_tradnl"/>
        </w:rPr>
        <w:t>El complemento específico anual se percibirá en catorce pagas iguales, de las que doce serán de percibo mensual y dos adicionales, del mismo importe que una mensual, en los meses de junio y diciembre, respectivamente.</w:t>
      </w:r>
    </w:p>
    <w:p w14:paraId="5D86D544" w14:textId="77777777" w:rsidR="00C40A58" w:rsidRPr="00C40A58" w:rsidRDefault="00C40A58" w:rsidP="00EF7745">
      <w:pPr>
        <w:numPr>
          <w:ilvl w:val="0"/>
          <w:numId w:val="65"/>
        </w:numPr>
        <w:autoSpaceDE w:val="0"/>
        <w:autoSpaceDN w:val="0"/>
        <w:adjustRightInd w:val="0"/>
        <w:spacing w:before="60" w:line="240" w:lineRule="exact"/>
        <w:ind w:left="340" w:firstLine="0"/>
        <w:jc w:val="both"/>
        <w:rPr>
          <w:rFonts w:ascii="Riojana" w:eastAsia="Arial Unicode MS" w:hAnsi="Riojana" w:cs="Arial"/>
          <w:iCs/>
          <w:sz w:val="20"/>
          <w:szCs w:val="20"/>
          <w:lang w:val="es-ES_tradnl"/>
        </w:rPr>
      </w:pPr>
      <w:r w:rsidRPr="00C40A58">
        <w:rPr>
          <w:rFonts w:ascii="Riojana" w:eastAsia="Arial Unicode MS" w:hAnsi="Riojana" w:cs="Arial"/>
          <w:iCs/>
          <w:sz w:val="20"/>
          <w:szCs w:val="20"/>
        </w:rPr>
        <w:t xml:space="preserve">El complemento de grado correspondiente a la carrera horizontal, destinada a retribuir el reconocimiento de los distintos grados de carrera </w:t>
      </w:r>
      <w:r w:rsidRPr="00C40A58">
        <w:rPr>
          <w:rFonts w:ascii="Riojana" w:eastAsia="Arial Unicode MS" w:hAnsi="Riojana" w:cs="Arial"/>
          <w:iCs/>
          <w:sz w:val="20"/>
          <w:szCs w:val="20"/>
          <w:lang w:val="es-ES_tradnl"/>
        </w:rPr>
        <w:t>experimentará el incremento, en términos anuales, fijado en el artículo 44 de la presente ley, con respecto a las percibidas a 31 de diciembre de 2023.</w:t>
      </w:r>
    </w:p>
    <w:p w14:paraId="18B07E47" w14:textId="77777777" w:rsidR="00C40A58" w:rsidRPr="00C40A58" w:rsidRDefault="00C40A58" w:rsidP="00EF7745">
      <w:pPr>
        <w:numPr>
          <w:ilvl w:val="0"/>
          <w:numId w:val="65"/>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El complemento de productividad, que experimentará un incremento máximo, en términos anuales, del fijado en el artículo 44.2 de la presente ley, retribuirá el especial rendimiento, la actividad y dedicación extraordinaria, y el interés o iniciativa con que se desempeñen los puestos de trabajo.</w:t>
      </w:r>
    </w:p>
    <w:p w14:paraId="45E924D6" w14:textId="77777777" w:rsidR="00C40A58" w:rsidRPr="00C40A58" w:rsidRDefault="00C40A58" w:rsidP="000C18A0">
      <w:pPr>
        <w:autoSpaceDE w:val="0"/>
        <w:autoSpaceDN w:val="0"/>
        <w:adjustRightInd w:val="0"/>
        <w:spacing w:before="60" w:line="240" w:lineRule="exact"/>
        <w:ind w:left="340"/>
        <w:jc w:val="both"/>
        <w:rPr>
          <w:rFonts w:ascii="Riojana" w:eastAsia="Arial Unicode MS" w:hAnsi="Riojana" w:cs="Arial"/>
          <w:iCs/>
          <w:sz w:val="20"/>
          <w:szCs w:val="20"/>
        </w:rPr>
      </w:pPr>
      <w:r w:rsidRPr="00C40A58">
        <w:rPr>
          <w:rFonts w:ascii="Riojana" w:eastAsia="Arial Unicode MS" w:hAnsi="Riojana" w:cs="Arial"/>
          <w:iCs/>
          <w:sz w:val="20"/>
          <w:szCs w:val="20"/>
        </w:rPr>
        <w:t>La valoración de la productividad deberá realizarse en función de circunstancias objetivas relacionadas directamente con el desempeño del puesto de trabajo y la consecución de los resultados u objetivos asignados al mismo en el correspondiente programa.</w:t>
      </w:r>
    </w:p>
    <w:p w14:paraId="1C3704AE" w14:textId="77777777" w:rsidR="00C40A58" w:rsidRPr="00C40A58" w:rsidRDefault="00C40A58" w:rsidP="000C18A0">
      <w:pPr>
        <w:autoSpaceDE w:val="0"/>
        <w:autoSpaceDN w:val="0"/>
        <w:adjustRightInd w:val="0"/>
        <w:spacing w:before="60" w:line="240" w:lineRule="exact"/>
        <w:ind w:left="340"/>
        <w:jc w:val="both"/>
        <w:rPr>
          <w:rFonts w:ascii="Riojana" w:eastAsia="Arial Unicode MS" w:hAnsi="Riojana" w:cs="Arial"/>
          <w:iCs/>
          <w:sz w:val="20"/>
          <w:szCs w:val="20"/>
        </w:rPr>
      </w:pPr>
      <w:r w:rsidRPr="00C40A58">
        <w:rPr>
          <w:rFonts w:ascii="Riojana" w:eastAsia="Arial Unicode MS" w:hAnsi="Riojana" w:cs="Arial"/>
          <w:iCs/>
          <w:sz w:val="20"/>
          <w:szCs w:val="20"/>
        </w:rPr>
        <w:t>En ningún caso las cuantías asignadas por complemento de productividad durante un periodo de tiempo originarán ningún tipo de derecho individual respecto de las valoraciones o apreciaciones correspondientes a periodos sucesivos.</w:t>
      </w:r>
    </w:p>
    <w:p w14:paraId="05BB4003" w14:textId="77777777" w:rsidR="00C40A58" w:rsidRPr="00C40A58" w:rsidRDefault="00C40A58" w:rsidP="00EF7745">
      <w:pPr>
        <w:numPr>
          <w:ilvl w:val="0"/>
          <w:numId w:val="65"/>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Las gratificaciones por servicios extraordinarios, que experimentarán un incremento máximo, en términos anuales, al fijado en el artículo 44.2 de la presente ley, se concederán dentro de los créditos asignados a tal fin.</w:t>
      </w:r>
    </w:p>
    <w:p w14:paraId="7B935A6D" w14:textId="77777777" w:rsidR="00C40A58" w:rsidRPr="00C40A58" w:rsidRDefault="00C40A58" w:rsidP="000C18A0">
      <w:pPr>
        <w:autoSpaceDE w:val="0"/>
        <w:autoSpaceDN w:val="0"/>
        <w:adjustRightInd w:val="0"/>
        <w:spacing w:before="60" w:line="240" w:lineRule="exact"/>
        <w:ind w:left="340"/>
        <w:jc w:val="both"/>
        <w:rPr>
          <w:rFonts w:ascii="Riojana" w:eastAsia="Arial Unicode MS" w:hAnsi="Riojana" w:cs="Arial"/>
          <w:iCs/>
          <w:sz w:val="20"/>
          <w:szCs w:val="20"/>
        </w:rPr>
      </w:pPr>
      <w:r w:rsidRPr="00C40A58">
        <w:rPr>
          <w:rFonts w:ascii="Riojana" w:eastAsia="Arial Unicode MS" w:hAnsi="Riojana" w:cs="Arial"/>
          <w:iCs/>
          <w:sz w:val="20"/>
          <w:szCs w:val="20"/>
        </w:rPr>
        <w:lastRenderedPageBreak/>
        <w:t>Estas gratificaciones tendrán carácter excepcional y solamente podrán ser reconocidas por servicios extraordinarios prestados fuera de la jornada normal de trabajo, sin que, en ningún caso, puedan ser fijas en su cuantía ni periódicas en su devengo, ni originar derechos individuales en periodos sucesivos.</w:t>
      </w:r>
    </w:p>
    <w:p w14:paraId="5F00EF4C" w14:textId="77777777" w:rsidR="00C40A58" w:rsidRPr="00C40A58" w:rsidRDefault="00C40A58" w:rsidP="00EF7745">
      <w:pPr>
        <w:numPr>
          <w:ilvl w:val="0"/>
          <w:numId w:val="65"/>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Los complementos personales y transitorios reconocidos en cumplimiento de lo dispuesto en el artículo 13 de la Ley 50/1984, de 30 de diciembre, de Presupuestos Generales del Estado para 1985.</w:t>
      </w:r>
    </w:p>
    <w:p w14:paraId="41E91F6F" w14:textId="77777777" w:rsidR="00C40A58" w:rsidRPr="00C40A58" w:rsidRDefault="00C40A58" w:rsidP="000C18A0">
      <w:pPr>
        <w:autoSpaceDE w:val="0"/>
        <w:autoSpaceDN w:val="0"/>
        <w:adjustRightInd w:val="0"/>
        <w:spacing w:before="60" w:line="240" w:lineRule="exact"/>
        <w:ind w:left="340"/>
        <w:jc w:val="both"/>
        <w:rPr>
          <w:rFonts w:ascii="Riojana" w:eastAsia="Arial Unicode MS" w:hAnsi="Riojana" w:cs="Arial"/>
          <w:iCs/>
          <w:sz w:val="20"/>
          <w:szCs w:val="20"/>
        </w:rPr>
      </w:pPr>
      <w:r w:rsidRPr="00C40A58">
        <w:rPr>
          <w:rFonts w:ascii="Riojana" w:eastAsia="Arial Unicode MS" w:hAnsi="Riojana" w:cs="Arial"/>
          <w:iCs/>
          <w:sz w:val="20"/>
          <w:szCs w:val="20"/>
        </w:rPr>
        <w:t>Estos complementos reconocidos al personal incluido en el ámbito de aplicación de la Ley 50/1984, de 30 de diciembre, serán absorbidos por cualquier mejora retributiva que se produzca en el año 2024, incluidas las derivadas del cambio de puesto de trabajo. Incluso en el caso de que el cambio de puesto de trabajo determine una disminución de retribuciones se mantendrá el complemento personal transitorio fijado al producirse la aplicación del nuevo sistema, a cuya absorción se imputará cualquier mejora retributiva ulterior, incluso las que puedan derivarse del cambio de puesto de trabajo.</w:t>
      </w:r>
    </w:p>
    <w:p w14:paraId="2767C396" w14:textId="77777777" w:rsidR="00C40A58" w:rsidRPr="00C40A58" w:rsidRDefault="00C40A58" w:rsidP="000C18A0">
      <w:pPr>
        <w:autoSpaceDE w:val="0"/>
        <w:autoSpaceDN w:val="0"/>
        <w:adjustRightInd w:val="0"/>
        <w:spacing w:before="60" w:line="240" w:lineRule="exact"/>
        <w:ind w:left="340"/>
        <w:jc w:val="both"/>
        <w:rPr>
          <w:rFonts w:ascii="Riojana" w:eastAsia="Arial Unicode MS" w:hAnsi="Riojana" w:cs="Arial"/>
          <w:iCs/>
          <w:sz w:val="20"/>
          <w:szCs w:val="20"/>
        </w:rPr>
      </w:pPr>
      <w:r w:rsidRPr="00C40A58">
        <w:rPr>
          <w:rFonts w:ascii="Riojana" w:eastAsia="Arial Unicode MS" w:hAnsi="Riojana" w:cs="Arial"/>
          <w:iCs/>
          <w:sz w:val="20"/>
          <w:szCs w:val="20"/>
        </w:rPr>
        <w:t>A efectos de la absorción prevista, el incremento de retribuciones de carácter general que se establece en esta ley solo se computará en el 50 % de su importe, entendiendo que tienen este carácter el sueldo, complemento de destino y complemento específico referidos a catorce mensualidades.</w:t>
      </w:r>
    </w:p>
    <w:p w14:paraId="52C7184C" w14:textId="77777777" w:rsidR="00C40A58" w:rsidRPr="00C40A58" w:rsidRDefault="00C40A58" w:rsidP="000C18A0">
      <w:pPr>
        <w:autoSpaceDE w:val="0"/>
        <w:autoSpaceDN w:val="0"/>
        <w:adjustRightInd w:val="0"/>
        <w:spacing w:before="60" w:line="240" w:lineRule="exact"/>
        <w:ind w:left="340"/>
        <w:jc w:val="both"/>
        <w:rPr>
          <w:rFonts w:ascii="Riojana" w:eastAsia="Arial Unicode MS" w:hAnsi="Riojana" w:cs="Arial"/>
          <w:iCs/>
          <w:sz w:val="20"/>
          <w:szCs w:val="20"/>
        </w:rPr>
      </w:pPr>
      <w:r w:rsidRPr="00C40A58">
        <w:rPr>
          <w:rFonts w:ascii="Riojana" w:eastAsia="Arial Unicode MS" w:hAnsi="Riojana" w:cs="Arial"/>
          <w:iCs/>
          <w:sz w:val="20"/>
          <w:szCs w:val="20"/>
        </w:rPr>
        <w:t>En ningún caso se considerarán los trienios, el complemento de productividad ni las gratificaciones por servicios extraordinarios. Los complementos personales y transitorios reconocidos en cumplimiento de lo dispuesto en el artículo 66.3 de la Ley 9/2023, de 5 mayo, experimentarán, por compensación, una reducción anual equivalente al incremento general que se produzca en el respectivo complemento específico. Asimismo, será absorbido por cualquier mejora retributiva que se produzca, incluidas las derivadas del cambio de puesto de trabajo.</w:t>
      </w:r>
    </w:p>
    <w:p w14:paraId="3AFC0E66" w14:textId="324AB991" w:rsidR="00C40A58" w:rsidRDefault="00C40A58" w:rsidP="00EF7745">
      <w:pPr>
        <w:numPr>
          <w:ilvl w:val="0"/>
          <w:numId w:val="65"/>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 xml:space="preserve">Se mantienen a título personal las retribuciones del personal del grupo E/agrupaciones profesionales del EBEP, de acuerdo con lo dispuesto en el artículo </w:t>
      </w:r>
      <w:proofErr w:type="gramStart"/>
      <w:r w:rsidRPr="00C40A58">
        <w:rPr>
          <w:rFonts w:ascii="Riojana" w:eastAsia="Arial Unicode MS" w:hAnsi="Riojana" w:cs="Arial"/>
          <w:iCs/>
          <w:sz w:val="20"/>
          <w:szCs w:val="20"/>
        </w:rPr>
        <w:t>24.Uno.b</w:t>
      </w:r>
      <w:proofErr w:type="gramEnd"/>
      <w:r w:rsidRPr="00C40A58">
        <w:rPr>
          <w:rFonts w:ascii="Riojana" w:eastAsia="Arial Unicode MS" w:hAnsi="Riojana" w:cs="Arial"/>
          <w:iCs/>
          <w:sz w:val="20"/>
          <w:szCs w:val="20"/>
        </w:rPr>
        <w:t>) de la Ley 26/2009, de 23 de diciembre, de Presupuestos Generales del Estado para el año 2010, incrementadas según lo previsto en el artículo 44.2 de la presente ley, respecto de las vigentes a 31 de diciembre de 2023.</w:t>
      </w:r>
    </w:p>
    <w:p w14:paraId="77BDBB80" w14:textId="44CF16CF" w:rsidR="000C18A0" w:rsidRDefault="000C18A0" w:rsidP="000C18A0">
      <w:pPr>
        <w:autoSpaceDE w:val="0"/>
        <w:autoSpaceDN w:val="0"/>
        <w:adjustRightInd w:val="0"/>
        <w:spacing w:before="60" w:line="240" w:lineRule="exact"/>
        <w:jc w:val="both"/>
        <w:rPr>
          <w:rFonts w:ascii="Riojana" w:eastAsia="Arial Unicode MS" w:hAnsi="Riojana" w:cs="Arial"/>
          <w:iCs/>
          <w:sz w:val="20"/>
          <w:szCs w:val="20"/>
        </w:rPr>
      </w:pPr>
    </w:p>
    <w:p w14:paraId="57AAE009" w14:textId="77777777" w:rsidR="000C18A0" w:rsidRPr="00C40A58" w:rsidRDefault="000C18A0" w:rsidP="000C18A0">
      <w:pPr>
        <w:autoSpaceDE w:val="0"/>
        <w:autoSpaceDN w:val="0"/>
        <w:adjustRightInd w:val="0"/>
        <w:spacing w:before="60" w:line="240" w:lineRule="exact"/>
        <w:jc w:val="both"/>
        <w:rPr>
          <w:rFonts w:ascii="Riojana" w:eastAsia="Arial Unicode MS" w:hAnsi="Riojana" w:cs="Arial"/>
          <w:iCs/>
          <w:sz w:val="20"/>
          <w:szCs w:val="20"/>
        </w:rPr>
      </w:pPr>
    </w:p>
    <w:p w14:paraId="72C14362"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50. </w:t>
      </w:r>
      <w:r w:rsidRPr="000C18A0">
        <w:rPr>
          <w:rFonts w:ascii="Riojana" w:eastAsia="Arial Unicode MS" w:hAnsi="Riojana" w:cs="Arial"/>
          <w:b/>
          <w:bCs/>
          <w:i/>
          <w:iCs/>
          <w:sz w:val="20"/>
          <w:szCs w:val="20"/>
        </w:rPr>
        <w:t>Retribuciones del personal del Servicio Riojano de Salud</w:t>
      </w:r>
    </w:p>
    <w:p w14:paraId="7B42E8C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Las retribuciones a percibir en el año 2024 por el personal funcionario del Servicio Riojano de Salud serán las establecidas para el personal estatutario.</w:t>
      </w:r>
    </w:p>
    <w:p w14:paraId="27A3075B"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50E83284" w14:textId="51619522"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El personal incluido en el ámbito de aplicación de la Ley 55/2003, de 16 de diciembre, del Estatuto Marco del personal estatutario de los servicios de salud, percibirá el sueldo, los trienios y el complemento de destino según lo previsto para dichos conceptos retributivos en el artículo 49.a), b) y c) de esta ley, sin perjuicio de lo establecido en los artículos 42 y 43 de la Ley 55/2003, de 16 de diciembre, del Estatuto Marco del personal estatutario de los servicios de salud.</w:t>
      </w:r>
    </w:p>
    <w:p w14:paraId="112370A0"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76E6DC46" w14:textId="345DE4E8"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Las pagas extraordinarias, que se percibirán en los meses de junio y diciembre, tendrán el importe previsto en el artículo 44.4.2 de sueldo y trienios, en su caso, y complemento de destino y complemento específico (modalidad A) o conceptos o cuantías equivalentes en función del régimen retributivo de los colectivos a los que este artículo resulte de aplicación.</w:t>
      </w:r>
    </w:p>
    <w:p w14:paraId="188AC467"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119D5FF8" w14:textId="17A46386"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El importe de las retribuciones experimentará un incremento según lo establecido en el artículo 44.2 de la presente ley.</w:t>
      </w:r>
    </w:p>
    <w:p w14:paraId="17FE1FA1"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5D776E5B" w14:textId="1E9D6A2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 cuantía individual del complemento de productividad se determinará conforme a los criterios señalados en el artículo 43.2.c) de la Ley 55/2003, de 16 de diciembre, del Estatuto Marco del personal estatutario de los servicios de salud, y en las demás normas dictadas en su desarrollo.</w:t>
      </w:r>
    </w:p>
    <w:p w14:paraId="057E5A30"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49D17AEA" w14:textId="5B56987C"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Para el cómputo del valor de la 'hora ordinaria de trabajo' correspondiente al complemento específico por especial dedicación (modalidad B) se tendrán en cuenta la totalidad de las retribuciones fijas anuales dividida entre el número de horas de la jornada anual.</w:t>
      </w:r>
    </w:p>
    <w:p w14:paraId="2424BDF7" w14:textId="30987C4E"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64E5926D"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04654565"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51. </w:t>
      </w:r>
      <w:r w:rsidRPr="000C18A0">
        <w:rPr>
          <w:rFonts w:ascii="Riojana" w:eastAsia="Arial Unicode MS" w:hAnsi="Riojana" w:cs="Arial"/>
          <w:b/>
          <w:bCs/>
          <w:i/>
          <w:iCs/>
          <w:sz w:val="20"/>
          <w:szCs w:val="20"/>
        </w:rPr>
        <w:t>Retribuciones del personal funcionario de los cuerpos al servicio de la Administración de Justicia</w:t>
      </w:r>
    </w:p>
    <w:p w14:paraId="3C23D3C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El personal funcionario de los cuerpos al servicio de la Administración de Justicia que desempeñe sus funciones en el ámbito competencial de la Comunidad Autónoma de La Rioja percibirá las retribuciones previstas en los Presupuestos Generales del Estado para el año 2024 y en la demás normativa que resulte aplicable.</w:t>
      </w:r>
    </w:p>
    <w:p w14:paraId="70C900AC"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457FAFCA" w14:textId="6A2BA857"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Las retribuciones complementarias, variables y especiales de los funcionarios a los que se refiere el apartado anterior experimentarán un incremento en los mismos términos que el fijado en la normativa básica establecida en materia presupuestaria para el año 2024, respecto a las vigentes a 31 de diciembre de 2023.</w:t>
      </w:r>
    </w:p>
    <w:p w14:paraId="27E5F423" w14:textId="3BD3B716"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44238EB3"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4E87AAF4"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52. </w:t>
      </w:r>
      <w:r w:rsidRPr="000C18A0">
        <w:rPr>
          <w:rFonts w:ascii="Riojana" w:eastAsia="Arial Unicode MS" w:hAnsi="Riojana" w:cs="Arial"/>
          <w:b/>
          <w:bCs/>
          <w:i/>
          <w:iCs/>
          <w:sz w:val="20"/>
          <w:szCs w:val="20"/>
        </w:rPr>
        <w:t>Retribuciones de los funcionarios interinos, en prácticas y eventuales</w:t>
      </w:r>
    </w:p>
    <w:p w14:paraId="45B632E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Los funcionarios interinos incluidos en el ámbito de aplicación del EBEP percibirán, de conformidad con lo previsto en el artículo 67 de la Ley 9/2023, de 5 de mayo, las retribuciones básicas, incluidos trienios, correspondientes al grupo o subgrupo en el que esté incluido el cuerpo de pertenencia, siendo de aplicación a este colectivo lo dispuesto en el artículo 44.4 y en el 45.b) de la presente ley, y las retribuciones complementarias que correspondan al puesto de trabajo que desempeñen, excluidas las que están vinculadas a la condición de funcionario de carrera.</w:t>
      </w:r>
    </w:p>
    <w:p w14:paraId="0CE5FB93"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79CC713B" w14:textId="23263C5A"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Las retribuciones de los funcionarios en prácticas en lo no dispuesto en el artículo 69 de la Ley 9/2023, de 5 de mayo, se acomodarán a lo dispuesto en el Real Decreto 456/1986, de 10 de febrero.</w:t>
      </w:r>
    </w:p>
    <w:p w14:paraId="3709078A"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3320DB0C" w14:textId="118F06EA"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El tiempo en el que se preste servicios como funcionario en prácticas se computará, a efectos de consolidación de trienios y de derechos pasivos, como servido en el nuevo cuerpo o escala, en el caso de que, de manera efectiva, se adquiera la condición de funcionario de carrera en estos últimos.</w:t>
      </w:r>
    </w:p>
    <w:p w14:paraId="5034B84B"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0E802385" w14:textId="6DF0F6B0"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 El régimen retributivo del personal eventual de confianza o asesoramiento especial, regulado en el artículo 68 de la Ley 9/2023, de 5 de mayo, será análogo al de los funcionarios, pero no devengarán trienios, salvo en el caso de que dicho personal sea funcionario o estatutario.</w:t>
      </w:r>
    </w:p>
    <w:p w14:paraId="08AEB783"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64DF55B8" w14:textId="31C2E127"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Los funcionarios de carrera que, en situación de activo o de servicios especiales, ocupen puestos de trabajo reservados a personal eventual, percibirán las retribuciones básicas correspondientes a su grupo o subgrupo de clasificación, incluidos trienios, las retribuciones complementarias que correspondan al puesto de trabajo que desempeñen y la antigüedad que les corresponda como funcionarios.</w:t>
      </w:r>
    </w:p>
    <w:p w14:paraId="1C44505D" w14:textId="03CBC64C"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3B83022A"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66E85AB8" w14:textId="2BF6D3B6" w:rsidR="00C40A58" w:rsidRPr="000C18A0" w:rsidRDefault="00C40A58" w:rsidP="000C18A0">
      <w:pPr>
        <w:autoSpaceDE w:val="0"/>
        <w:autoSpaceDN w:val="0"/>
        <w:adjustRightInd w:val="0"/>
        <w:spacing w:line="240" w:lineRule="exact"/>
        <w:jc w:val="center"/>
        <w:rPr>
          <w:rFonts w:ascii="Riojana" w:eastAsia="Arial Unicode MS" w:hAnsi="Riojana" w:cs="Arial"/>
          <w:b/>
          <w:bCs/>
          <w:iCs/>
          <w:sz w:val="20"/>
          <w:szCs w:val="20"/>
        </w:rPr>
      </w:pPr>
      <w:r w:rsidRPr="00C40A58">
        <w:rPr>
          <w:rFonts w:ascii="Riojana" w:eastAsia="Arial Unicode MS" w:hAnsi="Riojana" w:cs="Arial"/>
          <w:bCs/>
          <w:iCs/>
          <w:sz w:val="20"/>
          <w:szCs w:val="20"/>
        </w:rPr>
        <w:t xml:space="preserve">CAPÍTULO III. </w:t>
      </w:r>
      <w:r w:rsidRPr="000C18A0">
        <w:rPr>
          <w:rFonts w:ascii="Riojana" w:eastAsia="Arial Unicode MS" w:hAnsi="Riojana" w:cs="Arial"/>
          <w:b/>
          <w:bCs/>
          <w:iCs/>
          <w:sz w:val="20"/>
          <w:szCs w:val="20"/>
        </w:rPr>
        <w:t>Otras disposiciones en materia de régimen del personal activo</w:t>
      </w:r>
    </w:p>
    <w:p w14:paraId="3724A76A" w14:textId="14374D20" w:rsidR="000C18A0" w:rsidRDefault="000C18A0" w:rsidP="00C40A58">
      <w:pPr>
        <w:autoSpaceDE w:val="0"/>
        <w:autoSpaceDN w:val="0"/>
        <w:adjustRightInd w:val="0"/>
        <w:spacing w:line="240" w:lineRule="exact"/>
        <w:jc w:val="both"/>
        <w:rPr>
          <w:rFonts w:ascii="Riojana" w:eastAsia="Arial Unicode MS" w:hAnsi="Riojana" w:cs="Arial"/>
          <w:bCs/>
          <w:iCs/>
          <w:sz w:val="20"/>
          <w:szCs w:val="20"/>
        </w:rPr>
      </w:pPr>
    </w:p>
    <w:p w14:paraId="28968045" w14:textId="77777777" w:rsidR="000C18A0" w:rsidRPr="00C40A58" w:rsidRDefault="000C18A0" w:rsidP="00C40A58">
      <w:pPr>
        <w:autoSpaceDE w:val="0"/>
        <w:autoSpaceDN w:val="0"/>
        <w:adjustRightInd w:val="0"/>
        <w:spacing w:line="240" w:lineRule="exact"/>
        <w:jc w:val="both"/>
        <w:rPr>
          <w:rFonts w:ascii="Riojana" w:eastAsia="Arial Unicode MS" w:hAnsi="Riojana" w:cs="Arial"/>
          <w:bCs/>
          <w:iCs/>
          <w:sz w:val="20"/>
          <w:szCs w:val="20"/>
        </w:rPr>
      </w:pPr>
    </w:p>
    <w:p w14:paraId="7AED2DBD"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53. </w:t>
      </w:r>
      <w:r w:rsidRPr="000C18A0">
        <w:rPr>
          <w:rFonts w:ascii="Riojana" w:eastAsia="Arial Unicode MS" w:hAnsi="Riojana" w:cs="Arial"/>
          <w:b/>
          <w:bCs/>
          <w:i/>
          <w:iCs/>
          <w:sz w:val="20"/>
          <w:szCs w:val="20"/>
        </w:rPr>
        <w:t>Prohibición de ingresos atípicos</w:t>
      </w:r>
    </w:p>
    <w:p w14:paraId="7800B74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El personal al servicio de la Comunidad Autónoma no podrá percibir participación alguna de los tributos, comisiones y otros ingresos de cualquier naturaleza que correspondan a la misma o a cualquier ente público de ella dependiente, como contraprestación de cualquier servicio o jurisdicción, ni participación o premio en multas impuestas, aun cuando estuviesen normativamente atribuidas a los mismos, debiendo percibir únicamente las remuneraciones del correspondiente régimen retributivo, y sin perjuicio de lo que resulte de la aplicación del sistema de incompatibilidades y de lo dispuesto en la normativa específica sobre disfrute de vivienda por razón del trabajo o cargo desempeñado.</w:t>
      </w:r>
    </w:p>
    <w:p w14:paraId="5C05215E"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4E82FB60" w14:textId="30C3A106"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Los altos cargos y funcionarios a los que se refieren las leyes 8/2003, de 28 de octubre, del Gobierno e Incompatibilidades de sus miembros, y 3/2015, de 30 de marzo, reguladora del ejercicio del alto cargo de la Administración General del Estado, respectivamente, no podrán percibir ningún tipo de retribuciones de órganos colegiados de la Administración y de empresas con capital o control públicos.</w:t>
      </w:r>
    </w:p>
    <w:p w14:paraId="203A8526"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11F265B9" w14:textId="0012B9E2"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 El personal funcionario podrá percibir retribuciones de órganos colegiados únicamente por aquella actividad desarrollada fuera de la jornada laboral.</w:t>
      </w:r>
    </w:p>
    <w:p w14:paraId="6971B39E" w14:textId="4A04AE28"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309A2261"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1B352780"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54. </w:t>
      </w:r>
      <w:r w:rsidRPr="000C18A0">
        <w:rPr>
          <w:rFonts w:ascii="Riojana" w:eastAsia="Arial Unicode MS" w:hAnsi="Riojana" w:cs="Arial"/>
          <w:b/>
          <w:bCs/>
          <w:i/>
          <w:iCs/>
          <w:sz w:val="20"/>
          <w:szCs w:val="20"/>
        </w:rPr>
        <w:t>Requisitos para la determinación o modificación de retribuciones del personal laboral y no funcionario</w:t>
      </w:r>
    </w:p>
    <w:p w14:paraId="6139234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Durante el año 2024 será preceptiva la emisión de informes de la dirección general competente en materia de control presupuestario y de la dirección general competente en materia de función pública para proceder a determinar o modificar las condiciones retributivas del personal laboral y no funcionario al servicio de:</w:t>
      </w:r>
    </w:p>
    <w:p w14:paraId="680C3DF3" w14:textId="77777777" w:rsidR="00C40A58" w:rsidRPr="00C40A58" w:rsidRDefault="00C40A58" w:rsidP="00EF7745">
      <w:pPr>
        <w:numPr>
          <w:ilvl w:val="0"/>
          <w:numId w:val="66"/>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La Administración general de la Comunidad Autónoma de La Rioja y de sus organismos públicos.</w:t>
      </w:r>
    </w:p>
    <w:p w14:paraId="38B19295" w14:textId="1673DB82" w:rsidR="00C40A58" w:rsidRDefault="00C40A58" w:rsidP="00EF7745">
      <w:pPr>
        <w:numPr>
          <w:ilvl w:val="0"/>
          <w:numId w:val="66"/>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El resto de los entes integrantes del sector público.</w:t>
      </w:r>
    </w:p>
    <w:p w14:paraId="75B8D7B3" w14:textId="77777777" w:rsidR="000C18A0" w:rsidRPr="00C40A58" w:rsidRDefault="000C18A0" w:rsidP="000C18A0">
      <w:pPr>
        <w:autoSpaceDE w:val="0"/>
        <w:autoSpaceDN w:val="0"/>
        <w:adjustRightInd w:val="0"/>
        <w:spacing w:line="240" w:lineRule="exact"/>
        <w:jc w:val="both"/>
        <w:rPr>
          <w:rFonts w:ascii="Riojana" w:eastAsia="Arial Unicode MS" w:hAnsi="Riojana" w:cs="Arial"/>
          <w:iCs/>
          <w:sz w:val="20"/>
          <w:szCs w:val="20"/>
        </w:rPr>
      </w:pPr>
    </w:p>
    <w:p w14:paraId="0F5128E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Con carácter previo al comienzo de las negociaciones de acuerdos o convenios colectivos que se celebren en el año 2024, deberá solicitarse a la dirección general competente en materia de control presupuestario la correspondiente autorización de masa salarial. A tal efecto, la solicitud de autorización deberá cuantificar el límite máximo de las obligaciones que pretenden contraerse como consecuencia de dichos pactos.</w:t>
      </w:r>
    </w:p>
    <w:p w14:paraId="68564F6F"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379B30C3" w14:textId="2E5AB173"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 propuesta de masa salarial presentada no deberá contener incrementos con respecto a la del año anterior salvo por alguna de las siguientes causas:</w:t>
      </w:r>
    </w:p>
    <w:p w14:paraId="57AA7291" w14:textId="77777777" w:rsidR="00C40A58" w:rsidRPr="00C40A58" w:rsidRDefault="00C40A58" w:rsidP="00EF7745">
      <w:pPr>
        <w:numPr>
          <w:ilvl w:val="0"/>
          <w:numId w:val="67"/>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El incremento que se establece en el artículo 44.2 de la presente ley.</w:t>
      </w:r>
    </w:p>
    <w:p w14:paraId="40FA1AB0" w14:textId="77777777" w:rsidR="00C40A58" w:rsidRPr="00C40A58" w:rsidRDefault="00C40A58" w:rsidP="00EF7745">
      <w:pPr>
        <w:numPr>
          <w:ilvl w:val="0"/>
          <w:numId w:val="67"/>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El incremento que se pueda producir por variación de efectivos fijos.</w:t>
      </w:r>
    </w:p>
    <w:p w14:paraId="2EACEB57" w14:textId="48484BDD" w:rsidR="000C18A0" w:rsidRPr="000C18A0" w:rsidRDefault="00C40A58" w:rsidP="00EF7745">
      <w:pPr>
        <w:numPr>
          <w:ilvl w:val="0"/>
          <w:numId w:val="67"/>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El incremento producido como consecuencia de los nuevos devengos del concepto antigüedad de acuerdo con el sistema de antigüedad que legal o convencionalmente resulta aplicable.</w:t>
      </w:r>
    </w:p>
    <w:p w14:paraId="1BB8E223"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5AEC5D67" w14:textId="24E2613B"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No será necesaria esta autorización previa en los casos en los que la determinación o modificación de las condiciones retributivas derive de la ejecución de una sentencia o de la aplicación de normativa estatal básica.</w:t>
      </w:r>
    </w:p>
    <w:p w14:paraId="38C8206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lastRenderedPageBreak/>
        <w:t>3. A los efectos de los apartados anteriores, se entenderán por determinación o modificación de las condiciones retributivas del personal laboral y no funcionario las siguientes actuaciones:</w:t>
      </w:r>
    </w:p>
    <w:p w14:paraId="70908734" w14:textId="77777777" w:rsidR="00C40A58" w:rsidRPr="00C40A58" w:rsidRDefault="00C40A58" w:rsidP="00EF7745">
      <w:pPr>
        <w:numPr>
          <w:ilvl w:val="0"/>
          <w:numId w:val="68"/>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Firma de convenios colectivos por los organismos citados en el apartado 1, así como sus revisiones y las adhesiones o extensiones a los mismos.</w:t>
      </w:r>
    </w:p>
    <w:p w14:paraId="739FCA07" w14:textId="77777777" w:rsidR="00C40A58" w:rsidRPr="00C40A58" w:rsidRDefault="00C40A58" w:rsidP="00EF7745">
      <w:pPr>
        <w:numPr>
          <w:ilvl w:val="0"/>
          <w:numId w:val="68"/>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Otorgamiento de cualquier clase de mejoras salariales de tipo unilateral, con carácter individual o colectivo, aunque se deriven de la aplicación extensiva del régimen retributivo de los funcionarios públicos.</w:t>
      </w:r>
    </w:p>
    <w:p w14:paraId="54165D5C" w14:textId="77777777" w:rsidR="00C40A58" w:rsidRPr="00C40A58" w:rsidRDefault="00C40A58" w:rsidP="00EF7745">
      <w:pPr>
        <w:numPr>
          <w:ilvl w:val="0"/>
          <w:numId w:val="68"/>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Determinación de las retribuciones de puestos de nueva creación.</w:t>
      </w:r>
    </w:p>
    <w:p w14:paraId="79088522" w14:textId="77777777" w:rsidR="00C40A58" w:rsidRPr="00C40A58" w:rsidRDefault="00C40A58" w:rsidP="00EF7745">
      <w:pPr>
        <w:numPr>
          <w:ilvl w:val="0"/>
          <w:numId w:val="68"/>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Fijación de retribuciones mediante contrato individual, ya se trate de personal fijo o contratado por tiempo determinado, cuando no vengan reguladas en todo o en parte mediante convenio colectivo, con excepción del personal temporal sujeto a la relación laboral de carácter especial regulada en el artículo 2, apartado 1, párrafo e), del Real Decreto Legislativo 2/2015, de 23 de octubre, por el que se aprueba el Texto Refundido de la Ley del Estatuto de los Trabajadores (en adelante, Estatuto de los Trabajadores). No obstante, se deberá facilitar información de las retribuciones de este último personal a la dirección general competente en materia de control presupuestario.</w:t>
      </w:r>
    </w:p>
    <w:p w14:paraId="3FEE9F02"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56E86D13" w14:textId="43440BCB"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4. El informe de dirección general competente en materia de control presupuestario al que se refiere el apartado 1 del presente artículo versará sobre todos aquellos extremos de los que se deriven consecuencias directas o indirectas en materia de gasto público, tanto para el año 2024 como para ejercicios futuros y, especialmente, en lo que se refiere a la determinación de la masa salarial correspondiente y al control de su crecimiento.</w:t>
      </w:r>
    </w:p>
    <w:p w14:paraId="2485439D"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2DAD5855" w14:textId="277FA1D9"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Los organismos afectados remitirán a la dirección general competente en materia de control presupuestario el correspondiente proyecto, con carácter previo al inicio de las negociaciones en el caso de convenios colectivos o antes de la firma en el caso de contratos individuales, acompañando la valoración de todos sus aspectos económicos. No podrán autorizarse gastos derivados de la aplicación de las retribuciones para el año 2024 sin el cumplimiento de los requisitos establecidos en el presente artículo.</w:t>
      </w:r>
    </w:p>
    <w:p w14:paraId="6670C411" w14:textId="0F1EAFE6"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274EB75D"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6E2273F7"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55. </w:t>
      </w:r>
      <w:r w:rsidRPr="000C18A0">
        <w:rPr>
          <w:rFonts w:ascii="Riojana" w:eastAsia="Arial Unicode MS" w:hAnsi="Riojana" w:cs="Arial"/>
          <w:b/>
          <w:bCs/>
          <w:i/>
          <w:iCs/>
          <w:sz w:val="20"/>
          <w:szCs w:val="20"/>
        </w:rPr>
        <w:t>Contratación de personal laboral con cargo a los créditos de inversiones</w:t>
      </w:r>
    </w:p>
    <w:p w14:paraId="3AC7C8B0" w14:textId="11DD3617"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Las consejerías y los organismos autónomos podrán formalizar durante el ejercicio 2024, con cargo a los respectivos créditos de inversiones, contrataciones de personal de carácter temporal siguiendo las prescripciones de los artículos 15 y 17 del Estatuto de los Trabajadores, aprobado mediante Real Decreto Legislativo 2/2015, de 23 de octubre, y con respeto a lo dispuesto en las leyes sobre incompatibilidades. En los contratos se hará constar, el tiempo de duración, así como el resto de las formalidades que impone la legislación sobre contratos laborales, eventuales o temporales.</w:t>
      </w:r>
    </w:p>
    <w:p w14:paraId="6E70D8E2"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1D6AC874" w14:textId="7A3D4FB5"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Las consejerías y los organismos autónomos habrán de evitar el incumplimiento de las citadas obligaciones formales, así como la asignación de personal contratado para funciones distintas de las determinadas en los contratos de los que pudieran derivarse derechos de permanencia para el personal contratado, actuaciones que, en su caso, podrán dar lugar a la exigencia de responsabilidades, de conformidad con el artículo 169 de la Ley 11/2013, de 21 de octubre, de Hacienda Pública de La Rioja.</w:t>
      </w:r>
    </w:p>
    <w:p w14:paraId="1D27CB77"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2498CCAE" w14:textId="1AB55FB0"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lastRenderedPageBreak/>
        <w:t>La duración del contrato podrá ser superior a un ejercicio presupuestario cuando correspondan a proyectos de inversión de carácter plurianual que cumplan los requisitos que para estos se prevé en el artículo 8 de esta Ley de Presupuestos Generales.</w:t>
      </w:r>
    </w:p>
    <w:p w14:paraId="3B24930B" w14:textId="0529D801"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31504B06"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14F0EE14"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56. </w:t>
      </w:r>
      <w:r w:rsidRPr="000C18A0">
        <w:rPr>
          <w:rFonts w:ascii="Riojana" w:eastAsia="Arial Unicode MS" w:hAnsi="Riojana" w:cs="Arial"/>
          <w:b/>
          <w:bCs/>
          <w:i/>
          <w:iCs/>
          <w:sz w:val="20"/>
          <w:szCs w:val="20"/>
        </w:rPr>
        <w:t>Plantillas de personal y oferta de empleo público durante el año 2024 u otro instrumento similar de gestión de la provisión de necesidades de personal</w:t>
      </w:r>
    </w:p>
    <w:p w14:paraId="79EA37F3" w14:textId="705AE28B"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La plantilla de personal funcionario y laboral está formada por el número de plazas que figuran dotadas en el presupuesto y cuyo desglose se encuentra detallado en el anexo I.</w:t>
      </w:r>
    </w:p>
    <w:p w14:paraId="69B1E5A1"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29715872" w14:textId="68C34A7F"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A lo largo del ejercicio 2024, únicamente se podrá proceder a la incorporación de nuevo personal, en el ámbito del sector público delimitado en el artículo 44.1 de la presente ley, con sujeción a los límites y requisitos establecidos en la normativa básica establecida en materia presupuestaria para el año 2024 y en los apartados siguientes de este artículo, salvo la que pueda derivarse de la ejecución de procesos selectivos correspondientes a ofertas de empleo público de ejercicios anteriores.</w:t>
      </w:r>
    </w:p>
    <w:p w14:paraId="270DD164"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7C5AC7EE" w14:textId="43CAA74F"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Esta limitación alcanza a las plazas incursas en los procesos de consolidación de empleo previstos en la disposición transitoria cuarta del EBEP.</w:t>
      </w:r>
    </w:p>
    <w:p w14:paraId="50815026"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41B4F058" w14:textId="0BECA277"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 Sin perjuicio de lo dispuesto en el apartado 2, las entidades públicas empresariales, las sociedades públicas, las fundaciones públicas de la Comunidad Autónoma de La Rioja, los consorcios adscritos a la Comunidad Autónoma de La Rioja y los organismos que integran el sector público de la Comunidad Autónoma se regirán por lo dispuesto para los entes que forman parte del sector público estatal en los Presupuestos Generales del Estado para el año 2024.</w:t>
      </w:r>
    </w:p>
    <w:p w14:paraId="10216ED9"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5575359C" w14:textId="6DA63679"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4. Respetando, en todo caso, las disponibilidades presupuestarias del capítulo I de los correspondientes presupuestos de gastos, la tasa de reposición se fijará en el porcentaje y para aquellos sectores o áreas de actuación administrativa competencia de la Administración de la Comunidad Autónoma de La Rioja que se encuentren recogidos entre los que se determinen, con carácter básico, en la normativa básica establecida en materia presupuestaria para el año 2024.</w:t>
      </w:r>
    </w:p>
    <w:p w14:paraId="1C84B047"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0C96931E" w14:textId="296B520F"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5. En los sectores o áreas de actuación administrativa no recogidos en el apartado anterior, la tasa de reposición se fijará en los mismos términos que sean fijados para la Administración estatal en la normativa básica establecida en materia presupuestaria para el año 2024.</w:t>
      </w:r>
    </w:p>
    <w:p w14:paraId="1537E11E"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07969987" w14:textId="1BC4034F"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6. Para calcular la tasa de reposición de efectivos, se aplicarán los criterios establecidos en la normativa básica establecida en materia presupuestaria para el año 2024.</w:t>
      </w:r>
    </w:p>
    <w:p w14:paraId="49BFA525"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378C894A" w14:textId="582F662A"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7. Durante el año 2024 no se procederá a la contratación de personal temporal ni al nombramiento de personal estatutario temporal o de funcionarios interinos, salvo en casos excepcionales y para cubrir necesidades urgentes e inaplazables que se restringirán a los sectores, funciones y categorías profesionales que se consideren prioritarios o que afecten al funcionamiento de los servicios públicos esenciales.</w:t>
      </w:r>
    </w:p>
    <w:p w14:paraId="2D6F3E6A"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257BAD08" w14:textId="1FBA243A"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 xml:space="preserve">En cualquier caso, las plazas correspondientes a los nombramientos a los que se refieren los artículos 6.1.a) de la Ley 9/2023, de 5 de mayo y 9.2 de la Ley 55/2003, de 16 de diciembre, y contrataciones de personal </w:t>
      </w:r>
      <w:r w:rsidRPr="00C40A58">
        <w:rPr>
          <w:rFonts w:ascii="Riojana" w:eastAsia="Arial Unicode MS" w:hAnsi="Riojana" w:cs="Arial"/>
          <w:iCs/>
          <w:sz w:val="20"/>
          <w:szCs w:val="20"/>
        </w:rPr>
        <w:lastRenderedPageBreak/>
        <w:t>interino por vacante computarán a efectos de cumplir el límite máximo de la tasa de reposición de efectivos en la oferta de empleo público correspondiente al mismo año en que se produzca el nombramiento o la contratación y, si no fuera posible, en la siguiente oferta de empleo público, salvo que se decida su amortización.</w:t>
      </w:r>
    </w:p>
    <w:p w14:paraId="430C95FE"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14A9DAE2" w14:textId="54E311B5"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8. La oferta de empleo público de los sectores señalados en el apartado 4 de este artículo que corresponda a la Administración general de la Comunidad Autónoma de La Rioja, sus organismos públicos y demás entes públicos se aprobará por el Consejo de Gobierno de La Rioja, a iniciativa de los órganos competentes y a propuesta de la consejería competente en materia de Función Pública, pudiendo, al efecto, proponerse la acumulación de las plazas resultantes de la aplicación de la tasa de reposición correspondiente a cada sector, en aquellos cuerpos y escalas cuya cobertura se considere prioritaria o que afecten al funcionamiento de los servicios públicos esenciales.</w:t>
      </w:r>
    </w:p>
    <w:p w14:paraId="262B1DD4"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533ED4CF" w14:textId="5F241605"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9. La validez de la autorización contenida en los apartados 4 y 5 de este artículo está condicionada al cumplimiento de las condiciones previstas en la normativa básica establecida en materia presupuestaria para el año 2024.</w:t>
      </w:r>
    </w:p>
    <w:p w14:paraId="066DAD04"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2C76F8B2" w14:textId="389314D9"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10. El Consejo de Gobierno podrá acordar modificaciones, reducciones o ampliaciones en las plantillas de personal, siempre que ello no suponga un incremento en el capítulo I del estado de gastos de los Presupuestos Generales de la Comunidad Autónoma de La Rioja.</w:t>
      </w:r>
    </w:p>
    <w:p w14:paraId="7D938A9E"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6B2F82E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11. Además del Consejo de Gobierno, podrán acordar modificaciones, reducciones o ampliaciones en las plantillas de personal que, no suponiendo incremento en el capítulo I del estado de gastos, se financien exclusivamente con créditos presupuestarios de la misma consejería u organismo autónomo, según proceda:</w:t>
      </w:r>
    </w:p>
    <w:p w14:paraId="18BEBC21" w14:textId="77777777" w:rsidR="00C40A58" w:rsidRPr="00C40A58" w:rsidRDefault="00C40A58" w:rsidP="00EF7745">
      <w:pPr>
        <w:numPr>
          <w:ilvl w:val="0"/>
          <w:numId w:val="70"/>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El titular de la consejería competente en materia de función pública respecto de la plantilla del personal adscrito a la Administración general de la Comunidad Autónoma de La Rioja y sus organismos autónomos, excluido el personal perteneciente a cuerpos docentes, el personal estatutario, el personal funcionario de los cuerpos y escalas sanitarias, así como el personal funcionario no sanitario y personal laboral que preste servicios en centros, servicios y establecimientos sanitarios dependientes del Servicio Riojano de Salud.</w:t>
      </w:r>
    </w:p>
    <w:p w14:paraId="6844058B" w14:textId="77777777" w:rsidR="00C40A58" w:rsidRPr="00C40A58" w:rsidRDefault="00C40A58" w:rsidP="00EF7745">
      <w:pPr>
        <w:numPr>
          <w:ilvl w:val="0"/>
          <w:numId w:val="70"/>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El titular de la consejería competente en materia de educación respecto de la plantilla del personal perteneciente a cuerpos docentes.</w:t>
      </w:r>
    </w:p>
    <w:p w14:paraId="1495913F" w14:textId="77777777" w:rsidR="00C40A58" w:rsidRPr="00C40A58" w:rsidRDefault="00C40A58" w:rsidP="00EF7745">
      <w:pPr>
        <w:numPr>
          <w:ilvl w:val="0"/>
          <w:numId w:val="70"/>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El titular de la consejería competente en materia de salud, respecto de la plantilla del personal estatutario, el personal funcionario de los cuerpos y escalas sanitarias, así como el personal funcionario no sanitario y personal laboral que preste servicios en centros, servicios y establecimientos sanitarios dependientes del Servicio Riojano de Salud.</w:t>
      </w:r>
    </w:p>
    <w:p w14:paraId="3B393879"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48F1D901" w14:textId="7A8AD5CE"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De estos expedientes de modificación, reducción y ampliación de plantillas se dará cuenta al Consejo de Gobierno, a través del titular de la consejería competente en materia de Función Pública, en un plazo máximo de quince días.</w:t>
      </w:r>
    </w:p>
    <w:p w14:paraId="11C32F83"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011EE145" w14:textId="1D383E85"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12. El órgano que, de conformidad con lo previsto en los apartados 10 y 11 anteriores, hubiera llevado a cabo la modificación, reducción o ampliación de las plantillas dispondrá su publicación en el Boletín Oficial de La Rioja.</w:t>
      </w:r>
    </w:p>
    <w:p w14:paraId="623944FF"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18B4C8BE" w14:textId="08027B1A"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lastRenderedPageBreak/>
        <w:t>13. Una vez aprobadas las modificaciones de las plantillas, la Consejería de Hacienda, Gobernanza Pública, Sociedad Digital y Portavocía del Gobierno procederá a la realización de las modificaciones presupuestarias correspondientes, a propuesta de los órganos competentes.</w:t>
      </w:r>
    </w:p>
    <w:p w14:paraId="37411F70"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6A85EF19" w14:textId="4A18DF73"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14. En caso de acordar reducciones de plantillas, los funcionarios interinos que estuvieran ocupando las plazas suprimidas cesarán automáticamente en el desempeño de las mismas.</w:t>
      </w:r>
    </w:p>
    <w:p w14:paraId="6E072AFA"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2F3281C4" w14:textId="585FCB4D"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15. De los expedientes de modificación, reducción y ampliación de plantillas se dará traslado al Parlamento.</w:t>
      </w:r>
    </w:p>
    <w:p w14:paraId="7B4D8857"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3FA8F8BF" w14:textId="2408A924"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16. En todo caso, la incorporación del personal transferido como consecuencia del traspaso de servicios de la Administración del Estado a la Comunidad Autónoma de La Rioja producirá la ampliación correspondiente de las plantillas del personal. No obstante, el Consejo de Gobierno podrá acordar reajustes de plantillas y redistribución de efectivos con motivo de tales traspasos, con los efectos previstos en el apartado 5 del presente artículo.</w:t>
      </w:r>
    </w:p>
    <w:p w14:paraId="55EB87C5" w14:textId="7777777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505B883C" w14:textId="2FA816CC"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17. La tramitación de expedientes para la contratación de personal laboral con carácter temporal, incluso la que haya de financiarse con cargo a créditos de inversiones, requerirá autorización previa de las direcciones generales competentes en materia de función públ</w:t>
      </w:r>
      <w:r w:rsidR="000C18A0">
        <w:rPr>
          <w:rFonts w:ascii="Riojana" w:eastAsia="Arial Unicode MS" w:hAnsi="Riojana" w:cs="Arial"/>
          <w:iCs/>
          <w:sz w:val="20"/>
          <w:szCs w:val="20"/>
        </w:rPr>
        <w:t>ica y control presupuestario.</w:t>
      </w:r>
    </w:p>
    <w:p w14:paraId="5E7F4DEC" w14:textId="54DD5151"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5ADFEF14" w14:textId="5BE3BFF6"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62863F42"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57. </w:t>
      </w:r>
      <w:r w:rsidRPr="000C18A0">
        <w:rPr>
          <w:rFonts w:ascii="Riojana" w:eastAsia="Arial Unicode MS" w:hAnsi="Riojana" w:cs="Arial"/>
          <w:b/>
          <w:bCs/>
          <w:i/>
          <w:iCs/>
          <w:sz w:val="20"/>
          <w:szCs w:val="20"/>
        </w:rPr>
        <w:t>Estructuras orgánicas y relaciones de puestos de trabajo</w:t>
      </w:r>
    </w:p>
    <w:p w14:paraId="5335C288" w14:textId="4B481735"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La creación, modificación y supresión de órganos y unidades administrativas se realizará mediante decreto del Gobierno, a iniciativa del consejero interesado y a propuesta del titular de la consejería competente en materia de organización administrativa, que requerirá informe previo de la dirección general competente en materia de control presupuestario respecto a las repercusiones presupuestarias que implicará la posterior modificación de las relaciones de puestos de trabajo.</w:t>
      </w:r>
    </w:p>
    <w:p w14:paraId="27AF3A1A"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5074C966" w14:textId="0854B5DD"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La creación, modificación, refundición y supresión de puestos de trabajo se realizará a través de las relaciones de puestos de trabajo conforme a lo previsto en el artículo 29.4 de la Ley 9/2023, de 5 de mayo.</w:t>
      </w:r>
    </w:p>
    <w:p w14:paraId="34D19E87"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2B5F40C6" w14:textId="68BB6035"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 Corresponde al Consejo de Gobierno, a propuesta de la consejería competente en materia de función pública, la aprobación de las relaciones de puestos de trabajo y sus modificaciones, correspondientes a la Administración general de la Comunidad Autónoma de La Rioja y a sus organismos públicos cuando se financien con créditos presupuestarios de distintos centros de gasto, previo informe de la dirección general competente en materia de control presupuestario relativo a las repercusiones presupuestarias que se derivarán de su aprobación.</w:t>
      </w:r>
    </w:p>
    <w:p w14:paraId="7766AFCF"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0044A2EE" w14:textId="3973A13E"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4. Corresponde al titular de la consejería competente en materia de función pública la aprobación de las relaciones de puestos de trabajo correspondientes a la Administración general de la Comunidad Autónoma de La Rioja y sus organismos públicos cuando se financien con créditos presupuestarios del mismo centro de gasto.</w:t>
      </w:r>
    </w:p>
    <w:p w14:paraId="23FDA9E8" w14:textId="556BEFB6"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28D80F6E"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642B445F"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lastRenderedPageBreak/>
        <w:t xml:space="preserve">Artículo 58. </w:t>
      </w:r>
      <w:r w:rsidRPr="000C18A0">
        <w:rPr>
          <w:rFonts w:ascii="Riojana" w:eastAsia="Arial Unicode MS" w:hAnsi="Riojana" w:cs="Arial"/>
          <w:b/>
          <w:bCs/>
          <w:i/>
          <w:iCs/>
          <w:sz w:val="20"/>
          <w:szCs w:val="20"/>
        </w:rPr>
        <w:t>Competencia de las consejerías competentes en materia de hacienda y administración pública en relación a los costes y condiciones de trabajo del personal al servicio del sector público en el ámbito de la negociación colectiva</w:t>
      </w:r>
    </w:p>
    <w:p w14:paraId="6AEAEE64" w14:textId="03D4C189"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 xml:space="preserve">El resto de los acuerdos, convenios, pactos o cualesquiera otros instrumentos de negociación colectiva similares, así como las medidas que se adopten en su cumplimiento o desarrollo, adoptados en el ámbito del sector público de la Comunidad Autónoma de La Rioja y no contemplados en los artículos anteriores, requerirán para su plena efectividad, antes de su adopción o negociación, si la hubiera, el informe previo de las direcciones generales competentes en materia de control presupuestario y función pública. </w:t>
      </w:r>
    </w:p>
    <w:p w14:paraId="14115EB1" w14:textId="796A6F6F"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0341EBF1"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51C8608C"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59. </w:t>
      </w:r>
      <w:r w:rsidRPr="000C18A0">
        <w:rPr>
          <w:rFonts w:ascii="Riojana" w:eastAsia="Arial Unicode MS" w:hAnsi="Riojana" w:cs="Arial"/>
          <w:b/>
          <w:bCs/>
          <w:i/>
          <w:iCs/>
          <w:sz w:val="20"/>
          <w:szCs w:val="20"/>
        </w:rPr>
        <w:t>Deducción de haberes</w:t>
      </w:r>
    </w:p>
    <w:p w14:paraId="0F2CBC32" w14:textId="13051E59"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La diferencia, en cómputo mensual, entre la jornada reglamentaria de trabajo y la efectivamente realizada por el personal al servicio del sector público de la Comunidad Autónoma de La Rioja dará lugar, salvo justificación, a la correspondiente deducción proporcional de haberes.</w:t>
      </w:r>
    </w:p>
    <w:p w14:paraId="4669ECBD"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423C7BC4" w14:textId="68ABE62D"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Para el cálculo del valor hora aplicable a dicha deducción se tomará como base la totalidad de las retribuciones íntegras mensuales que perciba el personal al servicio del sector público de la Comunidad Autónoma de La Rioja dividida entre el número de días naturales del correspondiente mes y, a su vez, este resultado por el número de horas que este personal tenga obligación de cumplir, de media, cada día.</w:t>
      </w:r>
    </w:p>
    <w:p w14:paraId="25AA2C2F" w14:textId="0C6DC6C4"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6A6F0FD0"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2564F17C"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60. </w:t>
      </w:r>
      <w:r w:rsidRPr="000C18A0">
        <w:rPr>
          <w:rFonts w:ascii="Riojana" w:eastAsia="Arial Unicode MS" w:hAnsi="Riojana" w:cs="Arial"/>
          <w:b/>
          <w:bCs/>
          <w:i/>
          <w:iCs/>
          <w:sz w:val="20"/>
          <w:szCs w:val="20"/>
        </w:rPr>
        <w:t>Reintegro de cantidades por pagos indebidos en nómina a empleados públicos en servicio activo</w:t>
      </w:r>
    </w:p>
    <w:p w14:paraId="2C90EF60" w14:textId="41BE8AC2"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Las cantidades satisfechas indebidamente por la Tesorería en la nómina de los empleados públicos de la Administración general y sus organismos autónomos, como consecuencia de errores materiales o que merezcan la calificación de pagos indebidos, en virtud de resolución administrativa o sentencia judicial firme, tanto que queden situadas en las cuentas de los centros gestores como las que hayan sido abonadas en las cuentas de los perceptores, se reintegrarán deduciéndolas de los siguientes libramientos que se formulen. Cuando tal procedimiento no pueda aplicarse, por no encontrarse el personal en activo, el reintegro se realizará mediante ingreso directo en la Tesorería de la Comunidad Autónoma de La Rioja.</w:t>
      </w:r>
    </w:p>
    <w:p w14:paraId="45DE1968" w14:textId="748177F4"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25E3CF4B" w14:textId="77777777" w:rsidR="000C18A0" w:rsidRPr="00C40A58" w:rsidRDefault="000C18A0" w:rsidP="00C40A58">
      <w:pPr>
        <w:autoSpaceDE w:val="0"/>
        <w:autoSpaceDN w:val="0"/>
        <w:adjustRightInd w:val="0"/>
        <w:spacing w:line="240" w:lineRule="exact"/>
        <w:jc w:val="both"/>
        <w:rPr>
          <w:rFonts w:ascii="Riojana" w:eastAsia="Arial Unicode MS" w:hAnsi="Riojana" w:cs="Arial"/>
          <w:iCs/>
          <w:sz w:val="20"/>
          <w:szCs w:val="20"/>
        </w:rPr>
      </w:pPr>
    </w:p>
    <w:p w14:paraId="4F3BFABC"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61. </w:t>
      </w:r>
      <w:r w:rsidRPr="000C18A0">
        <w:rPr>
          <w:rFonts w:ascii="Riojana" w:eastAsia="Arial Unicode MS" w:hAnsi="Riojana" w:cs="Arial"/>
          <w:b/>
          <w:bCs/>
          <w:i/>
          <w:iCs/>
          <w:sz w:val="20"/>
          <w:szCs w:val="20"/>
        </w:rPr>
        <w:t>Otras normas comunes</w:t>
      </w:r>
    </w:p>
    <w:p w14:paraId="4B0ED55D" w14:textId="2F942945"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Los funcionarios de cuerpos sanitarios locales continuarán percibiendo durante el año 2024 las retribuciones vigentes a 31 de diciembre de 2023, con el incremento previsto en el artículo 44.2 de la presente ley.</w:t>
      </w:r>
    </w:p>
    <w:p w14:paraId="61FFF84F" w14:textId="2958D997" w:rsidR="000C18A0" w:rsidRDefault="000C18A0" w:rsidP="00C40A58">
      <w:pPr>
        <w:autoSpaceDE w:val="0"/>
        <w:autoSpaceDN w:val="0"/>
        <w:adjustRightInd w:val="0"/>
        <w:spacing w:line="240" w:lineRule="exact"/>
        <w:jc w:val="both"/>
        <w:rPr>
          <w:rFonts w:ascii="Riojana" w:eastAsia="Arial Unicode MS" w:hAnsi="Riojana" w:cs="Arial"/>
          <w:iCs/>
          <w:sz w:val="20"/>
          <w:szCs w:val="20"/>
        </w:rPr>
      </w:pPr>
    </w:p>
    <w:p w14:paraId="50A04ECB" w14:textId="77777777" w:rsidR="00722528" w:rsidRPr="00C40A5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131C2D2D"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62. </w:t>
      </w:r>
      <w:r w:rsidRPr="000C18A0">
        <w:rPr>
          <w:rFonts w:ascii="Riojana" w:eastAsia="Arial Unicode MS" w:hAnsi="Riojana" w:cs="Arial"/>
          <w:b/>
          <w:bCs/>
          <w:i/>
          <w:iCs/>
          <w:sz w:val="20"/>
          <w:szCs w:val="20"/>
        </w:rPr>
        <w:t>Autorización de los costes de personal de la Universidad de La Rioja</w:t>
      </w:r>
    </w:p>
    <w:p w14:paraId="3AFDC96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De conformidad con lo dispuesto en el artículo 57.6 de la Ley Orgánica 2/2023, de 22 de marzo, del Sistema Universitario, se autoriza un gasto total, incluidas cargas sociales y trienios, del personal docente investigador (funcionario y contratado) y del personal de administración y servicios (funcionario y laboral) de la Universidad de La Rioja para el año 2024, por importe de 38.900.000,00 euros. Estos importes no incluyen los gastos de personal derivados de proyectos y convenios de investigación, de títulos propios, de otras aportaciones que permitan la contratación de personal, y los gastos de personal de entidades y fundaciones dependientes de la Universidad de La Rioja.</w:t>
      </w:r>
    </w:p>
    <w:p w14:paraId="352434C8" w14:textId="30FBB2E4"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lastRenderedPageBreak/>
        <w:t>2. No obstante lo anterior, al amparo de los artículos 76.3 y 87.2 de la Ley Orgánica 2/2023, de 22 de marzo, del Sistema Universitario, independientemente de los costes citados anteriormente, se autoriza una partida máxima de 2.521.430,00 euros para atender el gasto, correspondiente al año 2024, derivado de la aplicación del Plan de Incentivos del personal Docente e Investigador (PDI).</w:t>
      </w:r>
    </w:p>
    <w:p w14:paraId="430A92F2" w14:textId="77777777" w:rsidR="00722528" w:rsidRPr="00C40A5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4909B79E" w14:textId="07B417A6"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 Previamente a la aprobación de los Presupuestos de la Universidad de La Rioja y sin perjuicio de lo recogido en los párrafos anteriores, la Universidad de La Rioja remitirá a la Consejería de Educación y Empleo, junto al estado de gastos, la plantilla del personal de todas las categorías, especificando la totalidad de los costes de la misma.</w:t>
      </w:r>
    </w:p>
    <w:p w14:paraId="22FBE498" w14:textId="77777777" w:rsidR="00722528" w:rsidRPr="00C40A5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14D615DF" w14:textId="347D51EB"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4. Cualquier incremento de los costes de personal sobre las cuantías autorizadas según lo recogido en los párrafos anteriores, o con incidencia en ejercicios futuros, requerirá la presentación previa, por la Universidad, de una memoria justificativa del citado incremento, en la que se contemplen las medidas previstas para financiarlo. El incremento deberá ser autorizado por la Consejería de Educación y Empleo, previo informe de la Dirección General de Control Presupuestario de la Consejería de Hacienda, Gobernanza Pública, Sociedad Digital y Portavocía del Gobierno. No se requerirá de esta autorización cuando el incremento de costes de personal sea consecuencia del incremento no previsto en las retribuciones del personal al servicio del sector público que se establezca por la legislación aplicable para el año 2024.</w:t>
      </w:r>
    </w:p>
    <w:p w14:paraId="46BC6EC6" w14:textId="77777777" w:rsidR="00722528" w:rsidRPr="00C40A5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7411CDF2" w14:textId="45F289EE"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 xml:space="preserve">5. Asimismo, con carácter previo a cualquier negociación y/o formalización de convenios colectivos que puedan celebrarse durante el año 2024 que afecten al personal laboral de la Universidad de La Rioja, deberá contar con la autorización de la Consejería de Educación y Empleo, previo informe de la Dirección General de Control Presupuestario de la Consejería de Hacienda, Gobernanza Pública, Sociedad Digital y Portavocía del Gobierno. </w:t>
      </w:r>
    </w:p>
    <w:p w14:paraId="04A24DCD" w14:textId="618F58E2"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5351C4C5" w14:textId="77777777" w:rsidR="00722528" w:rsidRPr="00C40A5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6A16B71F" w14:textId="2CBC0BAE" w:rsidR="00C40A58" w:rsidRDefault="00C40A58" w:rsidP="00722528">
      <w:pPr>
        <w:autoSpaceDE w:val="0"/>
        <w:autoSpaceDN w:val="0"/>
        <w:adjustRightInd w:val="0"/>
        <w:spacing w:line="240" w:lineRule="exact"/>
        <w:jc w:val="center"/>
        <w:rPr>
          <w:rFonts w:ascii="Riojana" w:eastAsia="Arial Unicode MS" w:hAnsi="Riojana" w:cs="Arial"/>
          <w:bCs/>
          <w:iCs/>
          <w:sz w:val="20"/>
          <w:szCs w:val="20"/>
        </w:rPr>
      </w:pPr>
      <w:r w:rsidRPr="00C40A58">
        <w:rPr>
          <w:rFonts w:ascii="Riojana" w:eastAsia="Arial Unicode MS" w:hAnsi="Riojana" w:cs="Arial"/>
          <w:bCs/>
          <w:iCs/>
          <w:sz w:val="20"/>
          <w:szCs w:val="20"/>
        </w:rPr>
        <w:t xml:space="preserve">TÍTULO IV. </w:t>
      </w:r>
      <w:r w:rsidRPr="00722528">
        <w:rPr>
          <w:rFonts w:ascii="Riojana" w:eastAsia="Arial Unicode MS" w:hAnsi="Riojana" w:cs="Arial"/>
          <w:b/>
          <w:bCs/>
          <w:iCs/>
          <w:sz w:val="20"/>
          <w:szCs w:val="20"/>
        </w:rPr>
        <w:t>De las operaciones financieras</w:t>
      </w:r>
    </w:p>
    <w:p w14:paraId="4518E109" w14:textId="77777777" w:rsidR="00722528" w:rsidRPr="00C40A58" w:rsidRDefault="00722528" w:rsidP="00722528">
      <w:pPr>
        <w:autoSpaceDE w:val="0"/>
        <w:autoSpaceDN w:val="0"/>
        <w:adjustRightInd w:val="0"/>
        <w:spacing w:line="240" w:lineRule="exact"/>
        <w:jc w:val="center"/>
        <w:rPr>
          <w:rFonts w:ascii="Riojana" w:eastAsia="Arial Unicode MS" w:hAnsi="Riojana" w:cs="Arial"/>
          <w:bCs/>
          <w:iCs/>
          <w:sz w:val="20"/>
          <w:szCs w:val="20"/>
        </w:rPr>
      </w:pPr>
    </w:p>
    <w:p w14:paraId="047C03FF" w14:textId="02F69E46" w:rsidR="00C40A58" w:rsidRDefault="00C40A58" w:rsidP="00722528">
      <w:pPr>
        <w:autoSpaceDE w:val="0"/>
        <w:autoSpaceDN w:val="0"/>
        <w:adjustRightInd w:val="0"/>
        <w:spacing w:line="240" w:lineRule="exact"/>
        <w:jc w:val="center"/>
        <w:rPr>
          <w:rFonts w:ascii="Riojana" w:eastAsia="Arial Unicode MS" w:hAnsi="Riojana" w:cs="Arial"/>
          <w:bCs/>
          <w:iCs/>
          <w:sz w:val="20"/>
          <w:szCs w:val="20"/>
        </w:rPr>
      </w:pPr>
      <w:r w:rsidRPr="00C40A58">
        <w:rPr>
          <w:rFonts w:ascii="Riojana" w:eastAsia="Arial Unicode MS" w:hAnsi="Riojana" w:cs="Arial"/>
          <w:bCs/>
          <w:iCs/>
          <w:sz w:val="20"/>
          <w:szCs w:val="20"/>
        </w:rPr>
        <w:t xml:space="preserve">CAPÍTULO I. </w:t>
      </w:r>
      <w:r w:rsidRPr="00722528">
        <w:rPr>
          <w:rFonts w:ascii="Riojana" w:eastAsia="Arial Unicode MS" w:hAnsi="Riojana" w:cs="Arial"/>
          <w:b/>
          <w:bCs/>
          <w:iCs/>
          <w:sz w:val="20"/>
          <w:szCs w:val="20"/>
        </w:rPr>
        <w:t>Del endeudamiento</w:t>
      </w:r>
    </w:p>
    <w:p w14:paraId="4A229BB3" w14:textId="667DF367" w:rsidR="00722528" w:rsidRDefault="00722528" w:rsidP="00C40A58">
      <w:pPr>
        <w:autoSpaceDE w:val="0"/>
        <w:autoSpaceDN w:val="0"/>
        <w:adjustRightInd w:val="0"/>
        <w:spacing w:line="240" w:lineRule="exact"/>
        <w:jc w:val="both"/>
        <w:rPr>
          <w:rFonts w:ascii="Riojana" w:eastAsia="Arial Unicode MS" w:hAnsi="Riojana" w:cs="Arial"/>
          <w:bCs/>
          <w:iCs/>
          <w:sz w:val="20"/>
          <w:szCs w:val="20"/>
        </w:rPr>
      </w:pPr>
    </w:p>
    <w:p w14:paraId="08EFAE28" w14:textId="77777777" w:rsidR="00722528" w:rsidRPr="00C40A58" w:rsidRDefault="00722528" w:rsidP="00C40A58">
      <w:pPr>
        <w:autoSpaceDE w:val="0"/>
        <w:autoSpaceDN w:val="0"/>
        <w:adjustRightInd w:val="0"/>
        <w:spacing w:line="240" w:lineRule="exact"/>
        <w:jc w:val="both"/>
        <w:rPr>
          <w:rFonts w:ascii="Riojana" w:eastAsia="Arial Unicode MS" w:hAnsi="Riojana" w:cs="Arial"/>
          <w:bCs/>
          <w:iCs/>
          <w:sz w:val="20"/>
          <w:szCs w:val="20"/>
        </w:rPr>
      </w:pPr>
    </w:p>
    <w:p w14:paraId="24B1F80C"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Artículo 63. Límite de endeudamiento de la Comunidad Autónoma</w:t>
      </w:r>
    </w:p>
    <w:p w14:paraId="5A85B6D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 Dirección General de Control Presupuestario velará por el respeto al límite máximo de endeudamiento autorizado para la Comunidad Autónoma, de acuerdo con lo establecido en la normativa de estabilidad presupuestaria y sostenibilidad financiera los acuerdos del Consejo de Política Fiscal y Financiera.</w:t>
      </w:r>
    </w:p>
    <w:p w14:paraId="56C4C8DF" w14:textId="6DF8F20B"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Para ello, los organismos o entidades dependientes de la Comunidad Autónoma, de acuerdo con la definición y delimitación del Sistema Europeo de Cuentas Nacionales y Regionales aprobado por el Reglamento UE 549/2013, estarán obligados a facilitar la información que desde la Dirección General de Control Presupuestario les sea requerida relativa a sus operaciones de endeudamiento, su situación y la previsión de tesorería.</w:t>
      </w:r>
    </w:p>
    <w:p w14:paraId="026A9513" w14:textId="4DE59DCB"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7CE34ECF" w14:textId="77777777" w:rsidR="00722528" w:rsidRPr="00C40A5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565B00A1" w14:textId="375358C8" w:rsidR="00C40A58" w:rsidRDefault="00C40A58" w:rsidP="00722528">
      <w:pPr>
        <w:autoSpaceDE w:val="0"/>
        <w:autoSpaceDN w:val="0"/>
        <w:adjustRightInd w:val="0"/>
        <w:spacing w:line="240" w:lineRule="exact"/>
        <w:jc w:val="center"/>
        <w:rPr>
          <w:rFonts w:ascii="Riojana" w:eastAsia="Arial Unicode MS" w:hAnsi="Riojana" w:cs="Arial"/>
          <w:bCs/>
          <w:iCs/>
          <w:sz w:val="20"/>
          <w:szCs w:val="20"/>
        </w:rPr>
      </w:pPr>
      <w:r w:rsidRPr="00C40A58">
        <w:rPr>
          <w:rFonts w:ascii="Riojana" w:eastAsia="Arial Unicode MS" w:hAnsi="Riojana" w:cs="Arial"/>
          <w:bCs/>
          <w:iCs/>
          <w:sz w:val="20"/>
          <w:szCs w:val="20"/>
        </w:rPr>
        <w:t xml:space="preserve">CAPÍTULO II. </w:t>
      </w:r>
      <w:r w:rsidRPr="00722528">
        <w:rPr>
          <w:rFonts w:ascii="Riojana" w:eastAsia="Arial Unicode MS" w:hAnsi="Riojana" w:cs="Arial"/>
          <w:b/>
          <w:bCs/>
          <w:iCs/>
          <w:sz w:val="20"/>
          <w:szCs w:val="20"/>
        </w:rPr>
        <w:t>Operaciones de crédito</w:t>
      </w:r>
    </w:p>
    <w:p w14:paraId="1381B49F" w14:textId="71FAE192" w:rsidR="00722528" w:rsidRDefault="00722528" w:rsidP="00C40A58">
      <w:pPr>
        <w:autoSpaceDE w:val="0"/>
        <w:autoSpaceDN w:val="0"/>
        <w:adjustRightInd w:val="0"/>
        <w:spacing w:line="240" w:lineRule="exact"/>
        <w:jc w:val="both"/>
        <w:rPr>
          <w:rFonts w:ascii="Riojana" w:eastAsia="Arial Unicode MS" w:hAnsi="Riojana" w:cs="Arial"/>
          <w:bCs/>
          <w:iCs/>
          <w:sz w:val="20"/>
          <w:szCs w:val="20"/>
        </w:rPr>
      </w:pPr>
    </w:p>
    <w:p w14:paraId="40AC8584" w14:textId="77777777" w:rsidR="00722528" w:rsidRPr="00C40A58" w:rsidRDefault="00722528" w:rsidP="00C40A58">
      <w:pPr>
        <w:autoSpaceDE w:val="0"/>
        <w:autoSpaceDN w:val="0"/>
        <w:adjustRightInd w:val="0"/>
        <w:spacing w:line="240" w:lineRule="exact"/>
        <w:jc w:val="both"/>
        <w:rPr>
          <w:rFonts w:ascii="Riojana" w:eastAsia="Arial Unicode MS" w:hAnsi="Riojana" w:cs="Arial"/>
          <w:bCs/>
          <w:iCs/>
          <w:sz w:val="20"/>
          <w:szCs w:val="20"/>
        </w:rPr>
      </w:pPr>
    </w:p>
    <w:p w14:paraId="7C3416B9"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lastRenderedPageBreak/>
        <w:t>Artículo 64. Operaciones de crédito a largo plazo</w:t>
      </w:r>
    </w:p>
    <w:p w14:paraId="7558A92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 xml:space="preserve">1. Se autoriza al Consejo de Gobierno para que, a propuesta del consejero de Hacienda, Gobernanza Pública, Sociedad Digital y Portavocía del Gobierno: </w:t>
      </w:r>
    </w:p>
    <w:p w14:paraId="655EE176" w14:textId="77777777" w:rsidR="00C40A58" w:rsidRPr="00C40A58" w:rsidRDefault="00C40A58" w:rsidP="00EF7745">
      <w:pPr>
        <w:numPr>
          <w:ilvl w:val="0"/>
          <w:numId w:val="72"/>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Emita deuda pública o concierte operaciones de crédito hasta un importe máximo de 313.599.830 euros, de conformidad con lo establecido en el artículo 57 del Estatuto de Autonomía de La Rioja, en los artículos 94 y 95 de la Ley 11/2013, de 21 de octubre, de Hacienda de La Rioja, y en el artículo 14 de la Ley Orgánica 8/1980, de 22 de septiembre, de Financiación de las Comunidades Autónomas, y en la normativa sobre estabilidad y sostenibilidad financiera.</w:t>
      </w:r>
    </w:p>
    <w:p w14:paraId="03FC5C0A" w14:textId="77777777" w:rsidR="00C40A58" w:rsidRPr="00C40A58" w:rsidRDefault="00C40A58" w:rsidP="00EF7745">
      <w:pPr>
        <w:numPr>
          <w:ilvl w:val="0"/>
          <w:numId w:val="72"/>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Proceda, al amparo de lo dispuesto en las respectivas normas de emisión o contratación, al reembolso anticipado de emisiones de deuda pública de la Comunidad Autónoma o de créditos formalizados o a la revisión de alguna de sus condiciones, cuando la situación del mercado u otras circunstancias así lo aconsejen.</w:t>
      </w:r>
    </w:p>
    <w:p w14:paraId="03639BE4" w14:textId="77777777" w:rsidR="00C40A58" w:rsidRPr="00C40A58" w:rsidRDefault="00C40A58" w:rsidP="00EF7745">
      <w:pPr>
        <w:numPr>
          <w:ilvl w:val="0"/>
          <w:numId w:val="72"/>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Concierte operaciones voluntarias de refinanciación, canje, conversión, prórroga o intercambio financiero, relativas a operaciones de crédito existentes con anterioridad o concertadas a partir de la entrada en vigor de la presente ley.</w:t>
      </w:r>
    </w:p>
    <w:p w14:paraId="5402776D" w14:textId="77777777" w:rsidR="00722528" w:rsidRDefault="00722528" w:rsidP="00C40A58">
      <w:pPr>
        <w:autoSpaceDE w:val="0"/>
        <w:autoSpaceDN w:val="0"/>
        <w:adjustRightInd w:val="0"/>
        <w:spacing w:line="240" w:lineRule="exact"/>
        <w:jc w:val="both"/>
        <w:rPr>
          <w:rFonts w:ascii="Riojana" w:eastAsia="Arial Unicode MS" w:hAnsi="Riojana" w:cs="Arial"/>
          <w:iCs/>
          <w:sz w:val="20"/>
          <w:szCs w:val="20"/>
          <w:lang w:val="es-ES_tradnl"/>
        </w:rPr>
      </w:pPr>
    </w:p>
    <w:p w14:paraId="1F602C68" w14:textId="77FA2FA3"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lang w:val="es-ES_tradnl"/>
        </w:rPr>
      </w:pPr>
      <w:r w:rsidRPr="00C40A58">
        <w:rPr>
          <w:rFonts w:ascii="Riojana" w:eastAsia="Arial Unicode MS" w:hAnsi="Riojana" w:cs="Arial"/>
          <w:iCs/>
          <w:sz w:val="20"/>
          <w:szCs w:val="20"/>
          <w:lang w:val="es-ES_tradnl"/>
        </w:rPr>
        <w:t>2. El límite señalado en el párrafo a) del apartado 1 de este mismo artículo podrá ampliarse en virtud de:</w:t>
      </w:r>
    </w:p>
    <w:p w14:paraId="47945C8F" w14:textId="77777777" w:rsidR="00C40A58" w:rsidRPr="00C40A58" w:rsidRDefault="00C40A58" w:rsidP="00EF7745">
      <w:pPr>
        <w:numPr>
          <w:ilvl w:val="0"/>
          <w:numId w:val="73"/>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La constitución de activos financieros no previstos en el presupuesto aprobado que reúnan los requisitos recogidos en los acuerdos del Consejo de Política Fiscal y Financiera en relación con el endeudamiento de las comunidades autónomas.</w:t>
      </w:r>
    </w:p>
    <w:p w14:paraId="21AFBE6E" w14:textId="77777777" w:rsidR="00C40A58" w:rsidRPr="00C40A58" w:rsidRDefault="00C40A58" w:rsidP="00EF7745">
      <w:pPr>
        <w:numPr>
          <w:ilvl w:val="0"/>
          <w:numId w:val="73"/>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La cuantía de endeudamiento autorizado en ejercicios anteriores que no se hubiera formalizado.</w:t>
      </w:r>
    </w:p>
    <w:p w14:paraId="6E294BB0" w14:textId="77777777" w:rsidR="00C40A58" w:rsidRPr="00C40A58" w:rsidRDefault="00C40A58" w:rsidP="00EF7745">
      <w:pPr>
        <w:numPr>
          <w:ilvl w:val="0"/>
          <w:numId w:val="73"/>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Las operaciones de crédito que se formalicen para financiar la amortización de la deuda viva de entes que integran el sector público autonómico, como consecuencia del proceso de reestructuración del mismo o de la reordenación de su endeudamiento.</w:t>
      </w:r>
    </w:p>
    <w:p w14:paraId="414994F3" w14:textId="77777777" w:rsidR="00C40A58" w:rsidRPr="00C40A58" w:rsidRDefault="00C40A58" w:rsidP="00EF7745">
      <w:pPr>
        <w:numPr>
          <w:ilvl w:val="0"/>
          <w:numId w:val="73"/>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Las operaciones de crédito que, a propuesta del consejero competente en materia de hacienda y mediante Acuerdo de Consejo de Gobierno, se formalicen mediante subrogación de la Administración general en la posición deudora de operaciones de crédito del resto de los entes del sector público.</w:t>
      </w:r>
    </w:p>
    <w:p w14:paraId="5A709CE0" w14:textId="77777777"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3EE40B6A" w14:textId="60F3BA70"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 En todo caso, y sin perjuicio de lo establecido en el apartado anterior, el límite fijado en el apartado 1 de este artículo podrá ampliarse hasta el volumen de endeudamiento máximo permitido para la Comunidad Autónoma en 2024 en virtud de las normas y acuerdos sobre estabilidad presupuestaria.</w:t>
      </w:r>
    </w:p>
    <w:p w14:paraId="2E6D0815" w14:textId="77777777"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4D96B2E1" w14:textId="7E62C6AE"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4. Los organismos autónomos, entidades públicas empresariales y resto los de entes que conforman el sector público de la Comunidad autónoma de La Rioja necesitarán autorización del Consejo de Gobierno, previo informe de la Dirección General de Control Presupuestario, para la formalización de sus operaciones de endeudamiento a largo plazo, siendo nulos de pleno derecho los acuerdos adoptados sin dicha autorización. La autorización de la operación podrá contemplar el aval de la misma por parte de la Administración general de la Comunidad Autónoma de La Rioja cuando así lo haya solicitado expresamente el organismo o entidad que prevea suscribir la operación de endeudamiento.</w:t>
      </w:r>
    </w:p>
    <w:p w14:paraId="3A06BB5F" w14:textId="77777777"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2959459F" w14:textId="2F4EF4B8"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5. Al Consejero de Hacienda, Gobernanza Pública, Sociedad Digital y Portavocía del Gobierno le corresponde la autorización del gasto correspondiente a las operaciones a las que se refiere el presente artículo.</w:t>
      </w:r>
    </w:p>
    <w:p w14:paraId="030EFC15" w14:textId="70E95ECF"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43E71959" w14:textId="77777777" w:rsidR="00722528" w:rsidRPr="00C40A5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60D09D1B"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65. </w:t>
      </w:r>
      <w:r w:rsidRPr="00722528">
        <w:rPr>
          <w:rFonts w:ascii="Riojana" w:eastAsia="Arial Unicode MS" w:hAnsi="Riojana" w:cs="Arial"/>
          <w:b/>
          <w:bCs/>
          <w:i/>
          <w:iCs/>
          <w:sz w:val="20"/>
          <w:szCs w:val="20"/>
        </w:rPr>
        <w:t>Operaciones de crédito a corto plazo</w:t>
      </w:r>
    </w:p>
    <w:p w14:paraId="3E28056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Se autoriza al Consejero de Hacienda, Gobernanza Pública, Sociedad Digital y Portavocía del Gobierno para concertar operaciones de crédito por plazo igual o inferior a un año, con el fin de cubrir necesidades transitorias de Tesorería, de conformidad con el artículo 57 del Estatuto de Autonomía de La Rioja, con el artículo 98 de la Ley 11/2013, de 21 de octubre, de Hacienda Pública de La Rioja, y con el artículo 14 de la Ley Orgánica 8/1980, de 22 de septiembre, de Financiación de las Comunidades Autónomas, y en la normativa sobre estabilidad y sostenibilidad financiera.</w:t>
      </w:r>
    </w:p>
    <w:p w14:paraId="3C647944" w14:textId="77777777"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206500AA" w14:textId="5BE00674"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Los organismos autónomos, entidades públicas empresariales y el resto de los entes que conforman el sector público de la Comunidad Autónoma de La Rioja necesitarán autorización previa de la Dirección General de Control Presupuestario para la formalización de sus operaciones de endeudamiento a corto plazo, siendo nulos de pleno derecho los acuerdos adoptados sin dicha autorización.</w:t>
      </w:r>
    </w:p>
    <w:p w14:paraId="3C4B73A5" w14:textId="77777777"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5DD739F8" w14:textId="35A04EF1"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 Le corresponde al Consejero de Hacienda, Gobernanza Pública, Sociedad Digital y Portavocía del Gobierno la autorización del gasto correspondiente a las operaciones de crédito a las que se refiere el presente artículo.</w:t>
      </w:r>
    </w:p>
    <w:p w14:paraId="620150C3" w14:textId="6784212E"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52F9C178" w14:textId="77777777" w:rsidR="00722528" w:rsidRPr="00C40A5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24D7D27C" w14:textId="77777777" w:rsidR="00C40A58" w:rsidRPr="00722528" w:rsidRDefault="00C40A58" w:rsidP="00C40A58">
      <w:pPr>
        <w:autoSpaceDE w:val="0"/>
        <w:autoSpaceDN w:val="0"/>
        <w:adjustRightInd w:val="0"/>
        <w:spacing w:line="240" w:lineRule="exact"/>
        <w:jc w:val="both"/>
        <w:rPr>
          <w:rFonts w:ascii="Riojana" w:eastAsia="Arial Unicode MS" w:hAnsi="Riojana" w:cs="Arial"/>
          <w:b/>
          <w:bCs/>
          <w:i/>
          <w:iCs/>
          <w:sz w:val="20"/>
          <w:szCs w:val="20"/>
        </w:rPr>
      </w:pPr>
      <w:r w:rsidRPr="00C40A58">
        <w:rPr>
          <w:rFonts w:ascii="Riojana" w:eastAsia="Arial Unicode MS" w:hAnsi="Riojana" w:cs="Arial"/>
          <w:b/>
          <w:bCs/>
          <w:iCs/>
          <w:sz w:val="20"/>
          <w:szCs w:val="20"/>
        </w:rPr>
        <w:t xml:space="preserve">Artículo 66. </w:t>
      </w:r>
      <w:r w:rsidRPr="00722528">
        <w:rPr>
          <w:rFonts w:ascii="Riojana" w:eastAsia="Arial Unicode MS" w:hAnsi="Riojana" w:cs="Arial"/>
          <w:b/>
          <w:bCs/>
          <w:i/>
          <w:iCs/>
          <w:sz w:val="20"/>
          <w:szCs w:val="20"/>
        </w:rPr>
        <w:t>Endeudamiento de las restantes entidades del sector público autonómico</w:t>
      </w:r>
    </w:p>
    <w:p w14:paraId="06B2AE66" w14:textId="527FF7AD"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Los organismos autónomos, las entidades públicas empresariales y el resto los de entes que conforman el sector púbico deberán obtener la autorización de la Dirección General de Control Presupuestario con carácter previo a la formalización de otras operaciones de carácter financiero consideradas como deuda a los efectos del Protocolo de déficit excesivo, siendo nulos de pleno derecho los acuerdos adoptados sin dicha autorización.</w:t>
      </w:r>
    </w:p>
    <w:p w14:paraId="124D94F2" w14:textId="77777777" w:rsidR="00722528" w:rsidRPr="00C40A5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0FD9403F" w14:textId="4557CD5F"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Se autoriza al Consejero de Hacienda, Gobernanza Pública, Sociedad Digital y Portavocía del Gobierno para conceder préstamos a corto plazo a los entes del sector público autonómico señalados en el apartado anterior, con el fin de cubrir sus necesidades transitorias de Tesorería.</w:t>
      </w:r>
    </w:p>
    <w:p w14:paraId="546E9DF6" w14:textId="77777777" w:rsidR="00722528" w:rsidRPr="00C40A5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1C82656A" w14:textId="32AEC826"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 El volumen de endeudamiento máximo a autorizar a aquellas entidades clasificadas dentro del sector de administraciones públicas de la Comunidad Autónoma de La Rioja, según los criterios del Sistema Europeo de Cuentas Nacionales y Regionales, respetará los límites establecidos en la normativa sobre estabilidad presupuestaria y sostenibilidad financiera y los acuerdos del Consejo de Política Fiscal y Financiera.</w:t>
      </w:r>
    </w:p>
    <w:p w14:paraId="76413537" w14:textId="2C7BBE00"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2234BDF9" w14:textId="77777777" w:rsidR="00722528" w:rsidRPr="00C40A5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517953A5" w14:textId="3EA36FE6" w:rsidR="00C40A58" w:rsidRDefault="00C40A58" w:rsidP="00722528">
      <w:pPr>
        <w:autoSpaceDE w:val="0"/>
        <w:autoSpaceDN w:val="0"/>
        <w:adjustRightInd w:val="0"/>
        <w:spacing w:line="240" w:lineRule="exact"/>
        <w:jc w:val="center"/>
        <w:rPr>
          <w:rFonts w:ascii="Riojana" w:eastAsia="Arial Unicode MS" w:hAnsi="Riojana" w:cs="Arial"/>
          <w:bCs/>
          <w:iCs/>
          <w:sz w:val="20"/>
          <w:szCs w:val="20"/>
        </w:rPr>
      </w:pPr>
      <w:r w:rsidRPr="00C40A58">
        <w:rPr>
          <w:rFonts w:ascii="Riojana" w:eastAsia="Arial Unicode MS" w:hAnsi="Riojana" w:cs="Arial"/>
          <w:bCs/>
          <w:iCs/>
          <w:sz w:val="20"/>
          <w:szCs w:val="20"/>
        </w:rPr>
        <w:t xml:space="preserve">CAPÍTULO III. </w:t>
      </w:r>
      <w:r w:rsidRPr="00722528">
        <w:rPr>
          <w:rFonts w:ascii="Riojana" w:eastAsia="Arial Unicode MS" w:hAnsi="Riojana" w:cs="Arial"/>
          <w:b/>
          <w:bCs/>
          <w:iCs/>
          <w:sz w:val="20"/>
          <w:szCs w:val="20"/>
        </w:rPr>
        <w:t>De los avales públicos y otras garantías</w:t>
      </w:r>
    </w:p>
    <w:p w14:paraId="1F089A35" w14:textId="281099F4" w:rsidR="00722528" w:rsidRDefault="00722528" w:rsidP="00C40A58">
      <w:pPr>
        <w:autoSpaceDE w:val="0"/>
        <w:autoSpaceDN w:val="0"/>
        <w:adjustRightInd w:val="0"/>
        <w:spacing w:line="240" w:lineRule="exact"/>
        <w:jc w:val="both"/>
        <w:rPr>
          <w:rFonts w:ascii="Riojana" w:eastAsia="Arial Unicode MS" w:hAnsi="Riojana" w:cs="Arial"/>
          <w:bCs/>
          <w:iCs/>
          <w:sz w:val="20"/>
          <w:szCs w:val="20"/>
        </w:rPr>
      </w:pPr>
    </w:p>
    <w:p w14:paraId="1FEEF00C" w14:textId="77777777" w:rsidR="00722528" w:rsidRPr="00C40A58" w:rsidRDefault="00722528" w:rsidP="00C40A58">
      <w:pPr>
        <w:autoSpaceDE w:val="0"/>
        <w:autoSpaceDN w:val="0"/>
        <w:adjustRightInd w:val="0"/>
        <w:spacing w:line="240" w:lineRule="exact"/>
        <w:jc w:val="both"/>
        <w:rPr>
          <w:rFonts w:ascii="Riojana" w:eastAsia="Arial Unicode MS" w:hAnsi="Riojana" w:cs="Arial"/>
          <w:bCs/>
          <w:iCs/>
          <w:sz w:val="20"/>
          <w:szCs w:val="20"/>
        </w:rPr>
      </w:pPr>
    </w:p>
    <w:p w14:paraId="368ACD5D"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67. </w:t>
      </w:r>
      <w:r w:rsidRPr="00722528">
        <w:rPr>
          <w:rFonts w:ascii="Riojana" w:eastAsia="Arial Unicode MS" w:hAnsi="Riojana" w:cs="Arial"/>
          <w:b/>
          <w:bCs/>
          <w:i/>
          <w:iCs/>
          <w:sz w:val="20"/>
          <w:szCs w:val="20"/>
        </w:rPr>
        <w:t>Concesión de avales</w:t>
      </w:r>
    </w:p>
    <w:p w14:paraId="05F53C4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Con las limitaciones establecidas en la Ley Orgánica 8/1980, de 22 de septiembre, de Financiación de las Comunidades Autónomas, y demás disposiciones aplicables en materia de estabilidad presupuestaria y financiera:</w:t>
      </w:r>
    </w:p>
    <w:p w14:paraId="2C1570CB" w14:textId="77777777" w:rsidR="00C40A58" w:rsidRPr="00C40A58" w:rsidRDefault="00C40A58" w:rsidP="00EF7745">
      <w:pPr>
        <w:numPr>
          <w:ilvl w:val="0"/>
          <w:numId w:val="74"/>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El Gobierno de La Rioja podrá avalar a sociedades participadas hasta 50 millones de euros con objeto de reestructurar su deuda y/o reducir el coste financiero.</w:t>
      </w:r>
    </w:p>
    <w:p w14:paraId="4D94D3CB" w14:textId="77777777" w:rsidR="00C40A58" w:rsidRPr="00C40A58" w:rsidRDefault="00C40A58" w:rsidP="00EF7745">
      <w:pPr>
        <w:numPr>
          <w:ilvl w:val="0"/>
          <w:numId w:val="74"/>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lastRenderedPageBreak/>
        <w:t>La Agencia de Desarrollo Económico de La Rioja podrá conceder avales a las empresas por un importe global máximo de 100.000.000 de euros, para la creación de nuevas empresas o proyectos, siempre que:</w:t>
      </w:r>
    </w:p>
    <w:p w14:paraId="618DE77D" w14:textId="77777777" w:rsidR="00C40A58" w:rsidRPr="00C40A58" w:rsidRDefault="00C40A58" w:rsidP="00EF7745">
      <w:pPr>
        <w:numPr>
          <w:ilvl w:val="1"/>
          <w:numId w:val="74"/>
        </w:numPr>
        <w:autoSpaceDE w:val="0"/>
        <w:autoSpaceDN w:val="0"/>
        <w:adjustRightInd w:val="0"/>
        <w:spacing w:before="60" w:line="240" w:lineRule="exact"/>
        <w:ind w:left="567" w:firstLine="0"/>
        <w:jc w:val="both"/>
        <w:rPr>
          <w:rFonts w:ascii="Riojana" w:eastAsia="Arial Unicode MS" w:hAnsi="Riojana" w:cs="Arial"/>
          <w:iCs/>
          <w:sz w:val="20"/>
          <w:szCs w:val="20"/>
        </w:rPr>
      </w:pPr>
      <w:r w:rsidRPr="00C40A58">
        <w:rPr>
          <w:rFonts w:ascii="Riojana" w:eastAsia="Arial Unicode MS" w:hAnsi="Riojana" w:cs="Arial"/>
          <w:iCs/>
          <w:sz w:val="20"/>
          <w:szCs w:val="20"/>
        </w:rPr>
        <w:t>Se acredite que el aval prestado tiene como finalidad garantizar operaciones financieras para posibilitar la puesta en marcha de proyectos técnica y económicamente viables.</w:t>
      </w:r>
    </w:p>
    <w:p w14:paraId="1BF690F6" w14:textId="77777777" w:rsidR="00C40A58" w:rsidRPr="00C40A58" w:rsidRDefault="00C40A58" w:rsidP="00EF7745">
      <w:pPr>
        <w:numPr>
          <w:ilvl w:val="1"/>
          <w:numId w:val="74"/>
        </w:numPr>
        <w:autoSpaceDE w:val="0"/>
        <w:autoSpaceDN w:val="0"/>
        <w:adjustRightInd w:val="0"/>
        <w:spacing w:before="60" w:line="240" w:lineRule="exact"/>
        <w:ind w:left="567" w:firstLine="0"/>
        <w:jc w:val="both"/>
        <w:rPr>
          <w:rFonts w:ascii="Riojana" w:eastAsia="Arial Unicode MS" w:hAnsi="Riojana" w:cs="Arial"/>
          <w:iCs/>
          <w:sz w:val="20"/>
          <w:szCs w:val="20"/>
        </w:rPr>
      </w:pPr>
      <w:r w:rsidRPr="00C40A58">
        <w:rPr>
          <w:rFonts w:ascii="Riojana" w:eastAsia="Arial Unicode MS" w:hAnsi="Riojana" w:cs="Arial"/>
          <w:iCs/>
          <w:sz w:val="20"/>
          <w:szCs w:val="20"/>
        </w:rPr>
        <w:t>La operación avalada sea destinada obligatoriamente a la materialización de proyectos que generen o mantengan el nivel de empleo.</w:t>
      </w:r>
    </w:p>
    <w:p w14:paraId="5D23EC15" w14:textId="77777777" w:rsidR="00C40A58" w:rsidRPr="00C40A58" w:rsidRDefault="00C40A58" w:rsidP="00EF7745">
      <w:pPr>
        <w:numPr>
          <w:ilvl w:val="1"/>
          <w:numId w:val="74"/>
        </w:numPr>
        <w:autoSpaceDE w:val="0"/>
        <w:autoSpaceDN w:val="0"/>
        <w:adjustRightInd w:val="0"/>
        <w:spacing w:before="60" w:line="240" w:lineRule="exact"/>
        <w:ind w:left="567" w:firstLine="0"/>
        <w:jc w:val="both"/>
        <w:rPr>
          <w:rFonts w:ascii="Riojana" w:eastAsia="Arial Unicode MS" w:hAnsi="Riojana" w:cs="Arial"/>
          <w:iCs/>
          <w:sz w:val="20"/>
          <w:szCs w:val="20"/>
        </w:rPr>
      </w:pPr>
      <w:r w:rsidRPr="00C40A58">
        <w:rPr>
          <w:rFonts w:ascii="Riojana" w:eastAsia="Arial Unicode MS" w:hAnsi="Riojana" w:cs="Arial"/>
          <w:iCs/>
          <w:sz w:val="20"/>
          <w:szCs w:val="20"/>
        </w:rPr>
        <w:t>Financiación de activo circulante y reestructuración de deuda de empresas y/o de proyectos existentes destinada en su día a inversiones y que exige plazos mayores de financiación, siempre que la finalidad sea facilitar la viabilidad de la empresa y el mantenimiento de la actividad.</w:t>
      </w:r>
    </w:p>
    <w:p w14:paraId="4624BCBE" w14:textId="77777777" w:rsidR="00C40A58" w:rsidRPr="00C40A58" w:rsidRDefault="00C40A58" w:rsidP="00EF7745">
      <w:pPr>
        <w:numPr>
          <w:ilvl w:val="1"/>
          <w:numId w:val="74"/>
        </w:numPr>
        <w:autoSpaceDE w:val="0"/>
        <w:autoSpaceDN w:val="0"/>
        <w:adjustRightInd w:val="0"/>
        <w:spacing w:before="60" w:line="240" w:lineRule="exact"/>
        <w:ind w:left="567" w:firstLine="0"/>
        <w:jc w:val="both"/>
        <w:rPr>
          <w:rFonts w:ascii="Riojana" w:eastAsia="Arial Unicode MS" w:hAnsi="Riojana" w:cs="Arial"/>
          <w:iCs/>
          <w:sz w:val="20"/>
          <w:szCs w:val="20"/>
        </w:rPr>
      </w:pPr>
      <w:r w:rsidRPr="00C40A58">
        <w:rPr>
          <w:rFonts w:ascii="Riojana" w:eastAsia="Arial Unicode MS" w:hAnsi="Riojana" w:cs="Arial"/>
          <w:iCs/>
          <w:sz w:val="20"/>
          <w:szCs w:val="20"/>
        </w:rPr>
        <w:t xml:space="preserve">El importe máximo de riesgo vivo por operación no </w:t>
      </w:r>
      <w:proofErr w:type="spellStart"/>
      <w:r w:rsidRPr="00C40A58">
        <w:rPr>
          <w:rFonts w:ascii="Riojana" w:eastAsia="Arial Unicode MS" w:hAnsi="Riojana" w:cs="Arial"/>
          <w:iCs/>
          <w:sz w:val="20"/>
          <w:szCs w:val="20"/>
        </w:rPr>
        <w:t>reafianzado</w:t>
      </w:r>
      <w:proofErr w:type="spellEnd"/>
      <w:r w:rsidRPr="00C40A58">
        <w:rPr>
          <w:rFonts w:ascii="Riojana" w:eastAsia="Arial Unicode MS" w:hAnsi="Riojana" w:cs="Arial"/>
          <w:iCs/>
          <w:sz w:val="20"/>
          <w:szCs w:val="20"/>
        </w:rPr>
        <w:t xml:space="preserve"> por terceros o por garantía hipotecaria no podrá superar los 5.000.000 de euros.</w:t>
      </w:r>
    </w:p>
    <w:p w14:paraId="0A699A12" w14:textId="77777777" w:rsidR="00C40A58" w:rsidRPr="00C40A58" w:rsidRDefault="00C40A58" w:rsidP="00EF7745">
      <w:pPr>
        <w:numPr>
          <w:ilvl w:val="1"/>
          <w:numId w:val="74"/>
        </w:numPr>
        <w:autoSpaceDE w:val="0"/>
        <w:autoSpaceDN w:val="0"/>
        <w:adjustRightInd w:val="0"/>
        <w:spacing w:before="60" w:line="240" w:lineRule="exact"/>
        <w:ind w:left="567" w:firstLine="0"/>
        <w:jc w:val="both"/>
        <w:rPr>
          <w:rFonts w:ascii="Riojana" w:eastAsia="Arial Unicode MS" w:hAnsi="Riojana" w:cs="Arial"/>
          <w:iCs/>
          <w:sz w:val="20"/>
          <w:szCs w:val="20"/>
        </w:rPr>
      </w:pPr>
      <w:r w:rsidRPr="00C40A58">
        <w:rPr>
          <w:rFonts w:ascii="Riojana" w:eastAsia="Arial Unicode MS" w:hAnsi="Riojana" w:cs="Arial"/>
          <w:iCs/>
          <w:sz w:val="20"/>
          <w:szCs w:val="20"/>
        </w:rPr>
        <w:t>Será órgano competente para conceder y otorgar el aval aquel que tenga atribuida la competencia para la aprobación del gasto en función de la cuantía del aval, de acuerdo con lo que establece el Reglamento de la Ley 7/1997, de 3 de octubre, de creación de la Agencia de Desarrollo Económico de La Rioja, aprobado por Decreto 57/2005, de 2 de septiembre.</w:t>
      </w:r>
    </w:p>
    <w:p w14:paraId="10485E3D" w14:textId="77777777" w:rsidR="00C40A58" w:rsidRPr="00C40A58" w:rsidRDefault="00C40A58" w:rsidP="00EF7745">
      <w:pPr>
        <w:numPr>
          <w:ilvl w:val="1"/>
          <w:numId w:val="74"/>
        </w:numPr>
        <w:autoSpaceDE w:val="0"/>
        <w:autoSpaceDN w:val="0"/>
        <w:adjustRightInd w:val="0"/>
        <w:spacing w:before="60" w:line="240" w:lineRule="exact"/>
        <w:ind w:left="567" w:firstLine="0"/>
        <w:jc w:val="both"/>
        <w:rPr>
          <w:rFonts w:ascii="Riojana" w:eastAsia="Arial Unicode MS" w:hAnsi="Riojana" w:cs="Arial"/>
          <w:iCs/>
          <w:sz w:val="20"/>
          <w:szCs w:val="20"/>
        </w:rPr>
      </w:pPr>
      <w:r w:rsidRPr="00C40A58">
        <w:rPr>
          <w:rFonts w:ascii="Riojana" w:eastAsia="Arial Unicode MS" w:hAnsi="Riojana" w:cs="Arial"/>
          <w:iCs/>
          <w:sz w:val="20"/>
          <w:szCs w:val="20"/>
        </w:rPr>
        <w:t>Se requerirá autorización previa del Consejo de Gobierno cuando la cuantía del aval exceda de 600.000 euros. Cuando la cuantía del aval no exceda de dicho importe, se dará cuenta al Consejo de Gobierno de su concesión con posterioridad a su otorgamiento.</w:t>
      </w:r>
    </w:p>
    <w:p w14:paraId="4353F864" w14:textId="77777777" w:rsidR="00C40A58" w:rsidRPr="00C40A58" w:rsidRDefault="00C40A58" w:rsidP="00EF7745">
      <w:pPr>
        <w:numPr>
          <w:ilvl w:val="0"/>
          <w:numId w:val="74"/>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 xml:space="preserve">El Consejo de Gobierno podrá autorizar a la Agencia de Desarrollo Económico de La Rioja a suscribir convenios de colaboración con entidades financieras cuyo objeto sea la concesión por parte de estas de préstamos o créditos a favor de emprendedores, comercio minorista, pymes y </w:t>
      </w:r>
      <w:proofErr w:type="spellStart"/>
      <w:r w:rsidRPr="00C40A58">
        <w:rPr>
          <w:rFonts w:ascii="Riojana" w:eastAsia="Arial Unicode MS" w:hAnsi="Riojana" w:cs="Arial"/>
          <w:iCs/>
          <w:sz w:val="20"/>
          <w:szCs w:val="20"/>
        </w:rPr>
        <w:t>micropymes</w:t>
      </w:r>
      <w:proofErr w:type="spellEnd"/>
      <w:r w:rsidRPr="00C40A58">
        <w:rPr>
          <w:rFonts w:ascii="Riojana" w:eastAsia="Arial Unicode MS" w:hAnsi="Riojana" w:cs="Arial"/>
          <w:iCs/>
          <w:sz w:val="20"/>
          <w:szCs w:val="20"/>
        </w:rPr>
        <w:t>, y en los que el riesgo de la operación sea compartido entre la Agencia de Desarrollo Económico de La Rioja y la entidad financiera firmante. El importe máximo del aval por beneficiario no podrá superar los 100.000 euros y no excederá del 50 % del importe de la operación avalada.</w:t>
      </w:r>
    </w:p>
    <w:p w14:paraId="076CF0F1" w14:textId="77777777" w:rsidR="00C40A58" w:rsidRPr="00C40A58" w:rsidRDefault="00C40A58" w:rsidP="00EF7745">
      <w:pPr>
        <w:numPr>
          <w:ilvl w:val="0"/>
          <w:numId w:val="74"/>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La autorización del Consejo de Gobierno comprenderá las condiciones generales del convenio tipo, el régimen de garantías aplicable y el importe máximo de riesgo que la Agencia de Desarrollo Económico de La Rioja podrá destinar a esta línea de avales, dentro del límite global establecido en el apartado primero.</w:t>
      </w:r>
    </w:p>
    <w:p w14:paraId="79641481" w14:textId="6C27B3C9" w:rsidR="00C40A58" w:rsidRDefault="00C40A58" w:rsidP="00EF7745">
      <w:pPr>
        <w:numPr>
          <w:ilvl w:val="0"/>
          <w:numId w:val="74"/>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El Gobierno de La Rioja, a través de los órganos de la Administración general de la Comunidad Autónoma de La Rioja, o de los entes de su sector público que resulten competentes, podrá conceder avales por un importe global máximo de tres millones de euros (3.000.000 euros), con carácter ampliable, a personas físicas menores de 35 años para las operaciones de préstamo que realicen para la adquisición de su primera vivienda habitual, con el límite del 20 % del valor de tasación de la vivienda. Reglamentariamente se regulará el procedimiento para su concesión, los requisitos y plazos, así como el importe máximo individual de cada uno de los avales.</w:t>
      </w:r>
    </w:p>
    <w:p w14:paraId="4A2915E3" w14:textId="253986A6" w:rsidR="00722528" w:rsidRDefault="00722528" w:rsidP="00722528">
      <w:pPr>
        <w:autoSpaceDE w:val="0"/>
        <w:autoSpaceDN w:val="0"/>
        <w:adjustRightInd w:val="0"/>
        <w:spacing w:before="60" w:line="240" w:lineRule="exact"/>
        <w:jc w:val="both"/>
        <w:rPr>
          <w:rFonts w:ascii="Riojana" w:eastAsia="Arial Unicode MS" w:hAnsi="Riojana" w:cs="Arial"/>
          <w:iCs/>
          <w:sz w:val="20"/>
          <w:szCs w:val="20"/>
        </w:rPr>
      </w:pPr>
    </w:p>
    <w:p w14:paraId="2AEF5856" w14:textId="77777777" w:rsidR="00722528" w:rsidRPr="00C40A58" w:rsidRDefault="00722528" w:rsidP="00722528">
      <w:pPr>
        <w:autoSpaceDE w:val="0"/>
        <w:autoSpaceDN w:val="0"/>
        <w:adjustRightInd w:val="0"/>
        <w:spacing w:before="60" w:line="240" w:lineRule="exact"/>
        <w:jc w:val="both"/>
        <w:rPr>
          <w:rFonts w:ascii="Riojana" w:eastAsia="Arial Unicode MS" w:hAnsi="Riojana" w:cs="Arial"/>
          <w:iCs/>
          <w:sz w:val="20"/>
          <w:szCs w:val="20"/>
        </w:rPr>
      </w:pPr>
    </w:p>
    <w:p w14:paraId="0F739998"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68. </w:t>
      </w:r>
      <w:r w:rsidRPr="00722528">
        <w:rPr>
          <w:rFonts w:ascii="Riojana" w:eastAsia="Arial Unicode MS" w:hAnsi="Riojana" w:cs="Arial"/>
          <w:b/>
          <w:bCs/>
          <w:i/>
          <w:iCs/>
          <w:sz w:val="20"/>
          <w:szCs w:val="20"/>
        </w:rPr>
        <w:t>De las aportaciones a las sociedades de garantía recíproca</w:t>
      </w:r>
    </w:p>
    <w:p w14:paraId="60D81217" w14:textId="3B1CA067"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 Agencia de Desarrollo Económico de La Rioja podrá realizar aportaciones a las sociedades de garantía recíproca que tengan oficina abierta en el territorio de la Comunidad, de forma genérica o mediante la prestación de fianzas a cuenta de los socios partícipes, con comunicación al Parlamento de La Rioja.</w:t>
      </w:r>
    </w:p>
    <w:p w14:paraId="54425BFE" w14:textId="10D0118B"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193DB50D" w14:textId="6F5765FF"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06F0E346" w14:textId="77777777" w:rsidR="00722528" w:rsidRPr="00C40A5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5C3AED32" w14:textId="624B9CD0" w:rsidR="00C40A58" w:rsidRDefault="00C40A58" w:rsidP="00722528">
      <w:pPr>
        <w:autoSpaceDE w:val="0"/>
        <w:autoSpaceDN w:val="0"/>
        <w:adjustRightInd w:val="0"/>
        <w:spacing w:line="240" w:lineRule="exact"/>
        <w:jc w:val="center"/>
        <w:rPr>
          <w:rFonts w:ascii="Riojana" w:eastAsia="Arial Unicode MS" w:hAnsi="Riojana" w:cs="Arial"/>
          <w:bCs/>
          <w:iCs/>
          <w:sz w:val="20"/>
          <w:szCs w:val="20"/>
        </w:rPr>
      </w:pPr>
      <w:r w:rsidRPr="00C40A58">
        <w:rPr>
          <w:rFonts w:ascii="Riojana" w:eastAsia="Arial Unicode MS" w:hAnsi="Riojana" w:cs="Arial"/>
          <w:bCs/>
          <w:iCs/>
          <w:sz w:val="20"/>
          <w:szCs w:val="20"/>
        </w:rPr>
        <w:t xml:space="preserve">TÍTULO V. </w:t>
      </w:r>
      <w:r w:rsidRPr="00722528">
        <w:rPr>
          <w:rFonts w:ascii="Riojana" w:eastAsia="Arial Unicode MS" w:hAnsi="Riojana" w:cs="Arial"/>
          <w:b/>
          <w:bCs/>
          <w:iCs/>
          <w:sz w:val="20"/>
          <w:szCs w:val="20"/>
        </w:rPr>
        <w:t>Normas tributarias</w:t>
      </w:r>
    </w:p>
    <w:p w14:paraId="09CBD419" w14:textId="6B947236" w:rsidR="00722528" w:rsidRDefault="00722528" w:rsidP="00C40A58">
      <w:pPr>
        <w:autoSpaceDE w:val="0"/>
        <w:autoSpaceDN w:val="0"/>
        <w:adjustRightInd w:val="0"/>
        <w:spacing w:line="240" w:lineRule="exact"/>
        <w:jc w:val="both"/>
        <w:rPr>
          <w:rFonts w:ascii="Riojana" w:eastAsia="Arial Unicode MS" w:hAnsi="Riojana" w:cs="Arial"/>
          <w:bCs/>
          <w:iCs/>
          <w:sz w:val="20"/>
          <w:szCs w:val="20"/>
        </w:rPr>
      </w:pPr>
    </w:p>
    <w:p w14:paraId="38EE651F" w14:textId="77777777" w:rsidR="00722528" w:rsidRPr="00C40A58" w:rsidRDefault="00722528" w:rsidP="00C40A58">
      <w:pPr>
        <w:autoSpaceDE w:val="0"/>
        <w:autoSpaceDN w:val="0"/>
        <w:adjustRightInd w:val="0"/>
        <w:spacing w:line="240" w:lineRule="exact"/>
        <w:jc w:val="both"/>
        <w:rPr>
          <w:rFonts w:ascii="Riojana" w:eastAsia="Arial Unicode MS" w:hAnsi="Riojana" w:cs="Arial"/>
          <w:bCs/>
          <w:iCs/>
          <w:sz w:val="20"/>
          <w:szCs w:val="20"/>
        </w:rPr>
      </w:pPr>
    </w:p>
    <w:p w14:paraId="5BAA8622"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Artículo 69. </w:t>
      </w:r>
      <w:r w:rsidRPr="00722528">
        <w:rPr>
          <w:rFonts w:ascii="Riojana" w:eastAsia="Arial Unicode MS" w:hAnsi="Riojana" w:cs="Arial"/>
          <w:b/>
          <w:bCs/>
          <w:i/>
          <w:iCs/>
          <w:sz w:val="20"/>
          <w:szCs w:val="20"/>
        </w:rPr>
        <w:t>Tasas</w:t>
      </w:r>
    </w:p>
    <w:p w14:paraId="37E8A09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 Se mantienen para el año 2024 las tarifas de cuantía fija de las tasas en la cuantía exigible en 2023.</w:t>
      </w:r>
    </w:p>
    <w:p w14:paraId="327BDE31" w14:textId="77777777"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7264A8D3" w14:textId="16EA383B"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 Las tasas y otros ingresos correspondientes a servicios que se transfieran con posterioridad al 1 de enero del año 2024, y que no hayan sido regulados por la Comunidad Autónoma, se regirán por la normativa que les sea aplicable con carácter general.</w:t>
      </w:r>
    </w:p>
    <w:p w14:paraId="194618A3" w14:textId="312BD70B"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79E592D1" w14:textId="77777777" w:rsidR="00722528" w:rsidRPr="00C40A5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1AAD91CD" w14:textId="77777777" w:rsidR="00C40A58" w:rsidRPr="00722528" w:rsidRDefault="00C40A58" w:rsidP="00C40A58">
      <w:pPr>
        <w:autoSpaceDE w:val="0"/>
        <w:autoSpaceDN w:val="0"/>
        <w:adjustRightInd w:val="0"/>
        <w:spacing w:line="240" w:lineRule="exact"/>
        <w:jc w:val="both"/>
        <w:rPr>
          <w:rFonts w:ascii="Riojana" w:eastAsia="Arial Unicode MS" w:hAnsi="Riojana" w:cs="Arial"/>
          <w:b/>
          <w:bCs/>
          <w:i/>
          <w:iCs/>
          <w:sz w:val="20"/>
          <w:szCs w:val="20"/>
        </w:rPr>
      </w:pPr>
      <w:r w:rsidRPr="00C40A58">
        <w:rPr>
          <w:rFonts w:ascii="Riojana" w:eastAsia="Arial Unicode MS" w:hAnsi="Riojana" w:cs="Arial"/>
          <w:b/>
          <w:bCs/>
          <w:iCs/>
          <w:sz w:val="20"/>
          <w:szCs w:val="20"/>
        </w:rPr>
        <w:t xml:space="preserve">Artículo 70. </w:t>
      </w:r>
      <w:r w:rsidRPr="00722528">
        <w:rPr>
          <w:rFonts w:ascii="Riojana" w:eastAsia="Arial Unicode MS" w:hAnsi="Riojana" w:cs="Arial"/>
          <w:b/>
          <w:bCs/>
          <w:i/>
          <w:iCs/>
          <w:sz w:val="20"/>
          <w:szCs w:val="20"/>
        </w:rPr>
        <w:t>Recargo sobre el impuesto sobre actividades económicas</w:t>
      </w:r>
    </w:p>
    <w:p w14:paraId="0FBF35B9" w14:textId="773E4340"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Se establece un recargo del 12 % de las cuotas municipales modificadas por la aplicación del coeficiente de ponderación previsto en el artículo 86 del Texto Refundido de la Ley Reguladora de las Haciendas Locales, aprobada por el Real Decreto Legislativo 2/2004, de 5 de marzo.</w:t>
      </w:r>
    </w:p>
    <w:p w14:paraId="2AA6DAAC" w14:textId="5E1FCC07"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04E316B1" w14:textId="77777777" w:rsidR="00722528" w:rsidRPr="00C40A5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357CC24A"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Disposición adicional primera. </w:t>
      </w:r>
      <w:r w:rsidRPr="00722528">
        <w:rPr>
          <w:rFonts w:ascii="Riojana" w:eastAsia="Arial Unicode MS" w:hAnsi="Riojana" w:cs="Arial"/>
          <w:b/>
          <w:bCs/>
          <w:i/>
          <w:iCs/>
          <w:sz w:val="20"/>
          <w:szCs w:val="20"/>
        </w:rPr>
        <w:t>De los libramientos al Parlamento, Defensor del Pueblo y Consejo Consultivo de La Rioja</w:t>
      </w:r>
    </w:p>
    <w:p w14:paraId="0E3660AF" w14:textId="5507BE77"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Los créditos destinados en las secciones 01, 02 y 03 del Presupuesto de la Comunidad Autónoma se librarán en firme a nombre del Parlamento, del Defensor del Pueblo y del Consejo Consultivo de La Rioja, respectivamente, a medida que estos lo soliciten de la Consejería de Hacienda, Gobernanza Pública, Sociedad Digital y Portavocía del Gobierno.</w:t>
      </w:r>
    </w:p>
    <w:p w14:paraId="2522ABB5" w14:textId="3E21F561"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37CF4DAD" w14:textId="77777777" w:rsidR="00722528" w:rsidRPr="00C40A5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5727DE35"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Disposición adicional segunda. </w:t>
      </w:r>
      <w:r w:rsidRPr="00722528">
        <w:rPr>
          <w:rFonts w:ascii="Riojana" w:eastAsia="Arial Unicode MS" w:hAnsi="Riojana" w:cs="Arial"/>
          <w:b/>
          <w:bCs/>
          <w:i/>
          <w:iCs/>
          <w:sz w:val="20"/>
          <w:szCs w:val="20"/>
        </w:rPr>
        <w:t>Del control interno del Servicio Riojano de Salud</w:t>
      </w:r>
    </w:p>
    <w:p w14:paraId="2F847FC8" w14:textId="26E3AB9C"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El Gobierno de La Rioja enviará la auditoría pública anual al Parlamento de La Rioja simultáneamente a su remisión al Tribunal de Cuentas, así como toda aquella información puntual y desagregada que se le solicite por los cauces reglamentarios.</w:t>
      </w:r>
    </w:p>
    <w:p w14:paraId="073B3746" w14:textId="05C4235E"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508D83B2" w14:textId="77777777" w:rsidR="00722528" w:rsidRPr="00C40A5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0926DE0C"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Disposición adicional tercera. </w:t>
      </w:r>
      <w:r w:rsidRPr="00722528">
        <w:rPr>
          <w:rFonts w:ascii="Riojana" w:eastAsia="Arial Unicode MS" w:hAnsi="Riojana" w:cs="Arial"/>
          <w:b/>
          <w:bCs/>
          <w:i/>
          <w:iCs/>
          <w:sz w:val="20"/>
          <w:szCs w:val="20"/>
        </w:rPr>
        <w:t>Declaración de utilidad pública</w:t>
      </w:r>
    </w:p>
    <w:p w14:paraId="3321234A" w14:textId="6002267E"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 los efectos previstos en la normativa sobre expropiación forzosa, se declaran de utilidad pública y urgente ocupación las obras financiadas con cargo a los créditos de inversiones que figuran en los anexos de los correspondientes programas de gasto de la presente ley y cuya declaración no estuviere ya prevista en alguna otra ley. La declaración, en concreto, de utilidad pública se entenderá implícita en la aprobación de los proyectos y se extenderá a los bienes y derechos de necesaria expropiación, ocupación temporal o imposición de servidumbres, comprendidos en los mismos y modificaciones que pudieran aprobarse con posterioridad. Los proyectos deberán incluir la relación concreta e individualizada de los bienes y derechos afectados a dichos fines.</w:t>
      </w:r>
    </w:p>
    <w:p w14:paraId="4D8BA004" w14:textId="0086970B"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465D2F74" w14:textId="77777777" w:rsidR="00722528" w:rsidRPr="00C40A5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195398D0"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lastRenderedPageBreak/>
        <w:t xml:space="preserve">Disposición adicional cuarta. </w:t>
      </w:r>
      <w:r w:rsidRPr="00722528">
        <w:rPr>
          <w:rFonts w:ascii="Riojana" w:eastAsia="Arial Unicode MS" w:hAnsi="Riojana" w:cs="Arial"/>
          <w:b/>
          <w:bCs/>
          <w:i/>
          <w:iCs/>
          <w:sz w:val="20"/>
          <w:szCs w:val="20"/>
        </w:rPr>
        <w:t>Criterios presupuestarios aplicables a los organismos autónomos integrados como una sección presupuestaria</w:t>
      </w:r>
    </w:p>
    <w:p w14:paraId="371A2F9E" w14:textId="7FF2404B"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Los procedimientos de carácter presupuestario recogidos en esta ley y en las disposiciones de desarrollo que afecten a los organismos autónomos integrados como una sección presupuestaria se regirán por los mismos criterios que cualquier otra sección presupuestaria.</w:t>
      </w:r>
    </w:p>
    <w:p w14:paraId="0B9969AC" w14:textId="177798AB"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62289FE7" w14:textId="77777777" w:rsidR="00722528" w:rsidRPr="00C40A5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02A181E4"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Disposición adicional quinta. </w:t>
      </w:r>
      <w:r w:rsidRPr="00722528">
        <w:rPr>
          <w:rFonts w:ascii="Riojana" w:eastAsia="Arial Unicode MS" w:hAnsi="Riojana" w:cs="Arial"/>
          <w:b/>
          <w:bCs/>
          <w:i/>
          <w:iCs/>
          <w:sz w:val="20"/>
          <w:szCs w:val="20"/>
        </w:rPr>
        <w:t>Normas de gestión presupuestaria específicas para las entidades públicas empresariales</w:t>
      </w:r>
    </w:p>
    <w:p w14:paraId="0900B1DE" w14:textId="4B8B3B35"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Los niveles de especificación de los créditos incluidos en los presupuestos limitativos de las entidades públicas empresariales del sector público de la Comunidad Autónoma de La Rioja se regirán por lo dispuesto en sus respectivas normas de creación. No obstante, el consejero de Hacienda, Gobernanza Pública, Sociedad Digital y Portavocía del Gobierno podrá acordar, mediante resolución motivada, la sujeción de dichos entes a los niveles de especificación previstos en la presente ley para la Administración general de la Comunidad Autónoma de La Rioja y sus organismos autónomos. Las modificaciones de crédito que se deriven de la sujeción a los niveles de especificación previstos para la Administración general de la Comunidad Autónoma de La Rioja se sujetarán a las normas de competencia previstas para esta.</w:t>
      </w:r>
    </w:p>
    <w:p w14:paraId="376B3560" w14:textId="77777777" w:rsidR="00722528" w:rsidRPr="00C40A5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7AB4414D" w14:textId="26EB648A"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Las entidades públicas empresariales integrantes del sector público de la Comunidad Autónoma de La Rioja estarán sujetas durante el año 2024 al mismo régimen de autorización previa previsto en el artículo 16 de esta ley para la Administración general y los organismos autónomos.</w:t>
      </w:r>
    </w:p>
    <w:p w14:paraId="2F7CD29B" w14:textId="62A8614B"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70A9640B" w14:textId="77777777" w:rsidR="00722528" w:rsidRPr="00C40A5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703A2BE2"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Disposición adicional sexta. </w:t>
      </w:r>
      <w:r w:rsidRPr="00722528">
        <w:rPr>
          <w:rFonts w:ascii="Riojana" w:eastAsia="Arial Unicode MS" w:hAnsi="Riojana" w:cs="Arial"/>
          <w:b/>
          <w:bCs/>
          <w:i/>
          <w:iCs/>
          <w:sz w:val="20"/>
          <w:szCs w:val="20"/>
        </w:rPr>
        <w:t>Suspensión de acuerdos que afectan al personal docente de niveles educativos anteriores a la Universidad, adscritos a la Consejería de Educación, Cultura, Deporte y Juventud</w:t>
      </w:r>
    </w:p>
    <w:p w14:paraId="02B2770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De conformidad con lo establecido en el Acuerdo de 22 de agosto de 2014, relativo a las medidas de mejora de las condiciones del colectivo de interinos, sustituciones de profesorado y apoyos a centros rurales, formación y descargas horarias, se mantiene la suspensión de la vigencia de los acuerdos de 23 de abril de 1999 y 3 de febrero de 2005 para el personal docente interino de niveles inferiores a la Universidad que no deba ser considerado interino de vacante de curso completo en los términos previstos en dicho acuerdo.</w:t>
      </w:r>
    </w:p>
    <w:p w14:paraId="38DBEAEF" w14:textId="77777777"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138C75F3" w14:textId="67D0AB16"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En su virtud, la finalización del nombramiento de interinidad para este colectivo se producirá el 30 de junio de cada curso escolar.</w:t>
      </w:r>
    </w:p>
    <w:p w14:paraId="4B406A25" w14:textId="0134F0A7"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6700D6A9" w14:textId="77777777" w:rsidR="00722528" w:rsidRPr="00C40A5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0E95A62D" w14:textId="77777777" w:rsidR="00C40A58" w:rsidRPr="00722528" w:rsidRDefault="00C40A58" w:rsidP="00C40A58">
      <w:pPr>
        <w:autoSpaceDE w:val="0"/>
        <w:autoSpaceDN w:val="0"/>
        <w:adjustRightInd w:val="0"/>
        <w:spacing w:line="240" w:lineRule="exact"/>
        <w:jc w:val="both"/>
        <w:rPr>
          <w:rFonts w:ascii="Riojana" w:eastAsia="Arial Unicode MS" w:hAnsi="Riojana" w:cs="Arial"/>
          <w:b/>
          <w:bCs/>
          <w:i/>
          <w:iCs/>
          <w:sz w:val="20"/>
          <w:szCs w:val="20"/>
        </w:rPr>
      </w:pPr>
      <w:r w:rsidRPr="00C40A58">
        <w:rPr>
          <w:rFonts w:ascii="Riojana" w:eastAsia="Arial Unicode MS" w:hAnsi="Riojana" w:cs="Arial"/>
          <w:b/>
          <w:bCs/>
          <w:iCs/>
          <w:sz w:val="20"/>
          <w:szCs w:val="20"/>
        </w:rPr>
        <w:t xml:space="preserve">Disposición adicional séptima. </w:t>
      </w:r>
      <w:r w:rsidRPr="00722528">
        <w:rPr>
          <w:rFonts w:ascii="Riojana" w:eastAsia="Arial Unicode MS" w:hAnsi="Riojana" w:cs="Arial"/>
          <w:b/>
          <w:bCs/>
          <w:i/>
          <w:iCs/>
          <w:sz w:val="20"/>
          <w:szCs w:val="20"/>
        </w:rPr>
        <w:t>Contratación de personal de las sociedades mercantiles públicas y las entidades públicas empresariales en 2024</w:t>
      </w:r>
    </w:p>
    <w:p w14:paraId="1E14CDF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722528">
        <w:rPr>
          <w:rFonts w:ascii="Riojana" w:eastAsia="Arial Unicode MS" w:hAnsi="Riojana" w:cs="Arial"/>
          <w:i/>
          <w:iCs/>
          <w:sz w:val="20"/>
          <w:szCs w:val="20"/>
        </w:rPr>
        <w:t>En el caso de las sociedades mercantiles públicas</w:t>
      </w:r>
      <w:r w:rsidRPr="00C40A58">
        <w:rPr>
          <w:rFonts w:ascii="Riojana" w:eastAsia="Arial Unicode MS" w:hAnsi="Riojana" w:cs="Arial"/>
          <w:iCs/>
          <w:sz w:val="20"/>
          <w:szCs w:val="20"/>
        </w:rPr>
        <w:t xml:space="preserve"> y las entidades públicas empresariales definidas en la Ley de Organización del Sector Público de la Comunidad Autónoma de La Rioja, la contratación indefinida de personal requerirá, en todo caso, además de lo establecido en la Ley de Presupuestos Generales para el Estado del año 2024, informe de la Consejería de Hacienda, Gobernanza Pública, Sociedad Digital y Portavocía del Gobierno.</w:t>
      </w:r>
    </w:p>
    <w:p w14:paraId="4D8134D1" w14:textId="77777777"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1F2F1AE2" w14:textId="263800BE"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lastRenderedPageBreak/>
        <w:t>Asimismo, la contratación temporal en las citadas sociedades y entidades públicas empresariales, teniendo en cuenta lo indicado en el apartado anterior, requerirá también previo informe de la Consejería de Hacienda, Gobernanza Pública, Sociedad Digital y Portavocía del Gobierno.</w:t>
      </w:r>
    </w:p>
    <w:p w14:paraId="1222E73E" w14:textId="77777777"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6D271DE0" w14:textId="600DE09B"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Las sociedades mercantiles y entidades públicas empresariales de la Comunidad Autónoma de La Rioja deberán remitir a la Consejería de Hacienda, Gobernanza Pública, Sociedad Digital y Portavocía del Gobierno, junto con la solicitud de autorización de la masa salarial, en los términos contemplados en el artículo 46 de la presente ley, información relativa a todo el personal temporal que ha prestado servicios en el ejercicio anterior, detallando el número de jornadas anualizadas y el coste de las mismas.</w:t>
      </w:r>
    </w:p>
    <w:p w14:paraId="0F6E8529" w14:textId="1DF72A1F"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2E17B1E4" w14:textId="77777777" w:rsidR="00722528" w:rsidRPr="00C40A5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10B2090C" w14:textId="77777777" w:rsidR="00C40A58" w:rsidRPr="00722528" w:rsidRDefault="00C40A58" w:rsidP="00C40A58">
      <w:pPr>
        <w:autoSpaceDE w:val="0"/>
        <w:autoSpaceDN w:val="0"/>
        <w:adjustRightInd w:val="0"/>
        <w:spacing w:line="240" w:lineRule="exact"/>
        <w:jc w:val="both"/>
        <w:rPr>
          <w:rFonts w:ascii="Riojana" w:eastAsia="Arial Unicode MS" w:hAnsi="Riojana" w:cs="Arial"/>
          <w:b/>
          <w:bCs/>
          <w:i/>
          <w:iCs/>
          <w:sz w:val="20"/>
          <w:szCs w:val="20"/>
        </w:rPr>
      </w:pPr>
      <w:r w:rsidRPr="00C40A58">
        <w:rPr>
          <w:rFonts w:ascii="Riojana" w:eastAsia="Arial Unicode MS" w:hAnsi="Riojana" w:cs="Arial"/>
          <w:b/>
          <w:bCs/>
          <w:iCs/>
          <w:sz w:val="20"/>
          <w:szCs w:val="20"/>
        </w:rPr>
        <w:t xml:space="preserve">Disposición adicional octava. </w:t>
      </w:r>
      <w:r w:rsidRPr="00722528">
        <w:rPr>
          <w:rFonts w:ascii="Riojana" w:eastAsia="Arial Unicode MS" w:hAnsi="Riojana" w:cs="Arial"/>
          <w:b/>
          <w:bCs/>
          <w:i/>
          <w:iCs/>
          <w:sz w:val="20"/>
          <w:szCs w:val="20"/>
        </w:rPr>
        <w:t xml:space="preserve">Contratación de personal de las fundaciones del sector público en 2024 </w:t>
      </w:r>
    </w:p>
    <w:p w14:paraId="1911CFC7" w14:textId="5E104E5E"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En las fundaciones públicas definidas en la Ley de Organización del Sector Público de la Comunidad Autónoma de La Rioja, la contratación indefinida de personal requerirá, en todo caso, además de lo establecido en la Ley de Presupuestos Generales para el Estado del año 2024, informe de la Consejería de Hacienda, Gobernanza Pública, Sociedad Digital y Portavocía del Gobierno.</w:t>
      </w:r>
    </w:p>
    <w:p w14:paraId="2F1FA305" w14:textId="6BBDC411" w:rsidR="00722528" w:rsidRPr="00C40A5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5B5CC488" w14:textId="79D35D4F"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 contratación temporal, teniendo en cuenta lo indicado en el apartado anterior, se hará de conformidad con los criterios e instrucciones que, previo informe de Consejería de Hacienda, Gobernanza Pública, Sociedad Digital y Portavocía del Gobierno, se dicten por las consejerías u organismos de tut</w:t>
      </w:r>
      <w:r w:rsidR="00722528">
        <w:rPr>
          <w:rFonts w:ascii="Riojana" w:eastAsia="Arial Unicode MS" w:hAnsi="Riojana" w:cs="Arial"/>
          <w:iCs/>
          <w:sz w:val="20"/>
          <w:szCs w:val="20"/>
        </w:rPr>
        <w:t>ela.</w:t>
      </w:r>
    </w:p>
    <w:p w14:paraId="3CAF97CF" w14:textId="77777777" w:rsidR="00722528" w:rsidRPr="00C40A5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10EC7AF0" w14:textId="375FC0A2"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Las fundaciones públicas definidas en la Ley de Organización del Sector Público de la Comunidad Autónoma de La Rioja deberán remitir a la Consejería de Hacienda, Gobernanza Pública, Sociedad Digital y Portavocía del Gobierno, junto con la solicitud de autorización de la masa salarial, en los términos contemplados en el artículo 46 de la presente ley, información relativa a todo el personal temporal que ha prestado servicios en el ejercicio anterior, detallando el número de jornadas anualizadas y el coste de las mismas.</w:t>
      </w:r>
    </w:p>
    <w:p w14:paraId="6F6DD7EC" w14:textId="6401671A"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24DD3FB7" w14:textId="77777777" w:rsidR="00722528" w:rsidRPr="00C40A5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5B350162"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Disposición adicional novena. </w:t>
      </w:r>
      <w:r w:rsidRPr="00722528">
        <w:rPr>
          <w:rFonts w:ascii="Riojana" w:eastAsia="Arial Unicode MS" w:hAnsi="Riojana" w:cs="Arial"/>
          <w:b/>
          <w:bCs/>
          <w:i/>
          <w:iCs/>
          <w:sz w:val="20"/>
          <w:szCs w:val="20"/>
        </w:rPr>
        <w:t>Contratación de personal de los consorcios del sector público en 2024</w:t>
      </w:r>
      <w:r w:rsidRPr="00C40A58">
        <w:rPr>
          <w:rFonts w:ascii="Riojana" w:eastAsia="Arial Unicode MS" w:hAnsi="Riojana" w:cs="Arial"/>
          <w:b/>
          <w:bCs/>
          <w:iCs/>
          <w:sz w:val="20"/>
          <w:szCs w:val="20"/>
        </w:rPr>
        <w:t xml:space="preserve"> </w:t>
      </w:r>
    </w:p>
    <w:p w14:paraId="1B82EF4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En los consorcios adscritos a la Comunidad Autónoma de La Rioja, la contratación indefinida de personal requerirá, en todo caso, además de lo establecido en la Ley de Presupuestos Generales para el Estado del año 2024, informe de la Consejería de Hacienda, Gobernanza Pública, Sociedad Digital y Portavocía del Gobierno.</w:t>
      </w:r>
    </w:p>
    <w:p w14:paraId="6237CED4" w14:textId="77777777"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09227F77" w14:textId="4CF4B104"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 contratación temporal, teniendo en cuenta lo indicado en el apartado anterior, se hará de conformidad con los criterios e instrucciones que, previo informe de la Consejería de Hacienda, Gobernanza Pública, Sociedad Digital y Portavocía del Gobierno, se dicten por las consejerías u organismos con participación mayoritaria de los mismos.</w:t>
      </w:r>
    </w:p>
    <w:p w14:paraId="3BD3F1EC" w14:textId="77777777" w:rsidR="00722528" w:rsidRPr="00C40A5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0B80B7B3" w14:textId="120675D5"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Los consorcios deberán remitir a la Consejería de Hacienda, Gobernanza Pública, Sociedad Digital y Portavocía del Gobierno, junto con la solicitud de autorización de la masa salarial, en los términos contemplados en el artículo 46 de la presente ley, información relativa a todo el personal temporal que ha prestado servicios en el ejercicio anterior, detallando el número de jornadas anualizadas y el coste de las mismas.</w:t>
      </w:r>
    </w:p>
    <w:p w14:paraId="1CE3258D" w14:textId="51245C67"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7AF9AE83" w14:textId="77777777" w:rsidR="00722528" w:rsidRPr="00C40A5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6413FBBB"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lastRenderedPageBreak/>
        <w:t>Disposición adicional décima. Ayuda extraordinaria para personas perceptoras de pensiones de jubilación e invalidez en su modalidad no contributiva</w:t>
      </w:r>
    </w:p>
    <w:p w14:paraId="6DAD2D7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1.En el año 2024 las personas beneficiarias de pensiones de jubilación e invalidez en su modalidad no contributiva tendrán derecho a la percepción de una prestación única, de carácter extraordinario, sin que implique el derecho a seguir percibiéndose en sucesivos años.</w:t>
      </w:r>
    </w:p>
    <w:p w14:paraId="00325D8A" w14:textId="77777777"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27B71E94" w14:textId="57A8C249"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2.La cuantía individual de esta prestación será el equivalente a una mensualidad de la pensión no contributiva que perciban en la nómina del mes de octubre y se abonará de oficio en un pago único por la Consejería competente en materia de servicios sociales, sin que sea necesaria solicitud de la persona interesada.</w:t>
      </w:r>
    </w:p>
    <w:p w14:paraId="22D32060" w14:textId="77777777"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371CEB82" w14:textId="273B23A4"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3.Serán personas beneficiarias las perceptoras de pensiones de jubilación e invalidez en su modalidad no contributiva, en quienes concurra esta condición a fecha de la nómina del mes de octubre de 2023 y tengan residencia habitual en La Rioja en esa misma fecha.</w:t>
      </w:r>
    </w:p>
    <w:p w14:paraId="11A1B4F6" w14:textId="77777777"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6B83A899" w14:textId="188DC3EA"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4.Esta prestación no estará comprendida en el ámbito de aplicación del Decreto14/2006, de 16 de febrero, regulador del régimen jurídico de las subvenciones en el Sector Público de la Comunidad Autónoma de La Rioja.</w:t>
      </w:r>
    </w:p>
    <w:p w14:paraId="608AD00F" w14:textId="77777777"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34E7F5A3" w14:textId="485CA9F6"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5.Si por causas imputables a la persona beneficiaria de la pensión no contributiva no pudiera realizarse el pago de la ayuda, el órgano competente lo pondrá en conocimiento de la misma, concediéndole un plazo de diez días hábiles para que subsane la falta. Transcurrido el referido plazo sin que se aporte por la persona beneficiaria la documentación requerida, se dictará resolución acordando la pérdida del derecho al cobro de la ayuda extraordinaria.</w:t>
      </w:r>
    </w:p>
    <w:p w14:paraId="25F12C65" w14:textId="3040D2FE"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41EB2BDF" w14:textId="77777777" w:rsidR="00722528" w:rsidRPr="00C40A5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41C73206"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Disposición derogatoria única. </w:t>
      </w:r>
      <w:r w:rsidRPr="00722528">
        <w:rPr>
          <w:rFonts w:ascii="Riojana" w:eastAsia="Arial Unicode MS" w:hAnsi="Riojana" w:cs="Arial"/>
          <w:b/>
          <w:bCs/>
          <w:i/>
          <w:iCs/>
          <w:sz w:val="20"/>
          <w:szCs w:val="20"/>
        </w:rPr>
        <w:t>Derogación normativa</w:t>
      </w:r>
    </w:p>
    <w:p w14:paraId="11D6F8C8" w14:textId="75FEDC6E" w:rsidR="00C40A58" w:rsidRDefault="00C40A58" w:rsidP="00C40A58">
      <w:pPr>
        <w:autoSpaceDE w:val="0"/>
        <w:autoSpaceDN w:val="0"/>
        <w:adjustRightInd w:val="0"/>
        <w:spacing w:line="240" w:lineRule="exact"/>
        <w:jc w:val="both"/>
        <w:rPr>
          <w:rFonts w:ascii="Riojana" w:eastAsia="Arial Unicode MS" w:hAnsi="Riojana" w:cs="Arial"/>
          <w:bCs/>
          <w:iCs/>
          <w:sz w:val="20"/>
          <w:szCs w:val="20"/>
          <w:lang w:val="es-ES_tradnl"/>
        </w:rPr>
      </w:pPr>
      <w:r w:rsidRPr="00C40A58">
        <w:rPr>
          <w:rFonts w:ascii="Riojana" w:eastAsia="Arial Unicode MS" w:hAnsi="Riojana" w:cs="Arial"/>
          <w:bCs/>
          <w:iCs/>
          <w:sz w:val="20"/>
          <w:szCs w:val="20"/>
          <w:lang w:val="es-ES_tradnl"/>
        </w:rPr>
        <w:t xml:space="preserve">Se deroga la Ley 16/2022, de 29 de diciembre, de Presupuestos Generales de la Comunidad Autónoma de La Rioja para el año 2023. </w:t>
      </w:r>
    </w:p>
    <w:p w14:paraId="4D5B60AC" w14:textId="459871F0" w:rsidR="00722528" w:rsidRDefault="00722528" w:rsidP="00C40A58">
      <w:pPr>
        <w:autoSpaceDE w:val="0"/>
        <w:autoSpaceDN w:val="0"/>
        <w:adjustRightInd w:val="0"/>
        <w:spacing w:line="240" w:lineRule="exact"/>
        <w:jc w:val="both"/>
        <w:rPr>
          <w:rFonts w:ascii="Riojana" w:eastAsia="Arial Unicode MS" w:hAnsi="Riojana" w:cs="Arial"/>
          <w:bCs/>
          <w:iCs/>
          <w:sz w:val="20"/>
          <w:szCs w:val="20"/>
          <w:lang w:val="es-ES_tradnl"/>
        </w:rPr>
      </w:pPr>
    </w:p>
    <w:p w14:paraId="0457DAA9" w14:textId="77777777" w:rsidR="00722528" w:rsidRPr="00C40A58" w:rsidRDefault="00722528" w:rsidP="00C40A58">
      <w:pPr>
        <w:autoSpaceDE w:val="0"/>
        <w:autoSpaceDN w:val="0"/>
        <w:adjustRightInd w:val="0"/>
        <w:spacing w:line="240" w:lineRule="exact"/>
        <w:jc w:val="both"/>
        <w:rPr>
          <w:rFonts w:ascii="Riojana" w:eastAsia="Arial Unicode MS" w:hAnsi="Riojana" w:cs="Arial"/>
          <w:bCs/>
          <w:iCs/>
          <w:sz w:val="20"/>
          <w:szCs w:val="20"/>
          <w:lang w:val="es-ES_tradnl"/>
        </w:rPr>
      </w:pPr>
    </w:p>
    <w:p w14:paraId="7F12DA02"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Disposición final única. </w:t>
      </w:r>
      <w:r w:rsidRPr="00722528">
        <w:rPr>
          <w:rFonts w:ascii="Riojana" w:eastAsia="Arial Unicode MS" w:hAnsi="Riojana" w:cs="Arial"/>
          <w:b/>
          <w:bCs/>
          <w:i/>
          <w:iCs/>
          <w:sz w:val="20"/>
          <w:szCs w:val="20"/>
        </w:rPr>
        <w:t>Entrada en vigor</w:t>
      </w:r>
    </w:p>
    <w:p w14:paraId="1142784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 presente ley entrará en vigor el día 1 de enero de 2024.</w:t>
      </w:r>
    </w:p>
    <w:p w14:paraId="3E0C6DCB" w14:textId="396C2A09" w:rsid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05956E4B" w14:textId="1041D762" w:rsidR="0072252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48F079CE" w14:textId="77777777" w:rsidR="00EF7745" w:rsidRDefault="00EF7745" w:rsidP="00C40A58">
      <w:pPr>
        <w:autoSpaceDE w:val="0"/>
        <w:autoSpaceDN w:val="0"/>
        <w:adjustRightInd w:val="0"/>
        <w:spacing w:line="240" w:lineRule="exact"/>
        <w:jc w:val="both"/>
        <w:rPr>
          <w:rFonts w:ascii="Riojana" w:eastAsia="Arial Unicode MS" w:hAnsi="Riojana" w:cs="Arial"/>
          <w:iCs/>
          <w:sz w:val="20"/>
          <w:szCs w:val="20"/>
        </w:rPr>
      </w:pPr>
    </w:p>
    <w:p w14:paraId="16B34BDE" w14:textId="77777777" w:rsidR="00EF7745" w:rsidRPr="00EF7745" w:rsidRDefault="00EF7745" w:rsidP="00EF7745">
      <w:pPr>
        <w:autoSpaceDE w:val="0"/>
        <w:autoSpaceDN w:val="0"/>
        <w:adjustRightInd w:val="0"/>
        <w:spacing w:line="240" w:lineRule="exact"/>
        <w:jc w:val="both"/>
        <w:rPr>
          <w:rFonts w:ascii="Riojana" w:eastAsia="Arial Unicode MS" w:hAnsi="Riojana" w:cs="Arial"/>
          <w:iCs/>
          <w:sz w:val="20"/>
          <w:szCs w:val="20"/>
        </w:rPr>
      </w:pPr>
      <w:r w:rsidRPr="00EF7745">
        <w:rPr>
          <w:rFonts w:ascii="Riojana" w:eastAsia="Arial Unicode MS" w:hAnsi="Riojana" w:cs="Arial"/>
          <w:iCs/>
          <w:sz w:val="20"/>
          <w:szCs w:val="20"/>
        </w:rPr>
        <w:t>Aprobado en la reunión del Consejo de Gobierno de fecha 7 de noviembre de 2023.</w:t>
      </w:r>
    </w:p>
    <w:p w14:paraId="777244D5" w14:textId="77777777" w:rsidR="00EF7745" w:rsidRPr="00EF7745" w:rsidRDefault="00EF7745" w:rsidP="00EF7745">
      <w:pPr>
        <w:autoSpaceDE w:val="0"/>
        <w:autoSpaceDN w:val="0"/>
        <w:adjustRightInd w:val="0"/>
        <w:spacing w:line="240" w:lineRule="exact"/>
        <w:jc w:val="both"/>
        <w:rPr>
          <w:rFonts w:ascii="Riojana" w:eastAsia="Arial Unicode MS" w:hAnsi="Riojana" w:cs="Arial"/>
          <w:iCs/>
          <w:sz w:val="20"/>
          <w:szCs w:val="20"/>
        </w:rPr>
      </w:pPr>
    </w:p>
    <w:p w14:paraId="75C7A0A1" w14:textId="77777777" w:rsidR="00EF7745" w:rsidRPr="00EF7745" w:rsidRDefault="00EF7745" w:rsidP="00EF7745">
      <w:pPr>
        <w:autoSpaceDE w:val="0"/>
        <w:autoSpaceDN w:val="0"/>
        <w:adjustRightInd w:val="0"/>
        <w:spacing w:line="240" w:lineRule="exact"/>
        <w:jc w:val="both"/>
        <w:rPr>
          <w:rFonts w:ascii="Riojana" w:eastAsia="Arial Unicode MS" w:hAnsi="Riojana" w:cs="Arial"/>
          <w:iCs/>
          <w:sz w:val="20"/>
          <w:szCs w:val="20"/>
        </w:rPr>
      </w:pPr>
    </w:p>
    <w:p w14:paraId="066A2712" w14:textId="77777777" w:rsidR="00EF7745" w:rsidRPr="00EF7745" w:rsidRDefault="00EF7745" w:rsidP="00EF7745">
      <w:pPr>
        <w:autoSpaceDE w:val="0"/>
        <w:autoSpaceDN w:val="0"/>
        <w:adjustRightInd w:val="0"/>
        <w:spacing w:line="240" w:lineRule="exact"/>
        <w:jc w:val="both"/>
        <w:rPr>
          <w:rFonts w:ascii="Riojana" w:eastAsia="Arial Unicode MS" w:hAnsi="Riojana" w:cs="Arial"/>
          <w:iCs/>
          <w:sz w:val="20"/>
          <w:szCs w:val="20"/>
        </w:rPr>
      </w:pPr>
    </w:p>
    <w:p w14:paraId="31698447" w14:textId="77777777" w:rsidR="00EF7745" w:rsidRPr="00EF7745" w:rsidRDefault="00EF7745" w:rsidP="00EF7745">
      <w:pPr>
        <w:autoSpaceDE w:val="0"/>
        <w:autoSpaceDN w:val="0"/>
        <w:adjustRightInd w:val="0"/>
        <w:spacing w:line="240" w:lineRule="exact"/>
        <w:jc w:val="both"/>
        <w:rPr>
          <w:rFonts w:ascii="Riojana" w:eastAsia="Arial Unicode MS" w:hAnsi="Riojana" w:cs="Arial"/>
          <w:iCs/>
          <w:sz w:val="20"/>
          <w:szCs w:val="20"/>
        </w:rPr>
      </w:pPr>
      <w:r w:rsidRPr="00EF7745">
        <w:rPr>
          <w:rFonts w:ascii="Riojana" w:eastAsia="Arial Unicode MS" w:hAnsi="Riojana" w:cs="Arial"/>
          <w:iCs/>
          <w:sz w:val="20"/>
          <w:szCs w:val="20"/>
        </w:rPr>
        <w:t xml:space="preserve">Firmado electrónicamente por </w:t>
      </w:r>
      <w:r w:rsidRPr="00EF7745">
        <w:rPr>
          <w:rFonts w:ascii="Riojana" w:eastAsia="Arial Unicode MS" w:hAnsi="Riojana" w:cs="Arial"/>
          <w:b/>
          <w:iCs/>
          <w:sz w:val="20"/>
          <w:szCs w:val="20"/>
        </w:rPr>
        <w:t>Alfonso Domínguez Simón</w:t>
      </w:r>
      <w:r w:rsidRPr="00EF7745">
        <w:rPr>
          <w:rFonts w:ascii="Riojana" w:eastAsia="Arial Unicode MS" w:hAnsi="Riojana" w:cs="Arial"/>
          <w:iCs/>
          <w:sz w:val="20"/>
          <w:szCs w:val="20"/>
        </w:rPr>
        <w:t>, Consejero de Hacienda, Gobernanza Pública, Sociedad Digital y Portavocía del Gobierno.</w:t>
      </w:r>
    </w:p>
    <w:p w14:paraId="487F87CF" w14:textId="77777777" w:rsidR="00722528" w:rsidRPr="00C40A58" w:rsidRDefault="00722528" w:rsidP="00C40A58">
      <w:pPr>
        <w:autoSpaceDE w:val="0"/>
        <w:autoSpaceDN w:val="0"/>
        <w:adjustRightInd w:val="0"/>
        <w:spacing w:line="240" w:lineRule="exact"/>
        <w:jc w:val="both"/>
        <w:rPr>
          <w:rFonts w:ascii="Riojana" w:eastAsia="Arial Unicode MS" w:hAnsi="Riojana" w:cs="Arial"/>
          <w:iCs/>
          <w:sz w:val="20"/>
          <w:szCs w:val="20"/>
        </w:rPr>
      </w:pPr>
    </w:p>
    <w:p w14:paraId="429D8B47" w14:textId="77777777" w:rsidR="00C40A58" w:rsidRPr="00C37D8E" w:rsidRDefault="00C40A58" w:rsidP="00722528">
      <w:pPr>
        <w:autoSpaceDE w:val="0"/>
        <w:autoSpaceDN w:val="0"/>
        <w:adjustRightInd w:val="0"/>
        <w:spacing w:line="240" w:lineRule="exact"/>
        <w:jc w:val="center"/>
        <w:rPr>
          <w:rFonts w:ascii="Riojana" w:eastAsia="Arial Unicode MS" w:hAnsi="Riojana" w:cs="Arial"/>
          <w:b/>
          <w:bCs/>
          <w:iCs/>
          <w:sz w:val="20"/>
          <w:szCs w:val="20"/>
        </w:rPr>
      </w:pPr>
      <w:r w:rsidRPr="00C40A58">
        <w:rPr>
          <w:rFonts w:ascii="Riojana" w:eastAsia="Arial Unicode MS" w:hAnsi="Riojana" w:cs="Arial"/>
          <w:bCs/>
          <w:iCs/>
          <w:sz w:val="20"/>
          <w:szCs w:val="20"/>
          <w:u w:val="single"/>
        </w:rPr>
        <w:br w:type="page"/>
      </w:r>
      <w:r w:rsidRPr="00C37D8E">
        <w:rPr>
          <w:rFonts w:ascii="Riojana" w:eastAsia="Arial Unicode MS" w:hAnsi="Riojana" w:cs="Arial"/>
          <w:b/>
          <w:bCs/>
          <w:iCs/>
          <w:sz w:val="20"/>
          <w:szCs w:val="20"/>
        </w:rPr>
        <w:lastRenderedPageBreak/>
        <w:t>ANEXO I</w:t>
      </w:r>
    </w:p>
    <w:p w14:paraId="33AAFC53" w14:textId="77777777" w:rsidR="00C37D8E" w:rsidRDefault="00C37D8E" w:rsidP="00C37D8E">
      <w:pPr>
        <w:autoSpaceDE w:val="0"/>
        <w:autoSpaceDN w:val="0"/>
        <w:adjustRightInd w:val="0"/>
        <w:spacing w:line="240" w:lineRule="exact"/>
        <w:jc w:val="center"/>
        <w:rPr>
          <w:rFonts w:ascii="Riojana" w:eastAsia="Arial Unicode MS" w:hAnsi="Riojana" w:cs="Arial"/>
          <w:b/>
          <w:bCs/>
          <w:iCs/>
          <w:sz w:val="20"/>
          <w:szCs w:val="20"/>
          <w:u w:val="single"/>
        </w:rPr>
      </w:pPr>
    </w:p>
    <w:p w14:paraId="30F4EF72" w14:textId="214D75C0" w:rsidR="00C40A58" w:rsidRPr="00C37D8E" w:rsidRDefault="00C37D8E" w:rsidP="00C37D8E">
      <w:pPr>
        <w:autoSpaceDE w:val="0"/>
        <w:autoSpaceDN w:val="0"/>
        <w:adjustRightInd w:val="0"/>
        <w:spacing w:line="240" w:lineRule="exact"/>
        <w:jc w:val="center"/>
        <w:rPr>
          <w:rFonts w:ascii="Riojana" w:eastAsia="Arial Unicode MS" w:hAnsi="Riojana" w:cs="Arial"/>
          <w:b/>
          <w:bCs/>
          <w:iCs/>
          <w:sz w:val="20"/>
          <w:szCs w:val="20"/>
          <w:u w:val="single"/>
        </w:rPr>
      </w:pPr>
      <w:r w:rsidRPr="00C37D8E">
        <w:rPr>
          <w:rFonts w:ascii="Riojana" w:eastAsia="Arial Unicode MS" w:hAnsi="Riojana" w:cs="Arial"/>
          <w:b/>
          <w:bCs/>
          <w:iCs/>
          <w:sz w:val="20"/>
          <w:szCs w:val="20"/>
          <w:u w:val="single"/>
        </w:rPr>
        <w:t>PLANTILLAS DE PERSONAL FUNCIONARIO PARA EL AÑO 2024</w:t>
      </w:r>
    </w:p>
    <w:p w14:paraId="3F92BB49" w14:textId="212C4C79" w:rsidR="00C40A58" w:rsidRDefault="00C40A58" w:rsidP="00C37D8E">
      <w:pPr>
        <w:autoSpaceDE w:val="0"/>
        <w:autoSpaceDN w:val="0"/>
        <w:adjustRightInd w:val="0"/>
        <w:spacing w:line="240" w:lineRule="exact"/>
        <w:jc w:val="center"/>
        <w:rPr>
          <w:rFonts w:ascii="Riojana" w:eastAsia="Arial Unicode MS" w:hAnsi="Riojana" w:cs="Arial"/>
          <w:iCs/>
          <w:sz w:val="20"/>
          <w:szCs w:val="20"/>
        </w:rPr>
      </w:pPr>
      <w:r w:rsidRPr="00C40A58">
        <w:rPr>
          <w:rFonts w:ascii="Riojana" w:eastAsia="Arial Unicode MS" w:hAnsi="Riojana" w:cs="Arial"/>
          <w:iCs/>
          <w:sz w:val="20"/>
          <w:szCs w:val="20"/>
        </w:rPr>
        <w:t>(Excluido personal docente, de Justicia, del Servicio Riojano de Salud y del Instituto de Estudios Riojanos)</w:t>
      </w:r>
    </w:p>
    <w:p w14:paraId="3B7E8EBB" w14:textId="77777777" w:rsidR="00C37D8E" w:rsidRPr="00C40A58" w:rsidRDefault="00C37D8E" w:rsidP="00C37D8E">
      <w:pPr>
        <w:autoSpaceDE w:val="0"/>
        <w:autoSpaceDN w:val="0"/>
        <w:adjustRightInd w:val="0"/>
        <w:spacing w:line="240" w:lineRule="exact"/>
        <w:jc w:val="center"/>
        <w:rPr>
          <w:rFonts w:ascii="Riojana" w:eastAsia="Arial Unicode MS" w:hAnsi="Riojana" w:cs="Arial"/>
          <w:iCs/>
          <w:sz w:val="20"/>
          <w:szCs w:val="20"/>
        </w:rPr>
      </w:pPr>
    </w:p>
    <w:p w14:paraId="7B27B54F"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Subgrupo A1</w:t>
      </w:r>
    </w:p>
    <w:tbl>
      <w:tblPr>
        <w:tblW w:w="564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4497"/>
        <w:gridCol w:w="1143"/>
      </w:tblGrid>
      <w:tr w:rsidR="00C40A58" w:rsidRPr="00C40A58" w14:paraId="2B7ECF73" w14:textId="77777777" w:rsidTr="00C40A58">
        <w:trPr>
          <w:cantSplit/>
          <w:trHeight w:val="20"/>
          <w:tblHeader/>
          <w:tblCellSpacing w:w="14" w:type="dxa"/>
        </w:trPr>
        <w:tc>
          <w:tcPr>
            <w:tcW w:w="4460" w:type="dxa"/>
            <w:tcBorders>
              <w:top w:val="outset" w:sz="6" w:space="0" w:color="auto"/>
              <w:left w:val="outset" w:sz="6" w:space="0" w:color="auto"/>
              <w:bottom w:val="outset" w:sz="6" w:space="0" w:color="auto"/>
              <w:right w:val="outset" w:sz="6" w:space="0" w:color="auto"/>
            </w:tcBorders>
            <w:shd w:val="clear" w:color="auto" w:fill="D9D9D9"/>
            <w:noWrap/>
            <w:vAlign w:val="center"/>
            <w:hideMark/>
          </w:tcPr>
          <w:p w14:paraId="3D63971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Denominación</w:t>
            </w:r>
          </w:p>
        </w:tc>
        <w:tc>
          <w:tcPr>
            <w:tcW w:w="1102" w:type="dxa"/>
            <w:tcBorders>
              <w:top w:val="outset" w:sz="6" w:space="0" w:color="auto"/>
              <w:left w:val="outset" w:sz="6" w:space="0" w:color="auto"/>
              <w:bottom w:val="outset" w:sz="6" w:space="0" w:color="auto"/>
              <w:right w:val="outset" w:sz="6" w:space="0" w:color="auto"/>
            </w:tcBorders>
            <w:shd w:val="clear" w:color="auto" w:fill="D9D9D9"/>
            <w:noWrap/>
            <w:vAlign w:val="center"/>
            <w:hideMark/>
          </w:tcPr>
          <w:p w14:paraId="30A7AC03"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b/>
                <w:bCs/>
                <w:iCs/>
                <w:sz w:val="20"/>
                <w:szCs w:val="20"/>
              </w:rPr>
              <w:t>Número</w:t>
            </w:r>
          </w:p>
        </w:tc>
      </w:tr>
      <w:tr w:rsidR="00C40A58" w:rsidRPr="00C40A58" w14:paraId="1FBA59E4"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noWrap/>
            <w:vAlign w:val="center"/>
            <w:hideMark/>
          </w:tcPr>
          <w:p w14:paraId="3AE938E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Cuerpo Técnico AG</w:t>
            </w:r>
          </w:p>
        </w:tc>
        <w:tc>
          <w:tcPr>
            <w:tcW w:w="1102" w:type="dxa"/>
            <w:tcBorders>
              <w:top w:val="outset" w:sz="6" w:space="0" w:color="auto"/>
              <w:left w:val="outset" w:sz="6" w:space="0" w:color="auto"/>
              <w:bottom w:val="outset" w:sz="6" w:space="0" w:color="auto"/>
              <w:right w:val="outset" w:sz="6" w:space="0" w:color="auto"/>
            </w:tcBorders>
            <w:noWrap/>
            <w:vAlign w:val="center"/>
            <w:hideMark/>
          </w:tcPr>
          <w:p w14:paraId="2038023B"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201</w:t>
            </w:r>
          </w:p>
        </w:tc>
      </w:tr>
      <w:tr w:rsidR="00C40A58" w:rsidRPr="00C40A58" w14:paraId="4E2954ED"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noWrap/>
            <w:vAlign w:val="center"/>
            <w:hideMark/>
          </w:tcPr>
          <w:p w14:paraId="4B174C1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Cuerpo Facultativo Superior AE</w:t>
            </w:r>
          </w:p>
        </w:tc>
        <w:tc>
          <w:tcPr>
            <w:tcW w:w="1102" w:type="dxa"/>
            <w:tcBorders>
              <w:top w:val="outset" w:sz="6" w:space="0" w:color="auto"/>
              <w:left w:val="outset" w:sz="6" w:space="0" w:color="auto"/>
              <w:bottom w:val="outset" w:sz="6" w:space="0" w:color="auto"/>
              <w:right w:val="outset" w:sz="6" w:space="0" w:color="auto"/>
            </w:tcBorders>
            <w:noWrap/>
            <w:vAlign w:val="center"/>
            <w:hideMark/>
          </w:tcPr>
          <w:p w14:paraId="57CF7E33"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341</w:t>
            </w:r>
          </w:p>
        </w:tc>
      </w:tr>
      <w:tr w:rsidR="00C40A58" w:rsidRPr="00C40A58" w14:paraId="34C03E40"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noWrap/>
            <w:vAlign w:val="center"/>
            <w:hideMark/>
          </w:tcPr>
          <w:p w14:paraId="22ABDF3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Plazas a extinguir</w:t>
            </w:r>
          </w:p>
        </w:tc>
        <w:tc>
          <w:tcPr>
            <w:tcW w:w="1102" w:type="dxa"/>
            <w:tcBorders>
              <w:top w:val="outset" w:sz="6" w:space="0" w:color="auto"/>
              <w:left w:val="outset" w:sz="6" w:space="0" w:color="auto"/>
              <w:bottom w:val="outset" w:sz="6" w:space="0" w:color="auto"/>
              <w:right w:val="outset" w:sz="6" w:space="0" w:color="auto"/>
            </w:tcBorders>
            <w:noWrap/>
            <w:vAlign w:val="center"/>
            <w:hideMark/>
          </w:tcPr>
          <w:p w14:paraId="36A00A84"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10</w:t>
            </w:r>
          </w:p>
        </w:tc>
      </w:tr>
      <w:tr w:rsidR="00C40A58" w:rsidRPr="00C40A58" w14:paraId="0326F790"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noWrap/>
            <w:vAlign w:val="center"/>
            <w:hideMark/>
          </w:tcPr>
          <w:p w14:paraId="4E20DDF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Total subgrupo A1</w:t>
            </w:r>
          </w:p>
        </w:tc>
        <w:tc>
          <w:tcPr>
            <w:tcW w:w="1102" w:type="dxa"/>
            <w:tcBorders>
              <w:top w:val="outset" w:sz="6" w:space="0" w:color="auto"/>
              <w:left w:val="outset" w:sz="6" w:space="0" w:color="auto"/>
              <w:bottom w:val="outset" w:sz="6" w:space="0" w:color="auto"/>
              <w:right w:val="outset" w:sz="6" w:space="0" w:color="auto"/>
            </w:tcBorders>
            <w:noWrap/>
            <w:vAlign w:val="center"/>
            <w:hideMark/>
          </w:tcPr>
          <w:p w14:paraId="5DF10A5A"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b/>
                <w:bCs/>
                <w:iCs/>
                <w:sz w:val="20"/>
                <w:szCs w:val="20"/>
              </w:rPr>
              <w:t>552</w:t>
            </w:r>
          </w:p>
        </w:tc>
      </w:tr>
    </w:tbl>
    <w:p w14:paraId="6B338433" w14:textId="77777777" w:rsidR="00C37D8E" w:rsidRDefault="00C37D8E" w:rsidP="00C40A58">
      <w:pPr>
        <w:autoSpaceDE w:val="0"/>
        <w:autoSpaceDN w:val="0"/>
        <w:adjustRightInd w:val="0"/>
        <w:spacing w:line="240" w:lineRule="exact"/>
        <w:jc w:val="both"/>
        <w:rPr>
          <w:rFonts w:ascii="Riojana" w:eastAsia="Arial Unicode MS" w:hAnsi="Riojana" w:cs="Arial"/>
          <w:b/>
          <w:bCs/>
          <w:iCs/>
          <w:sz w:val="20"/>
          <w:szCs w:val="20"/>
        </w:rPr>
      </w:pPr>
    </w:p>
    <w:p w14:paraId="08F41320" w14:textId="3D9A8029"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Subgrupo A2</w:t>
      </w:r>
    </w:p>
    <w:tbl>
      <w:tblPr>
        <w:tblW w:w="564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4497"/>
        <w:gridCol w:w="1143"/>
      </w:tblGrid>
      <w:tr w:rsidR="00C40A58" w:rsidRPr="00C40A58" w14:paraId="3C0B8212" w14:textId="77777777" w:rsidTr="00C40A58">
        <w:trPr>
          <w:cantSplit/>
          <w:trHeight w:val="20"/>
          <w:tblHeader/>
          <w:tblCellSpacing w:w="14" w:type="dxa"/>
        </w:trPr>
        <w:tc>
          <w:tcPr>
            <w:tcW w:w="4460" w:type="dxa"/>
            <w:tcBorders>
              <w:top w:val="outset" w:sz="6" w:space="0" w:color="auto"/>
              <w:left w:val="outset" w:sz="6" w:space="0" w:color="auto"/>
              <w:bottom w:val="outset" w:sz="6" w:space="0" w:color="auto"/>
              <w:right w:val="outset" w:sz="6" w:space="0" w:color="auto"/>
            </w:tcBorders>
            <w:shd w:val="clear" w:color="auto" w:fill="D9D9D9"/>
            <w:vAlign w:val="center"/>
            <w:hideMark/>
          </w:tcPr>
          <w:p w14:paraId="168E74D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Denominación</w:t>
            </w:r>
          </w:p>
        </w:tc>
        <w:tc>
          <w:tcPr>
            <w:tcW w:w="1102" w:type="dxa"/>
            <w:tcBorders>
              <w:top w:val="outset" w:sz="6" w:space="0" w:color="auto"/>
              <w:left w:val="outset" w:sz="6" w:space="0" w:color="auto"/>
              <w:bottom w:val="outset" w:sz="6" w:space="0" w:color="auto"/>
              <w:right w:val="outset" w:sz="6" w:space="0" w:color="auto"/>
            </w:tcBorders>
            <w:shd w:val="clear" w:color="auto" w:fill="D9D9D9"/>
            <w:vAlign w:val="center"/>
            <w:hideMark/>
          </w:tcPr>
          <w:p w14:paraId="722622A1"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b/>
                <w:bCs/>
                <w:iCs/>
                <w:sz w:val="20"/>
                <w:szCs w:val="20"/>
              </w:rPr>
              <w:t>Número</w:t>
            </w:r>
          </w:p>
        </w:tc>
      </w:tr>
      <w:tr w:rsidR="00C40A58" w:rsidRPr="00C40A58" w14:paraId="2223F9FA"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vAlign w:val="center"/>
            <w:hideMark/>
          </w:tcPr>
          <w:p w14:paraId="2089CD4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Cuerpo de Gestión AG </w:t>
            </w:r>
          </w:p>
        </w:tc>
        <w:tc>
          <w:tcPr>
            <w:tcW w:w="1102" w:type="dxa"/>
            <w:tcBorders>
              <w:top w:val="outset" w:sz="6" w:space="0" w:color="auto"/>
              <w:left w:val="outset" w:sz="6" w:space="0" w:color="auto"/>
              <w:bottom w:val="outset" w:sz="6" w:space="0" w:color="auto"/>
              <w:right w:val="outset" w:sz="6" w:space="0" w:color="auto"/>
            </w:tcBorders>
            <w:hideMark/>
          </w:tcPr>
          <w:p w14:paraId="6194BD03"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183</w:t>
            </w:r>
          </w:p>
        </w:tc>
      </w:tr>
      <w:tr w:rsidR="00C40A58" w:rsidRPr="00C40A58" w14:paraId="2645E433"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vAlign w:val="center"/>
            <w:hideMark/>
          </w:tcPr>
          <w:p w14:paraId="5939B62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Cuerpo Facultativo Grado Medio AE</w:t>
            </w:r>
          </w:p>
        </w:tc>
        <w:tc>
          <w:tcPr>
            <w:tcW w:w="1102" w:type="dxa"/>
            <w:tcBorders>
              <w:top w:val="outset" w:sz="6" w:space="0" w:color="auto"/>
              <w:left w:val="outset" w:sz="6" w:space="0" w:color="auto"/>
              <w:bottom w:val="outset" w:sz="6" w:space="0" w:color="auto"/>
              <w:right w:val="outset" w:sz="6" w:space="0" w:color="auto"/>
            </w:tcBorders>
            <w:hideMark/>
          </w:tcPr>
          <w:p w14:paraId="160DB0D7"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390</w:t>
            </w:r>
          </w:p>
        </w:tc>
      </w:tr>
      <w:tr w:rsidR="00C40A58" w:rsidRPr="00C40A58" w14:paraId="1C2DF4D5"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vAlign w:val="center"/>
            <w:hideMark/>
          </w:tcPr>
          <w:p w14:paraId="625045E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Plazas a extinguir</w:t>
            </w:r>
          </w:p>
        </w:tc>
        <w:tc>
          <w:tcPr>
            <w:tcW w:w="1102" w:type="dxa"/>
            <w:tcBorders>
              <w:top w:val="outset" w:sz="6" w:space="0" w:color="auto"/>
              <w:left w:val="outset" w:sz="6" w:space="0" w:color="auto"/>
              <w:bottom w:val="outset" w:sz="6" w:space="0" w:color="auto"/>
              <w:right w:val="outset" w:sz="6" w:space="0" w:color="auto"/>
            </w:tcBorders>
            <w:hideMark/>
          </w:tcPr>
          <w:p w14:paraId="3C97874A"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10</w:t>
            </w:r>
          </w:p>
        </w:tc>
      </w:tr>
      <w:tr w:rsidR="00C40A58" w:rsidRPr="00C40A58" w14:paraId="45C9DB8F"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vAlign w:val="center"/>
            <w:hideMark/>
          </w:tcPr>
          <w:p w14:paraId="2A1645C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Total subgrupo A2</w:t>
            </w:r>
          </w:p>
        </w:tc>
        <w:tc>
          <w:tcPr>
            <w:tcW w:w="1102" w:type="dxa"/>
            <w:tcBorders>
              <w:top w:val="outset" w:sz="6" w:space="0" w:color="auto"/>
              <w:left w:val="outset" w:sz="6" w:space="0" w:color="auto"/>
              <w:bottom w:val="outset" w:sz="6" w:space="0" w:color="auto"/>
              <w:right w:val="outset" w:sz="6" w:space="0" w:color="auto"/>
            </w:tcBorders>
            <w:hideMark/>
          </w:tcPr>
          <w:p w14:paraId="337FB830"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b/>
                <w:iCs/>
                <w:sz w:val="20"/>
                <w:szCs w:val="20"/>
              </w:rPr>
              <w:t>583</w:t>
            </w:r>
          </w:p>
        </w:tc>
      </w:tr>
    </w:tbl>
    <w:p w14:paraId="322C0C94" w14:textId="77777777" w:rsidR="00C37D8E" w:rsidRDefault="00C37D8E" w:rsidP="00C40A58">
      <w:pPr>
        <w:autoSpaceDE w:val="0"/>
        <w:autoSpaceDN w:val="0"/>
        <w:adjustRightInd w:val="0"/>
        <w:spacing w:line="240" w:lineRule="exact"/>
        <w:jc w:val="both"/>
        <w:rPr>
          <w:rFonts w:ascii="Riojana" w:eastAsia="Arial Unicode MS" w:hAnsi="Riojana" w:cs="Arial"/>
          <w:b/>
          <w:bCs/>
          <w:iCs/>
          <w:sz w:val="20"/>
          <w:szCs w:val="20"/>
        </w:rPr>
      </w:pPr>
    </w:p>
    <w:p w14:paraId="6BF8D9C8" w14:textId="32639A8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Subgrupo C1</w:t>
      </w:r>
    </w:p>
    <w:tbl>
      <w:tblPr>
        <w:tblW w:w="564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4497"/>
        <w:gridCol w:w="1143"/>
      </w:tblGrid>
      <w:tr w:rsidR="00C40A58" w:rsidRPr="00C40A58" w14:paraId="5E478565" w14:textId="77777777" w:rsidTr="00C40A58">
        <w:trPr>
          <w:cantSplit/>
          <w:trHeight w:val="20"/>
          <w:tblHeader/>
          <w:tblCellSpacing w:w="14" w:type="dxa"/>
        </w:trPr>
        <w:tc>
          <w:tcPr>
            <w:tcW w:w="4460" w:type="dxa"/>
            <w:tcBorders>
              <w:top w:val="outset" w:sz="6" w:space="0" w:color="auto"/>
              <w:left w:val="outset" w:sz="6" w:space="0" w:color="auto"/>
              <w:bottom w:val="outset" w:sz="6" w:space="0" w:color="auto"/>
              <w:right w:val="outset" w:sz="6" w:space="0" w:color="auto"/>
            </w:tcBorders>
            <w:shd w:val="clear" w:color="auto" w:fill="D9D9D9"/>
            <w:noWrap/>
            <w:vAlign w:val="center"/>
            <w:hideMark/>
          </w:tcPr>
          <w:p w14:paraId="44C7CFE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Denominación</w:t>
            </w:r>
          </w:p>
        </w:tc>
        <w:tc>
          <w:tcPr>
            <w:tcW w:w="1102" w:type="dxa"/>
            <w:tcBorders>
              <w:top w:val="outset" w:sz="6" w:space="0" w:color="auto"/>
              <w:left w:val="outset" w:sz="6" w:space="0" w:color="auto"/>
              <w:bottom w:val="outset" w:sz="6" w:space="0" w:color="auto"/>
              <w:right w:val="outset" w:sz="6" w:space="0" w:color="auto"/>
            </w:tcBorders>
            <w:shd w:val="clear" w:color="auto" w:fill="D9D9D9"/>
            <w:noWrap/>
            <w:vAlign w:val="center"/>
            <w:hideMark/>
          </w:tcPr>
          <w:p w14:paraId="407EDF41"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b/>
                <w:bCs/>
                <w:iCs/>
                <w:sz w:val="20"/>
                <w:szCs w:val="20"/>
              </w:rPr>
              <w:t>Número</w:t>
            </w:r>
          </w:p>
        </w:tc>
      </w:tr>
      <w:tr w:rsidR="00C40A58" w:rsidRPr="00C40A58" w14:paraId="3D15D6E4"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noWrap/>
            <w:vAlign w:val="center"/>
            <w:hideMark/>
          </w:tcPr>
          <w:p w14:paraId="78D56A2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Cuerpo Administrativo AG</w:t>
            </w:r>
          </w:p>
        </w:tc>
        <w:tc>
          <w:tcPr>
            <w:tcW w:w="1102" w:type="dxa"/>
            <w:tcBorders>
              <w:top w:val="outset" w:sz="6" w:space="0" w:color="auto"/>
              <w:left w:val="outset" w:sz="6" w:space="0" w:color="auto"/>
              <w:bottom w:val="outset" w:sz="6" w:space="0" w:color="auto"/>
              <w:right w:val="outset" w:sz="6" w:space="0" w:color="auto"/>
            </w:tcBorders>
            <w:noWrap/>
            <w:hideMark/>
          </w:tcPr>
          <w:p w14:paraId="2E563AAD"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352</w:t>
            </w:r>
          </w:p>
        </w:tc>
      </w:tr>
      <w:tr w:rsidR="00C40A58" w:rsidRPr="00C40A58" w14:paraId="22CC722C"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noWrap/>
            <w:vAlign w:val="center"/>
            <w:hideMark/>
          </w:tcPr>
          <w:p w14:paraId="09E1ACB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Cuerpo Ayudante Facultativo AE</w:t>
            </w:r>
          </w:p>
        </w:tc>
        <w:tc>
          <w:tcPr>
            <w:tcW w:w="1102" w:type="dxa"/>
            <w:tcBorders>
              <w:top w:val="outset" w:sz="6" w:space="0" w:color="auto"/>
              <w:left w:val="outset" w:sz="6" w:space="0" w:color="auto"/>
              <w:bottom w:val="outset" w:sz="6" w:space="0" w:color="auto"/>
              <w:right w:val="outset" w:sz="6" w:space="0" w:color="auto"/>
            </w:tcBorders>
            <w:noWrap/>
            <w:hideMark/>
          </w:tcPr>
          <w:p w14:paraId="31ABB1B0"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251</w:t>
            </w:r>
          </w:p>
        </w:tc>
      </w:tr>
      <w:tr w:rsidR="00C40A58" w:rsidRPr="00C40A58" w14:paraId="2C822DBA"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noWrap/>
            <w:vAlign w:val="center"/>
            <w:hideMark/>
          </w:tcPr>
          <w:p w14:paraId="1844D58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Plazas a extinguir</w:t>
            </w:r>
          </w:p>
        </w:tc>
        <w:tc>
          <w:tcPr>
            <w:tcW w:w="1102" w:type="dxa"/>
            <w:tcBorders>
              <w:top w:val="outset" w:sz="6" w:space="0" w:color="auto"/>
              <w:left w:val="outset" w:sz="6" w:space="0" w:color="auto"/>
              <w:bottom w:val="outset" w:sz="6" w:space="0" w:color="auto"/>
              <w:right w:val="outset" w:sz="6" w:space="0" w:color="auto"/>
            </w:tcBorders>
            <w:noWrap/>
            <w:hideMark/>
          </w:tcPr>
          <w:p w14:paraId="23C08A31"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21667735"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noWrap/>
            <w:vAlign w:val="center"/>
            <w:hideMark/>
          </w:tcPr>
          <w:p w14:paraId="19210DB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Total subgrupo C1</w:t>
            </w:r>
          </w:p>
        </w:tc>
        <w:tc>
          <w:tcPr>
            <w:tcW w:w="1102" w:type="dxa"/>
            <w:tcBorders>
              <w:top w:val="outset" w:sz="6" w:space="0" w:color="auto"/>
              <w:left w:val="outset" w:sz="6" w:space="0" w:color="auto"/>
              <w:bottom w:val="outset" w:sz="6" w:space="0" w:color="auto"/>
              <w:right w:val="outset" w:sz="6" w:space="0" w:color="auto"/>
            </w:tcBorders>
            <w:noWrap/>
            <w:hideMark/>
          </w:tcPr>
          <w:p w14:paraId="2416FFF7"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b/>
                <w:iCs/>
                <w:sz w:val="20"/>
                <w:szCs w:val="20"/>
              </w:rPr>
              <w:t>604</w:t>
            </w:r>
          </w:p>
        </w:tc>
      </w:tr>
    </w:tbl>
    <w:p w14:paraId="05003E03" w14:textId="77777777" w:rsidR="00C37D8E" w:rsidRDefault="00C37D8E" w:rsidP="00C40A58">
      <w:pPr>
        <w:autoSpaceDE w:val="0"/>
        <w:autoSpaceDN w:val="0"/>
        <w:adjustRightInd w:val="0"/>
        <w:spacing w:line="240" w:lineRule="exact"/>
        <w:jc w:val="both"/>
        <w:rPr>
          <w:rFonts w:ascii="Riojana" w:eastAsia="Arial Unicode MS" w:hAnsi="Riojana" w:cs="Arial"/>
          <w:b/>
          <w:bCs/>
          <w:iCs/>
          <w:sz w:val="20"/>
          <w:szCs w:val="20"/>
        </w:rPr>
      </w:pPr>
    </w:p>
    <w:p w14:paraId="72F7E2E0" w14:textId="5EEB53F1"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Subgrupo C2</w:t>
      </w:r>
    </w:p>
    <w:tbl>
      <w:tblPr>
        <w:tblW w:w="5618"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4" w:type="dxa"/>
          <w:left w:w="284" w:type="dxa"/>
          <w:bottom w:w="284" w:type="dxa"/>
          <w:right w:w="284" w:type="dxa"/>
        </w:tblCellMar>
        <w:tblLook w:val="01E0" w:firstRow="1" w:lastRow="1" w:firstColumn="1" w:lastColumn="1" w:noHBand="0" w:noVBand="0"/>
      </w:tblPr>
      <w:tblGrid>
        <w:gridCol w:w="4451"/>
        <w:gridCol w:w="1167"/>
      </w:tblGrid>
      <w:tr w:rsidR="00C40A58" w:rsidRPr="00C40A58" w14:paraId="7174DAC4" w14:textId="77777777" w:rsidTr="00C37D8E">
        <w:trPr>
          <w:cantSplit/>
          <w:trHeight w:val="20"/>
          <w:tblHeader/>
          <w:tblCellSpacing w:w="20" w:type="dxa"/>
        </w:trPr>
        <w:tc>
          <w:tcPr>
            <w:tcW w:w="4391"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2AC7952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Denominación</w:t>
            </w:r>
          </w:p>
        </w:tc>
        <w:tc>
          <w:tcPr>
            <w:tcW w:w="1107"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45B2A51B"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b/>
                <w:bCs/>
                <w:iCs/>
                <w:sz w:val="20"/>
                <w:szCs w:val="20"/>
              </w:rPr>
              <w:t>Número</w:t>
            </w:r>
          </w:p>
        </w:tc>
      </w:tr>
      <w:tr w:rsidR="00C40A58" w:rsidRPr="00C40A58" w14:paraId="3D6137DE" w14:textId="77777777" w:rsidTr="00C37D8E">
        <w:trPr>
          <w:cantSplit/>
          <w:trHeight w:val="20"/>
          <w:tblCellSpacing w:w="20" w:type="dxa"/>
        </w:trPr>
        <w:tc>
          <w:tcPr>
            <w:tcW w:w="4391"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AF988D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Cuerpo Auxiliar AG</w:t>
            </w:r>
          </w:p>
        </w:tc>
        <w:tc>
          <w:tcPr>
            <w:tcW w:w="1107"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42046345"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428</w:t>
            </w:r>
          </w:p>
        </w:tc>
      </w:tr>
      <w:tr w:rsidR="00C40A58" w:rsidRPr="00C40A58" w14:paraId="72F6FE51" w14:textId="77777777" w:rsidTr="00C37D8E">
        <w:trPr>
          <w:cantSplit/>
          <w:trHeight w:val="20"/>
          <w:tblCellSpacing w:w="20" w:type="dxa"/>
        </w:trPr>
        <w:tc>
          <w:tcPr>
            <w:tcW w:w="4391"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5A9056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Cuerpo Auxiliar Facultativo AE</w:t>
            </w:r>
          </w:p>
        </w:tc>
        <w:tc>
          <w:tcPr>
            <w:tcW w:w="1107"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504144BE"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214</w:t>
            </w:r>
          </w:p>
        </w:tc>
      </w:tr>
      <w:tr w:rsidR="00C40A58" w:rsidRPr="00C40A58" w14:paraId="1E884ECE" w14:textId="77777777" w:rsidTr="00C37D8E">
        <w:trPr>
          <w:cantSplit/>
          <w:trHeight w:val="20"/>
          <w:tblCellSpacing w:w="20" w:type="dxa"/>
        </w:trPr>
        <w:tc>
          <w:tcPr>
            <w:tcW w:w="4391"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8876CB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Plazas a extinguir</w:t>
            </w:r>
          </w:p>
        </w:tc>
        <w:tc>
          <w:tcPr>
            <w:tcW w:w="1107"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4E61F1DB"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w:t>
            </w:r>
          </w:p>
        </w:tc>
      </w:tr>
      <w:tr w:rsidR="00C40A58" w:rsidRPr="00C40A58" w14:paraId="7919B237" w14:textId="77777777" w:rsidTr="00C37D8E">
        <w:trPr>
          <w:cantSplit/>
          <w:trHeight w:val="20"/>
          <w:tblCellSpacing w:w="20" w:type="dxa"/>
        </w:trPr>
        <w:tc>
          <w:tcPr>
            <w:tcW w:w="4391"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E43EC0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Total subgrupo C2</w:t>
            </w:r>
          </w:p>
        </w:tc>
        <w:tc>
          <w:tcPr>
            <w:tcW w:w="1107"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3EC3D045"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b/>
                <w:iCs/>
                <w:sz w:val="20"/>
                <w:szCs w:val="20"/>
              </w:rPr>
              <w:t>644</w:t>
            </w:r>
          </w:p>
        </w:tc>
      </w:tr>
    </w:tbl>
    <w:p w14:paraId="420ACB40" w14:textId="77777777" w:rsidR="00C37D8E" w:rsidRDefault="00C37D8E" w:rsidP="00C40A58">
      <w:pPr>
        <w:autoSpaceDE w:val="0"/>
        <w:autoSpaceDN w:val="0"/>
        <w:adjustRightInd w:val="0"/>
        <w:spacing w:line="240" w:lineRule="exact"/>
        <w:jc w:val="both"/>
        <w:rPr>
          <w:rFonts w:ascii="Riojana" w:eastAsia="Arial Unicode MS" w:hAnsi="Riojana" w:cs="Arial"/>
          <w:b/>
          <w:bCs/>
          <w:iCs/>
          <w:sz w:val="20"/>
          <w:szCs w:val="20"/>
        </w:rPr>
      </w:pPr>
    </w:p>
    <w:p w14:paraId="0D4D3FEE" w14:textId="77777777" w:rsidR="00C37D8E" w:rsidRDefault="00C37D8E" w:rsidP="00C40A58">
      <w:pPr>
        <w:autoSpaceDE w:val="0"/>
        <w:autoSpaceDN w:val="0"/>
        <w:adjustRightInd w:val="0"/>
        <w:spacing w:line="240" w:lineRule="exact"/>
        <w:jc w:val="both"/>
        <w:rPr>
          <w:rFonts w:ascii="Riojana" w:eastAsia="Arial Unicode MS" w:hAnsi="Riojana" w:cs="Arial"/>
          <w:b/>
          <w:bCs/>
          <w:iCs/>
          <w:sz w:val="20"/>
          <w:szCs w:val="20"/>
        </w:rPr>
      </w:pPr>
    </w:p>
    <w:p w14:paraId="69D6EF4C" w14:textId="679A3BFD"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lastRenderedPageBreak/>
        <w:t>Subgrupo E</w:t>
      </w:r>
    </w:p>
    <w:tbl>
      <w:tblPr>
        <w:tblW w:w="5618"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4" w:type="dxa"/>
          <w:left w:w="284" w:type="dxa"/>
          <w:bottom w:w="284" w:type="dxa"/>
          <w:right w:w="284" w:type="dxa"/>
        </w:tblCellMar>
        <w:tblLook w:val="01E0" w:firstRow="1" w:lastRow="1" w:firstColumn="1" w:lastColumn="1" w:noHBand="0" w:noVBand="0"/>
      </w:tblPr>
      <w:tblGrid>
        <w:gridCol w:w="4451"/>
        <w:gridCol w:w="1167"/>
      </w:tblGrid>
      <w:tr w:rsidR="00C40A58" w:rsidRPr="00C40A58" w14:paraId="756013B6" w14:textId="77777777" w:rsidTr="00C37D8E">
        <w:trPr>
          <w:cantSplit/>
          <w:trHeight w:val="20"/>
          <w:tblHeader/>
          <w:tblCellSpacing w:w="20" w:type="dxa"/>
        </w:trPr>
        <w:tc>
          <w:tcPr>
            <w:tcW w:w="4391"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75A7389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Denominación</w:t>
            </w:r>
          </w:p>
        </w:tc>
        <w:tc>
          <w:tcPr>
            <w:tcW w:w="1107"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2B339822"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b/>
                <w:bCs/>
                <w:iCs/>
                <w:sz w:val="20"/>
                <w:szCs w:val="20"/>
              </w:rPr>
              <w:t>Número</w:t>
            </w:r>
          </w:p>
        </w:tc>
      </w:tr>
      <w:tr w:rsidR="00C40A58" w:rsidRPr="00C40A58" w14:paraId="76FF1978" w14:textId="77777777" w:rsidTr="00C37D8E">
        <w:trPr>
          <w:cantSplit/>
          <w:trHeight w:val="20"/>
          <w:tblCellSpacing w:w="20" w:type="dxa"/>
        </w:trPr>
        <w:tc>
          <w:tcPr>
            <w:tcW w:w="4391"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1E1124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Cuerpo Subalterno AG</w:t>
            </w:r>
          </w:p>
        </w:tc>
        <w:tc>
          <w:tcPr>
            <w:tcW w:w="1107"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3286C34C"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189</w:t>
            </w:r>
          </w:p>
        </w:tc>
      </w:tr>
      <w:tr w:rsidR="00C40A58" w:rsidRPr="00C40A58" w14:paraId="4B5573DD" w14:textId="77777777" w:rsidTr="00C37D8E">
        <w:trPr>
          <w:cantSplit/>
          <w:trHeight w:val="20"/>
          <w:tblCellSpacing w:w="20" w:type="dxa"/>
        </w:trPr>
        <w:tc>
          <w:tcPr>
            <w:tcW w:w="4391"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380FFC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Cuerpo Oficios AE </w:t>
            </w:r>
          </w:p>
        </w:tc>
        <w:tc>
          <w:tcPr>
            <w:tcW w:w="1107"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76E1B123"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13</w:t>
            </w:r>
          </w:p>
        </w:tc>
      </w:tr>
      <w:tr w:rsidR="00C40A58" w:rsidRPr="00C40A58" w14:paraId="34B5D1E2" w14:textId="77777777" w:rsidTr="00C37D8E">
        <w:trPr>
          <w:cantSplit/>
          <w:trHeight w:val="20"/>
          <w:tblCellSpacing w:w="20" w:type="dxa"/>
        </w:trPr>
        <w:tc>
          <w:tcPr>
            <w:tcW w:w="4391"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84AD1B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Total grupo E</w:t>
            </w:r>
          </w:p>
        </w:tc>
        <w:tc>
          <w:tcPr>
            <w:tcW w:w="1107"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595BE039"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b/>
                <w:iCs/>
                <w:sz w:val="20"/>
                <w:szCs w:val="20"/>
              </w:rPr>
              <w:t>202</w:t>
            </w:r>
          </w:p>
        </w:tc>
      </w:tr>
    </w:tbl>
    <w:p w14:paraId="3E41A983"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roofErr w:type="gramStart"/>
      <w:r w:rsidRPr="00C40A58">
        <w:rPr>
          <w:rFonts w:ascii="Riojana" w:eastAsia="Arial Unicode MS" w:hAnsi="Riojana" w:cs="Arial"/>
          <w:b/>
          <w:bCs/>
          <w:iCs/>
          <w:sz w:val="20"/>
          <w:szCs w:val="20"/>
        </w:rPr>
        <w:t>Total</w:t>
      </w:r>
      <w:proofErr w:type="gramEnd"/>
      <w:r w:rsidRPr="00C40A58">
        <w:rPr>
          <w:rFonts w:ascii="Riojana" w:eastAsia="Arial Unicode MS" w:hAnsi="Riojana" w:cs="Arial"/>
          <w:b/>
          <w:bCs/>
          <w:iCs/>
          <w:sz w:val="20"/>
          <w:szCs w:val="20"/>
        </w:rPr>
        <w:t xml:space="preserve"> funcionarios</w:t>
      </w:r>
    </w:p>
    <w:p w14:paraId="7810DB5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roofErr w:type="gramStart"/>
      <w:r w:rsidRPr="00C40A58">
        <w:rPr>
          <w:rFonts w:ascii="Riojana" w:eastAsia="Arial Unicode MS" w:hAnsi="Riojana" w:cs="Arial"/>
          <w:iCs/>
          <w:sz w:val="20"/>
          <w:szCs w:val="20"/>
        </w:rPr>
        <w:t>Total</w:t>
      </w:r>
      <w:proofErr w:type="gramEnd"/>
      <w:r w:rsidRPr="00C40A58">
        <w:rPr>
          <w:rFonts w:ascii="Riojana" w:eastAsia="Arial Unicode MS" w:hAnsi="Riojana" w:cs="Arial"/>
          <w:iCs/>
          <w:sz w:val="20"/>
          <w:szCs w:val="20"/>
        </w:rPr>
        <w:t xml:space="preserve"> funcionarios: 2.585</w:t>
      </w:r>
    </w:p>
    <w:p w14:paraId="779D135D" w14:textId="1D7BBA33" w:rsidR="00C37D8E" w:rsidRDefault="00C37D8E" w:rsidP="00C40A58">
      <w:pPr>
        <w:autoSpaceDE w:val="0"/>
        <w:autoSpaceDN w:val="0"/>
        <w:adjustRightInd w:val="0"/>
        <w:spacing w:line="240" w:lineRule="exact"/>
        <w:jc w:val="both"/>
        <w:rPr>
          <w:rFonts w:ascii="Riojana" w:eastAsia="Arial Unicode MS" w:hAnsi="Riojana" w:cs="Arial"/>
          <w:bCs/>
          <w:iCs/>
          <w:sz w:val="20"/>
          <w:szCs w:val="20"/>
          <w:u w:val="single"/>
        </w:rPr>
      </w:pPr>
    </w:p>
    <w:p w14:paraId="2EA30700" w14:textId="77777777" w:rsidR="00C37D8E" w:rsidRDefault="00C37D8E" w:rsidP="00C40A58">
      <w:pPr>
        <w:autoSpaceDE w:val="0"/>
        <w:autoSpaceDN w:val="0"/>
        <w:adjustRightInd w:val="0"/>
        <w:spacing w:line="240" w:lineRule="exact"/>
        <w:jc w:val="both"/>
        <w:rPr>
          <w:rFonts w:ascii="Riojana" w:eastAsia="Arial Unicode MS" w:hAnsi="Riojana" w:cs="Arial"/>
          <w:bCs/>
          <w:iCs/>
          <w:sz w:val="20"/>
          <w:szCs w:val="20"/>
          <w:u w:val="single"/>
        </w:rPr>
      </w:pPr>
    </w:p>
    <w:p w14:paraId="39BB366D" w14:textId="25A3A2A8" w:rsidR="00C40A58" w:rsidRPr="00C37D8E" w:rsidRDefault="00C37D8E" w:rsidP="00C37D8E">
      <w:pPr>
        <w:autoSpaceDE w:val="0"/>
        <w:autoSpaceDN w:val="0"/>
        <w:adjustRightInd w:val="0"/>
        <w:spacing w:line="240" w:lineRule="exact"/>
        <w:jc w:val="center"/>
        <w:rPr>
          <w:rFonts w:ascii="Riojana" w:eastAsia="Arial Unicode MS" w:hAnsi="Riojana" w:cs="Arial"/>
          <w:b/>
          <w:bCs/>
          <w:iCs/>
          <w:sz w:val="20"/>
          <w:szCs w:val="20"/>
          <w:u w:val="single"/>
        </w:rPr>
      </w:pPr>
      <w:r w:rsidRPr="00C37D8E">
        <w:rPr>
          <w:rFonts w:ascii="Riojana" w:eastAsia="Arial Unicode MS" w:hAnsi="Riojana" w:cs="Arial"/>
          <w:b/>
          <w:bCs/>
          <w:iCs/>
          <w:sz w:val="20"/>
          <w:szCs w:val="20"/>
          <w:u w:val="single"/>
        </w:rPr>
        <w:t>PLANTILLAS DE PERSONAL LABORAL PARA EL AÑO 2023</w:t>
      </w:r>
    </w:p>
    <w:tbl>
      <w:tblPr>
        <w:tblW w:w="564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4497"/>
        <w:gridCol w:w="1143"/>
      </w:tblGrid>
      <w:tr w:rsidR="00C40A58" w:rsidRPr="00C40A58" w14:paraId="1EFB6932" w14:textId="77777777" w:rsidTr="00C40A58">
        <w:trPr>
          <w:cantSplit/>
          <w:trHeight w:val="20"/>
          <w:tblHeader/>
          <w:tblCellSpacing w:w="14" w:type="dxa"/>
        </w:trPr>
        <w:tc>
          <w:tcPr>
            <w:tcW w:w="4460" w:type="dxa"/>
            <w:tcBorders>
              <w:top w:val="outset" w:sz="6" w:space="0" w:color="auto"/>
              <w:left w:val="outset" w:sz="6" w:space="0" w:color="auto"/>
              <w:bottom w:val="outset" w:sz="6" w:space="0" w:color="auto"/>
              <w:right w:val="outset" w:sz="6" w:space="0" w:color="auto"/>
            </w:tcBorders>
            <w:shd w:val="clear" w:color="auto" w:fill="D9D9D9"/>
            <w:hideMark/>
          </w:tcPr>
          <w:p w14:paraId="5E23D8D3"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Denominación</w:t>
            </w:r>
          </w:p>
        </w:tc>
        <w:tc>
          <w:tcPr>
            <w:tcW w:w="1102" w:type="dxa"/>
            <w:tcBorders>
              <w:top w:val="outset" w:sz="6" w:space="0" w:color="auto"/>
              <w:left w:val="outset" w:sz="6" w:space="0" w:color="auto"/>
              <w:bottom w:val="outset" w:sz="6" w:space="0" w:color="auto"/>
              <w:right w:val="outset" w:sz="6" w:space="0" w:color="auto"/>
            </w:tcBorders>
            <w:shd w:val="clear" w:color="auto" w:fill="D9D9D9"/>
            <w:hideMark/>
          </w:tcPr>
          <w:p w14:paraId="2041FFB4" w14:textId="77777777" w:rsidR="00C40A58" w:rsidRPr="00C40A58" w:rsidRDefault="00C40A58" w:rsidP="00C37D8E">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bCs/>
                <w:iCs/>
                <w:sz w:val="20"/>
                <w:szCs w:val="20"/>
              </w:rPr>
              <w:t>Número</w:t>
            </w:r>
          </w:p>
        </w:tc>
      </w:tr>
      <w:tr w:rsidR="00C40A58" w:rsidRPr="00C40A58" w14:paraId="5E371F78"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2DFF5D9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Titulado Superior (a ext. F.)</w:t>
            </w:r>
          </w:p>
        </w:tc>
        <w:tc>
          <w:tcPr>
            <w:tcW w:w="1102" w:type="dxa"/>
            <w:tcBorders>
              <w:top w:val="outset" w:sz="6" w:space="0" w:color="auto"/>
              <w:left w:val="outset" w:sz="6" w:space="0" w:color="auto"/>
              <w:bottom w:val="outset" w:sz="6" w:space="0" w:color="auto"/>
              <w:right w:val="outset" w:sz="6" w:space="0" w:color="auto"/>
            </w:tcBorders>
            <w:hideMark/>
          </w:tcPr>
          <w:p w14:paraId="38B6F739"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5</w:t>
            </w:r>
          </w:p>
        </w:tc>
      </w:tr>
      <w:tr w:rsidR="00C40A58" w:rsidRPr="00C40A58" w14:paraId="4AFDE922"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03BF2FA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Técnico Superior (a ext. F.)</w:t>
            </w:r>
          </w:p>
        </w:tc>
        <w:tc>
          <w:tcPr>
            <w:tcW w:w="1102" w:type="dxa"/>
            <w:tcBorders>
              <w:top w:val="outset" w:sz="6" w:space="0" w:color="auto"/>
              <w:left w:val="outset" w:sz="6" w:space="0" w:color="auto"/>
              <w:bottom w:val="outset" w:sz="6" w:space="0" w:color="auto"/>
              <w:right w:val="outset" w:sz="6" w:space="0" w:color="auto"/>
            </w:tcBorders>
            <w:hideMark/>
          </w:tcPr>
          <w:p w14:paraId="589443E7"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217E1CC4"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09E58CA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Director de Administración (a ext.)</w:t>
            </w:r>
          </w:p>
        </w:tc>
        <w:tc>
          <w:tcPr>
            <w:tcW w:w="1102" w:type="dxa"/>
            <w:tcBorders>
              <w:top w:val="outset" w:sz="6" w:space="0" w:color="auto"/>
              <w:left w:val="outset" w:sz="6" w:space="0" w:color="auto"/>
              <w:bottom w:val="outset" w:sz="6" w:space="0" w:color="auto"/>
              <w:right w:val="outset" w:sz="6" w:space="0" w:color="auto"/>
            </w:tcBorders>
            <w:hideMark/>
          </w:tcPr>
          <w:p w14:paraId="4650B6B5"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75EC0FB5"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7E224AF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Jefe de Proyecto (a ext.)</w:t>
            </w:r>
          </w:p>
        </w:tc>
        <w:tc>
          <w:tcPr>
            <w:tcW w:w="1102" w:type="dxa"/>
            <w:tcBorders>
              <w:top w:val="outset" w:sz="6" w:space="0" w:color="auto"/>
              <w:left w:val="outset" w:sz="6" w:space="0" w:color="auto"/>
              <w:bottom w:val="outset" w:sz="6" w:space="0" w:color="auto"/>
              <w:right w:val="outset" w:sz="6" w:space="0" w:color="auto"/>
            </w:tcBorders>
            <w:hideMark/>
          </w:tcPr>
          <w:p w14:paraId="04A2D5AD"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w:t>
            </w:r>
          </w:p>
        </w:tc>
      </w:tr>
      <w:tr w:rsidR="00C40A58" w:rsidRPr="00C40A58" w14:paraId="797D00F7"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7C2385F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Responsable de Departamento (a ext.)</w:t>
            </w:r>
          </w:p>
        </w:tc>
        <w:tc>
          <w:tcPr>
            <w:tcW w:w="1102" w:type="dxa"/>
            <w:tcBorders>
              <w:top w:val="outset" w:sz="6" w:space="0" w:color="auto"/>
              <w:left w:val="outset" w:sz="6" w:space="0" w:color="auto"/>
              <w:bottom w:val="outset" w:sz="6" w:space="0" w:color="auto"/>
              <w:right w:val="outset" w:sz="6" w:space="0" w:color="auto"/>
            </w:tcBorders>
            <w:hideMark/>
          </w:tcPr>
          <w:p w14:paraId="79D84932"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1378FFB6"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4B9B030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Responsable de la Unidad (a ext.)</w:t>
            </w:r>
          </w:p>
        </w:tc>
        <w:tc>
          <w:tcPr>
            <w:tcW w:w="1102" w:type="dxa"/>
            <w:tcBorders>
              <w:top w:val="outset" w:sz="6" w:space="0" w:color="auto"/>
              <w:left w:val="outset" w:sz="6" w:space="0" w:color="auto"/>
              <w:bottom w:val="outset" w:sz="6" w:space="0" w:color="auto"/>
              <w:right w:val="outset" w:sz="6" w:space="0" w:color="auto"/>
            </w:tcBorders>
            <w:hideMark/>
          </w:tcPr>
          <w:p w14:paraId="14D03B20"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w:t>
            </w:r>
          </w:p>
        </w:tc>
      </w:tr>
      <w:tr w:rsidR="00C40A58" w:rsidRPr="00C40A58" w14:paraId="3009D1C2"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23F6AEB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Técnico Superior Universitario (a ext.)</w:t>
            </w:r>
          </w:p>
        </w:tc>
        <w:tc>
          <w:tcPr>
            <w:tcW w:w="1102" w:type="dxa"/>
            <w:tcBorders>
              <w:top w:val="outset" w:sz="6" w:space="0" w:color="auto"/>
              <w:left w:val="outset" w:sz="6" w:space="0" w:color="auto"/>
              <w:bottom w:val="outset" w:sz="6" w:space="0" w:color="auto"/>
              <w:right w:val="outset" w:sz="6" w:space="0" w:color="auto"/>
            </w:tcBorders>
            <w:hideMark/>
          </w:tcPr>
          <w:p w14:paraId="4999E598"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9</w:t>
            </w:r>
          </w:p>
        </w:tc>
      </w:tr>
      <w:tr w:rsidR="00C40A58" w:rsidRPr="00C40A58" w14:paraId="3BA5CD15"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03C0DBA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Coordinador de Proyecto (a ext.)</w:t>
            </w:r>
          </w:p>
        </w:tc>
        <w:tc>
          <w:tcPr>
            <w:tcW w:w="1102" w:type="dxa"/>
            <w:tcBorders>
              <w:top w:val="outset" w:sz="6" w:space="0" w:color="auto"/>
              <w:left w:val="outset" w:sz="6" w:space="0" w:color="auto"/>
              <w:bottom w:val="outset" w:sz="6" w:space="0" w:color="auto"/>
              <w:right w:val="outset" w:sz="6" w:space="0" w:color="auto"/>
            </w:tcBorders>
            <w:hideMark/>
          </w:tcPr>
          <w:p w14:paraId="18B6E617"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00ECBB19"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62B9787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Analista Programador (a ext.)</w:t>
            </w:r>
          </w:p>
        </w:tc>
        <w:tc>
          <w:tcPr>
            <w:tcW w:w="1102" w:type="dxa"/>
            <w:tcBorders>
              <w:top w:val="outset" w:sz="6" w:space="0" w:color="auto"/>
              <w:left w:val="outset" w:sz="6" w:space="0" w:color="auto"/>
              <w:bottom w:val="outset" w:sz="6" w:space="0" w:color="auto"/>
              <w:right w:val="outset" w:sz="6" w:space="0" w:color="auto"/>
            </w:tcBorders>
            <w:hideMark/>
          </w:tcPr>
          <w:p w14:paraId="004F6545"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5</w:t>
            </w:r>
          </w:p>
        </w:tc>
      </w:tr>
      <w:tr w:rsidR="00C40A58" w:rsidRPr="00C40A58" w14:paraId="534004CA"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14D255F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Analista (a ext.)</w:t>
            </w:r>
          </w:p>
        </w:tc>
        <w:tc>
          <w:tcPr>
            <w:tcW w:w="1102" w:type="dxa"/>
            <w:tcBorders>
              <w:top w:val="outset" w:sz="6" w:space="0" w:color="auto"/>
              <w:left w:val="outset" w:sz="6" w:space="0" w:color="auto"/>
              <w:bottom w:val="outset" w:sz="6" w:space="0" w:color="auto"/>
              <w:right w:val="outset" w:sz="6" w:space="0" w:color="auto"/>
            </w:tcBorders>
            <w:hideMark/>
          </w:tcPr>
          <w:p w14:paraId="6437FF0A"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6</w:t>
            </w:r>
          </w:p>
        </w:tc>
      </w:tr>
      <w:tr w:rsidR="00C40A58" w:rsidRPr="00C40A58" w14:paraId="257D7879"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5A04914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Arquitecto de SW (a ext.)</w:t>
            </w:r>
          </w:p>
        </w:tc>
        <w:tc>
          <w:tcPr>
            <w:tcW w:w="1102" w:type="dxa"/>
            <w:tcBorders>
              <w:top w:val="outset" w:sz="6" w:space="0" w:color="auto"/>
              <w:left w:val="outset" w:sz="6" w:space="0" w:color="auto"/>
              <w:bottom w:val="outset" w:sz="6" w:space="0" w:color="auto"/>
              <w:right w:val="outset" w:sz="6" w:space="0" w:color="auto"/>
            </w:tcBorders>
            <w:hideMark/>
          </w:tcPr>
          <w:p w14:paraId="7C4606BD"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2D57BB19"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59837E8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Titulado Grado Medio (a ext. F.)</w:t>
            </w:r>
          </w:p>
        </w:tc>
        <w:tc>
          <w:tcPr>
            <w:tcW w:w="1102" w:type="dxa"/>
            <w:tcBorders>
              <w:top w:val="outset" w:sz="6" w:space="0" w:color="auto"/>
              <w:left w:val="outset" w:sz="6" w:space="0" w:color="auto"/>
              <w:bottom w:val="outset" w:sz="6" w:space="0" w:color="auto"/>
              <w:right w:val="outset" w:sz="6" w:space="0" w:color="auto"/>
            </w:tcBorders>
            <w:hideMark/>
          </w:tcPr>
          <w:p w14:paraId="24996F83"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3</w:t>
            </w:r>
          </w:p>
        </w:tc>
      </w:tr>
      <w:tr w:rsidR="00C40A58" w:rsidRPr="00C40A58" w14:paraId="4BEB5F6F"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19B1850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Técnico Grado Medio (a ext. F.)</w:t>
            </w:r>
          </w:p>
        </w:tc>
        <w:tc>
          <w:tcPr>
            <w:tcW w:w="1102" w:type="dxa"/>
            <w:tcBorders>
              <w:top w:val="outset" w:sz="6" w:space="0" w:color="auto"/>
              <w:left w:val="outset" w:sz="6" w:space="0" w:color="auto"/>
              <w:bottom w:val="outset" w:sz="6" w:space="0" w:color="auto"/>
              <w:right w:val="outset" w:sz="6" w:space="0" w:color="auto"/>
            </w:tcBorders>
            <w:hideMark/>
          </w:tcPr>
          <w:p w14:paraId="4A481F73"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14</w:t>
            </w:r>
          </w:p>
        </w:tc>
      </w:tr>
      <w:tr w:rsidR="00C40A58" w:rsidRPr="00C40A58" w14:paraId="4D5BE923"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1FB90B4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Educador (a ext. F.)</w:t>
            </w:r>
          </w:p>
        </w:tc>
        <w:tc>
          <w:tcPr>
            <w:tcW w:w="1102" w:type="dxa"/>
            <w:tcBorders>
              <w:top w:val="outset" w:sz="6" w:space="0" w:color="auto"/>
              <w:left w:val="outset" w:sz="6" w:space="0" w:color="auto"/>
              <w:bottom w:val="outset" w:sz="6" w:space="0" w:color="auto"/>
              <w:right w:val="outset" w:sz="6" w:space="0" w:color="auto"/>
            </w:tcBorders>
            <w:hideMark/>
          </w:tcPr>
          <w:p w14:paraId="18F36AFB"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00455DBC"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5A0BC84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Trabajador Social (a ext. F.)</w:t>
            </w:r>
          </w:p>
        </w:tc>
        <w:tc>
          <w:tcPr>
            <w:tcW w:w="1102" w:type="dxa"/>
            <w:tcBorders>
              <w:top w:val="outset" w:sz="6" w:space="0" w:color="auto"/>
              <w:left w:val="outset" w:sz="6" w:space="0" w:color="auto"/>
              <w:bottom w:val="outset" w:sz="6" w:space="0" w:color="auto"/>
              <w:right w:val="outset" w:sz="6" w:space="0" w:color="auto"/>
            </w:tcBorders>
            <w:hideMark/>
          </w:tcPr>
          <w:p w14:paraId="110ECFC4"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w:t>
            </w:r>
          </w:p>
        </w:tc>
      </w:tr>
      <w:tr w:rsidR="00C40A58" w:rsidRPr="00C40A58" w14:paraId="2F122776"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0029AC6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Programador (a ext. F.)</w:t>
            </w:r>
          </w:p>
        </w:tc>
        <w:tc>
          <w:tcPr>
            <w:tcW w:w="1102" w:type="dxa"/>
            <w:tcBorders>
              <w:top w:val="outset" w:sz="6" w:space="0" w:color="auto"/>
              <w:left w:val="outset" w:sz="6" w:space="0" w:color="auto"/>
              <w:bottom w:val="outset" w:sz="6" w:space="0" w:color="auto"/>
              <w:right w:val="outset" w:sz="6" w:space="0" w:color="auto"/>
            </w:tcBorders>
            <w:hideMark/>
          </w:tcPr>
          <w:p w14:paraId="59C67F65"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2FBEF0E5"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6680AFA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Ingeniero SW Componentes (a ext.)</w:t>
            </w:r>
          </w:p>
        </w:tc>
        <w:tc>
          <w:tcPr>
            <w:tcW w:w="1102" w:type="dxa"/>
            <w:tcBorders>
              <w:top w:val="outset" w:sz="6" w:space="0" w:color="auto"/>
              <w:left w:val="outset" w:sz="6" w:space="0" w:color="auto"/>
              <w:bottom w:val="outset" w:sz="6" w:space="0" w:color="auto"/>
              <w:right w:val="outset" w:sz="6" w:space="0" w:color="auto"/>
            </w:tcBorders>
            <w:hideMark/>
          </w:tcPr>
          <w:p w14:paraId="71DFBF68"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w:t>
            </w:r>
          </w:p>
        </w:tc>
      </w:tr>
      <w:tr w:rsidR="00C40A58" w:rsidRPr="00C40A58" w14:paraId="09358C85"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4B2C3B4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Programador Experto (a ext.)</w:t>
            </w:r>
          </w:p>
        </w:tc>
        <w:tc>
          <w:tcPr>
            <w:tcW w:w="1102" w:type="dxa"/>
            <w:tcBorders>
              <w:top w:val="outset" w:sz="6" w:space="0" w:color="auto"/>
              <w:left w:val="outset" w:sz="6" w:space="0" w:color="auto"/>
              <w:bottom w:val="outset" w:sz="6" w:space="0" w:color="auto"/>
              <w:right w:val="outset" w:sz="6" w:space="0" w:color="auto"/>
            </w:tcBorders>
            <w:hideMark/>
          </w:tcPr>
          <w:p w14:paraId="7AEA4A69"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3</w:t>
            </w:r>
          </w:p>
        </w:tc>
      </w:tr>
      <w:tr w:rsidR="00C40A58" w:rsidRPr="00C40A58" w14:paraId="749DB4F8"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665C6CD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Responsable de Area (a ext.)</w:t>
            </w:r>
          </w:p>
        </w:tc>
        <w:tc>
          <w:tcPr>
            <w:tcW w:w="1102" w:type="dxa"/>
            <w:tcBorders>
              <w:top w:val="outset" w:sz="6" w:space="0" w:color="auto"/>
              <w:left w:val="outset" w:sz="6" w:space="0" w:color="auto"/>
              <w:bottom w:val="outset" w:sz="6" w:space="0" w:color="auto"/>
              <w:right w:val="outset" w:sz="6" w:space="0" w:color="auto"/>
            </w:tcBorders>
            <w:hideMark/>
          </w:tcPr>
          <w:p w14:paraId="02C903A6"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3185C540"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61347AB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Programador (a ext.)</w:t>
            </w:r>
          </w:p>
        </w:tc>
        <w:tc>
          <w:tcPr>
            <w:tcW w:w="1102" w:type="dxa"/>
            <w:tcBorders>
              <w:top w:val="outset" w:sz="6" w:space="0" w:color="auto"/>
              <w:left w:val="outset" w:sz="6" w:space="0" w:color="auto"/>
              <w:bottom w:val="outset" w:sz="6" w:space="0" w:color="auto"/>
              <w:right w:val="outset" w:sz="6" w:space="0" w:color="auto"/>
            </w:tcBorders>
            <w:hideMark/>
          </w:tcPr>
          <w:p w14:paraId="3555A41D"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8</w:t>
            </w:r>
          </w:p>
        </w:tc>
      </w:tr>
      <w:tr w:rsidR="00C40A58" w:rsidRPr="00C40A58" w14:paraId="206C6896"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73ED047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Técnico Supervisor (a ext.)</w:t>
            </w:r>
          </w:p>
        </w:tc>
        <w:tc>
          <w:tcPr>
            <w:tcW w:w="1102" w:type="dxa"/>
            <w:tcBorders>
              <w:top w:val="outset" w:sz="6" w:space="0" w:color="auto"/>
              <w:left w:val="outset" w:sz="6" w:space="0" w:color="auto"/>
              <w:bottom w:val="outset" w:sz="6" w:space="0" w:color="auto"/>
              <w:right w:val="outset" w:sz="6" w:space="0" w:color="auto"/>
            </w:tcBorders>
            <w:hideMark/>
          </w:tcPr>
          <w:p w14:paraId="66D1F9E3"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1352C5CA"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79F5044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lastRenderedPageBreak/>
              <w:t>FP 3 y Diplomados (a ext.)</w:t>
            </w:r>
          </w:p>
        </w:tc>
        <w:tc>
          <w:tcPr>
            <w:tcW w:w="1102" w:type="dxa"/>
            <w:tcBorders>
              <w:top w:val="outset" w:sz="6" w:space="0" w:color="auto"/>
              <w:left w:val="outset" w:sz="6" w:space="0" w:color="auto"/>
              <w:bottom w:val="outset" w:sz="6" w:space="0" w:color="auto"/>
              <w:right w:val="outset" w:sz="6" w:space="0" w:color="auto"/>
            </w:tcBorders>
            <w:hideMark/>
          </w:tcPr>
          <w:p w14:paraId="47B20410"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7</w:t>
            </w:r>
          </w:p>
        </w:tc>
      </w:tr>
      <w:tr w:rsidR="00C40A58" w:rsidRPr="00C40A58" w14:paraId="57EE06EE"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697A800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Técnico Sistemas Experto (a ext.)</w:t>
            </w:r>
          </w:p>
        </w:tc>
        <w:tc>
          <w:tcPr>
            <w:tcW w:w="1102" w:type="dxa"/>
            <w:tcBorders>
              <w:top w:val="outset" w:sz="6" w:space="0" w:color="auto"/>
              <w:left w:val="outset" w:sz="6" w:space="0" w:color="auto"/>
              <w:bottom w:val="outset" w:sz="6" w:space="0" w:color="auto"/>
              <w:right w:val="outset" w:sz="6" w:space="0" w:color="auto"/>
            </w:tcBorders>
            <w:hideMark/>
          </w:tcPr>
          <w:p w14:paraId="1B8EFF8A"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w:t>
            </w:r>
          </w:p>
        </w:tc>
      </w:tr>
      <w:tr w:rsidR="00C40A58" w:rsidRPr="00C40A58" w14:paraId="043EE8F0"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618CC25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Responsable de Servicio (a ext.)</w:t>
            </w:r>
          </w:p>
        </w:tc>
        <w:tc>
          <w:tcPr>
            <w:tcW w:w="1102" w:type="dxa"/>
            <w:tcBorders>
              <w:top w:val="outset" w:sz="6" w:space="0" w:color="auto"/>
              <w:left w:val="outset" w:sz="6" w:space="0" w:color="auto"/>
              <w:bottom w:val="outset" w:sz="6" w:space="0" w:color="auto"/>
              <w:right w:val="outset" w:sz="6" w:space="0" w:color="auto"/>
            </w:tcBorders>
            <w:hideMark/>
          </w:tcPr>
          <w:p w14:paraId="700829F7"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30A5EA4F"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7C7AEA9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Técnico Práctico de Control y Vigilancia de Obras</w:t>
            </w:r>
          </w:p>
        </w:tc>
        <w:tc>
          <w:tcPr>
            <w:tcW w:w="1102" w:type="dxa"/>
            <w:tcBorders>
              <w:top w:val="outset" w:sz="6" w:space="0" w:color="auto"/>
              <w:left w:val="outset" w:sz="6" w:space="0" w:color="auto"/>
              <w:bottom w:val="outset" w:sz="6" w:space="0" w:color="auto"/>
              <w:right w:val="outset" w:sz="6" w:space="0" w:color="auto"/>
            </w:tcBorders>
            <w:hideMark/>
          </w:tcPr>
          <w:p w14:paraId="1285C366"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3</w:t>
            </w:r>
          </w:p>
        </w:tc>
      </w:tr>
      <w:tr w:rsidR="00C40A58" w:rsidRPr="00C40A58" w14:paraId="7A63DAE5"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681AB2C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Gobernante</w:t>
            </w:r>
          </w:p>
        </w:tc>
        <w:tc>
          <w:tcPr>
            <w:tcW w:w="1102" w:type="dxa"/>
            <w:tcBorders>
              <w:top w:val="outset" w:sz="6" w:space="0" w:color="auto"/>
              <w:left w:val="outset" w:sz="6" w:space="0" w:color="auto"/>
              <w:bottom w:val="outset" w:sz="6" w:space="0" w:color="auto"/>
              <w:right w:val="outset" w:sz="6" w:space="0" w:color="auto"/>
            </w:tcBorders>
            <w:hideMark/>
          </w:tcPr>
          <w:p w14:paraId="6348C96A"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4</w:t>
            </w:r>
          </w:p>
        </w:tc>
      </w:tr>
      <w:tr w:rsidR="00C40A58" w:rsidRPr="00C40A58" w14:paraId="16323F5B"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63D178E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Capataz Agrario</w:t>
            </w:r>
          </w:p>
        </w:tc>
        <w:tc>
          <w:tcPr>
            <w:tcW w:w="1102" w:type="dxa"/>
            <w:tcBorders>
              <w:top w:val="outset" w:sz="6" w:space="0" w:color="auto"/>
              <w:left w:val="outset" w:sz="6" w:space="0" w:color="auto"/>
              <w:bottom w:val="outset" w:sz="6" w:space="0" w:color="auto"/>
              <w:right w:val="outset" w:sz="6" w:space="0" w:color="auto"/>
            </w:tcBorders>
            <w:hideMark/>
          </w:tcPr>
          <w:p w14:paraId="76181D8A"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w:t>
            </w:r>
          </w:p>
        </w:tc>
      </w:tr>
      <w:tr w:rsidR="00C40A58" w:rsidRPr="00C40A58" w14:paraId="61B7D9C1"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20B5423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Técnico Auxiliar de Obras</w:t>
            </w:r>
          </w:p>
        </w:tc>
        <w:tc>
          <w:tcPr>
            <w:tcW w:w="1102" w:type="dxa"/>
            <w:tcBorders>
              <w:top w:val="outset" w:sz="6" w:space="0" w:color="auto"/>
              <w:left w:val="outset" w:sz="6" w:space="0" w:color="auto"/>
              <w:bottom w:val="outset" w:sz="6" w:space="0" w:color="auto"/>
              <w:right w:val="outset" w:sz="6" w:space="0" w:color="auto"/>
            </w:tcBorders>
            <w:hideMark/>
          </w:tcPr>
          <w:p w14:paraId="64BA7F70"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8</w:t>
            </w:r>
          </w:p>
        </w:tc>
      </w:tr>
      <w:tr w:rsidR="00C40A58" w:rsidRPr="00C40A58" w14:paraId="6DD725FB"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6529BAC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Técnico Especialista</w:t>
            </w:r>
          </w:p>
        </w:tc>
        <w:tc>
          <w:tcPr>
            <w:tcW w:w="1102" w:type="dxa"/>
            <w:tcBorders>
              <w:top w:val="outset" w:sz="6" w:space="0" w:color="auto"/>
              <w:left w:val="outset" w:sz="6" w:space="0" w:color="auto"/>
              <w:bottom w:val="outset" w:sz="6" w:space="0" w:color="auto"/>
              <w:right w:val="outset" w:sz="6" w:space="0" w:color="auto"/>
            </w:tcBorders>
            <w:hideMark/>
          </w:tcPr>
          <w:p w14:paraId="0CEFFD5A"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15</w:t>
            </w:r>
          </w:p>
        </w:tc>
      </w:tr>
      <w:tr w:rsidR="00C40A58" w:rsidRPr="00C40A58" w14:paraId="0A4B8C15"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71D9088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Jefe de Sala</w:t>
            </w:r>
          </w:p>
        </w:tc>
        <w:tc>
          <w:tcPr>
            <w:tcW w:w="1102" w:type="dxa"/>
            <w:tcBorders>
              <w:top w:val="outset" w:sz="6" w:space="0" w:color="auto"/>
              <w:left w:val="outset" w:sz="6" w:space="0" w:color="auto"/>
              <w:bottom w:val="outset" w:sz="6" w:space="0" w:color="auto"/>
              <w:right w:val="outset" w:sz="6" w:space="0" w:color="auto"/>
            </w:tcBorders>
            <w:hideMark/>
          </w:tcPr>
          <w:p w14:paraId="2E2987CD"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7</w:t>
            </w:r>
          </w:p>
        </w:tc>
      </w:tr>
      <w:tr w:rsidR="00C40A58" w:rsidRPr="00C40A58" w14:paraId="0EEDBF88"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0F49B57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Analista (a ext.)</w:t>
            </w:r>
          </w:p>
        </w:tc>
        <w:tc>
          <w:tcPr>
            <w:tcW w:w="1102" w:type="dxa"/>
            <w:tcBorders>
              <w:top w:val="outset" w:sz="6" w:space="0" w:color="auto"/>
              <w:left w:val="outset" w:sz="6" w:space="0" w:color="auto"/>
              <w:bottom w:val="outset" w:sz="6" w:space="0" w:color="auto"/>
              <w:right w:val="outset" w:sz="6" w:space="0" w:color="auto"/>
            </w:tcBorders>
            <w:hideMark/>
          </w:tcPr>
          <w:p w14:paraId="19C3FDD6"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6</w:t>
            </w:r>
          </w:p>
        </w:tc>
      </w:tr>
      <w:tr w:rsidR="00C40A58" w:rsidRPr="00C40A58" w14:paraId="02F1C189"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51D96E2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Operador Senior (a ext.)</w:t>
            </w:r>
          </w:p>
        </w:tc>
        <w:tc>
          <w:tcPr>
            <w:tcW w:w="1102" w:type="dxa"/>
            <w:tcBorders>
              <w:top w:val="outset" w:sz="6" w:space="0" w:color="auto"/>
              <w:left w:val="outset" w:sz="6" w:space="0" w:color="auto"/>
              <w:bottom w:val="outset" w:sz="6" w:space="0" w:color="auto"/>
              <w:right w:val="outset" w:sz="6" w:space="0" w:color="auto"/>
            </w:tcBorders>
            <w:hideMark/>
          </w:tcPr>
          <w:p w14:paraId="1D633B97"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71680665"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0F9A68A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Técnico Soporte Avanzado (a ext.)</w:t>
            </w:r>
          </w:p>
        </w:tc>
        <w:tc>
          <w:tcPr>
            <w:tcW w:w="1102" w:type="dxa"/>
            <w:tcBorders>
              <w:top w:val="outset" w:sz="6" w:space="0" w:color="auto"/>
              <w:left w:val="outset" w:sz="6" w:space="0" w:color="auto"/>
              <w:bottom w:val="outset" w:sz="6" w:space="0" w:color="auto"/>
              <w:right w:val="outset" w:sz="6" w:space="0" w:color="auto"/>
            </w:tcBorders>
            <w:hideMark/>
          </w:tcPr>
          <w:p w14:paraId="31ADBE3D"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9</w:t>
            </w:r>
          </w:p>
        </w:tc>
      </w:tr>
      <w:tr w:rsidR="00C40A58" w:rsidRPr="00C40A58" w14:paraId="05E515D5"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3ECA418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Técnico de Sistemas (a ext.)</w:t>
            </w:r>
          </w:p>
        </w:tc>
        <w:tc>
          <w:tcPr>
            <w:tcW w:w="1102" w:type="dxa"/>
            <w:tcBorders>
              <w:top w:val="outset" w:sz="6" w:space="0" w:color="auto"/>
              <w:left w:val="outset" w:sz="6" w:space="0" w:color="auto"/>
              <w:bottom w:val="outset" w:sz="6" w:space="0" w:color="auto"/>
              <w:right w:val="outset" w:sz="6" w:space="0" w:color="auto"/>
            </w:tcBorders>
            <w:hideMark/>
          </w:tcPr>
          <w:p w14:paraId="7040ED86"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22A1F3B6"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4083527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Programador Junior (a ext.)</w:t>
            </w:r>
          </w:p>
        </w:tc>
        <w:tc>
          <w:tcPr>
            <w:tcW w:w="1102" w:type="dxa"/>
            <w:tcBorders>
              <w:top w:val="outset" w:sz="6" w:space="0" w:color="auto"/>
              <w:left w:val="outset" w:sz="6" w:space="0" w:color="auto"/>
              <w:bottom w:val="outset" w:sz="6" w:space="0" w:color="auto"/>
              <w:right w:val="outset" w:sz="6" w:space="0" w:color="auto"/>
            </w:tcBorders>
            <w:hideMark/>
          </w:tcPr>
          <w:p w14:paraId="08FE6629"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1EADB78D"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3A0F452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Capataz</w:t>
            </w:r>
          </w:p>
        </w:tc>
        <w:tc>
          <w:tcPr>
            <w:tcW w:w="1102" w:type="dxa"/>
            <w:tcBorders>
              <w:top w:val="outset" w:sz="6" w:space="0" w:color="auto"/>
              <w:left w:val="outset" w:sz="6" w:space="0" w:color="auto"/>
              <w:bottom w:val="outset" w:sz="6" w:space="0" w:color="auto"/>
              <w:right w:val="outset" w:sz="6" w:space="0" w:color="auto"/>
            </w:tcBorders>
            <w:hideMark/>
          </w:tcPr>
          <w:p w14:paraId="76DD3100"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4</w:t>
            </w:r>
          </w:p>
        </w:tc>
      </w:tr>
      <w:tr w:rsidR="00C40A58" w:rsidRPr="00C40A58" w14:paraId="6D2526CC"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09675B1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Operador de Máquina</w:t>
            </w:r>
          </w:p>
        </w:tc>
        <w:tc>
          <w:tcPr>
            <w:tcW w:w="1102" w:type="dxa"/>
            <w:tcBorders>
              <w:top w:val="outset" w:sz="6" w:space="0" w:color="auto"/>
              <w:left w:val="outset" w:sz="6" w:space="0" w:color="auto"/>
              <w:bottom w:val="outset" w:sz="6" w:space="0" w:color="auto"/>
              <w:right w:val="outset" w:sz="6" w:space="0" w:color="auto"/>
            </w:tcBorders>
            <w:hideMark/>
          </w:tcPr>
          <w:p w14:paraId="5D1E440A"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6</w:t>
            </w:r>
          </w:p>
        </w:tc>
      </w:tr>
      <w:tr w:rsidR="00C40A58" w:rsidRPr="00C40A58" w14:paraId="0BE9EB81"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454E40E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Oficial 1ª de Oficio</w:t>
            </w:r>
          </w:p>
        </w:tc>
        <w:tc>
          <w:tcPr>
            <w:tcW w:w="1102" w:type="dxa"/>
            <w:tcBorders>
              <w:top w:val="outset" w:sz="6" w:space="0" w:color="auto"/>
              <w:left w:val="outset" w:sz="6" w:space="0" w:color="auto"/>
              <w:bottom w:val="outset" w:sz="6" w:space="0" w:color="auto"/>
              <w:right w:val="outset" w:sz="6" w:space="0" w:color="auto"/>
            </w:tcBorders>
            <w:hideMark/>
          </w:tcPr>
          <w:p w14:paraId="661D44EB"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60</w:t>
            </w:r>
          </w:p>
        </w:tc>
      </w:tr>
      <w:tr w:rsidR="00C40A58" w:rsidRPr="00C40A58" w14:paraId="5CA65D44"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27FC583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Cocinero</w:t>
            </w:r>
          </w:p>
        </w:tc>
        <w:tc>
          <w:tcPr>
            <w:tcW w:w="1102" w:type="dxa"/>
            <w:tcBorders>
              <w:top w:val="outset" w:sz="6" w:space="0" w:color="auto"/>
              <w:left w:val="outset" w:sz="6" w:space="0" w:color="auto"/>
              <w:bottom w:val="outset" w:sz="6" w:space="0" w:color="auto"/>
              <w:right w:val="outset" w:sz="6" w:space="0" w:color="auto"/>
            </w:tcBorders>
            <w:hideMark/>
          </w:tcPr>
          <w:p w14:paraId="16D0A067"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3</w:t>
            </w:r>
          </w:p>
        </w:tc>
      </w:tr>
      <w:tr w:rsidR="00C40A58" w:rsidRPr="00C40A58" w14:paraId="715CB985"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7554EF5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Senior (a ext. F.)</w:t>
            </w:r>
          </w:p>
        </w:tc>
        <w:tc>
          <w:tcPr>
            <w:tcW w:w="1102" w:type="dxa"/>
            <w:tcBorders>
              <w:top w:val="outset" w:sz="6" w:space="0" w:color="auto"/>
              <w:left w:val="outset" w:sz="6" w:space="0" w:color="auto"/>
              <w:bottom w:val="outset" w:sz="6" w:space="0" w:color="auto"/>
              <w:right w:val="outset" w:sz="6" w:space="0" w:color="auto"/>
            </w:tcBorders>
            <w:hideMark/>
          </w:tcPr>
          <w:p w14:paraId="566EBD30"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3</w:t>
            </w:r>
          </w:p>
        </w:tc>
      </w:tr>
      <w:tr w:rsidR="00C40A58" w:rsidRPr="00C40A58" w14:paraId="4B37272E"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0D46106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Auxiliar Administrativo (a ext. F.)</w:t>
            </w:r>
          </w:p>
        </w:tc>
        <w:tc>
          <w:tcPr>
            <w:tcW w:w="1102" w:type="dxa"/>
            <w:tcBorders>
              <w:top w:val="outset" w:sz="6" w:space="0" w:color="auto"/>
              <w:left w:val="outset" w:sz="6" w:space="0" w:color="auto"/>
              <w:bottom w:val="outset" w:sz="6" w:space="0" w:color="auto"/>
              <w:right w:val="outset" w:sz="6" w:space="0" w:color="auto"/>
            </w:tcBorders>
            <w:hideMark/>
          </w:tcPr>
          <w:p w14:paraId="53F077F7"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w:t>
            </w:r>
          </w:p>
        </w:tc>
      </w:tr>
      <w:tr w:rsidR="00C40A58" w:rsidRPr="00C40A58" w14:paraId="74E9DDFD"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1DE6F17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Técnico Auxiliar (a ext. F.)</w:t>
            </w:r>
          </w:p>
        </w:tc>
        <w:tc>
          <w:tcPr>
            <w:tcW w:w="1102" w:type="dxa"/>
            <w:tcBorders>
              <w:top w:val="outset" w:sz="6" w:space="0" w:color="auto"/>
              <w:left w:val="outset" w:sz="6" w:space="0" w:color="auto"/>
              <w:bottom w:val="outset" w:sz="6" w:space="0" w:color="auto"/>
              <w:right w:val="outset" w:sz="6" w:space="0" w:color="auto"/>
            </w:tcBorders>
            <w:hideMark/>
          </w:tcPr>
          <w:p w14:paraId="3FCB4A30"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4</w:t>
            </w:r>
          </w:p>
        </w:tc>
      </w:tr>
      <w:tr w:rsidR="00C40A58" w:rsidRPr="00C40A58" w14:paraId="24D92C5E"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4AF628D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roofErr w:type="spellStart"/>
            <w:r w:rsidRPr="00C40A58">
              <w:rPr>
                <w:rFonts w:ascii="Riojana" w:eastAsia="Arial Unicode MS" w:hAnsi="Riojana" w:cs="Arial"/>
                <w:iCs/>
                <w:sz w:val="20"/>
                <w:szCs w:val="20"/>
              </w:rPr>
              <w:t>Aux</w:t>
            </w:r>
            <w:proofErr w:type="spellEnd"/>
            <w:r w:rsidRPr="00C40A58">
              <w:rPr>
                <w:rFonts w:ascii="Riojana" w:eastAsia="Arial Unicode MS" w:hAnsi="Riojana" w:cs="Arial"/>
                <w:iCs/>
                <w:sz w:val="20"/>
                <w:szCs w:val="20"/>
              </w:rPr>
              <w:t xml:space="preserve">. Enfermería y </w:t>
            </w:r>
            <w:proofErr w:type="spellStart"/>
            <w:r w:rsidRPr="00C40A58">
              <w:rPr>
                <w:rFonts w:ascii="Riojana" w:eastAsia="Arial Unicode MS" w:hAnsi="Riojana" w:cs="Arial"/>
                <w:iCs/>
                <w:sz w:val="20"/>
                <w:szCs w:val="20"/>
              </w:rPr>
              <w:t>Asist</w:t>
            </w:r>
            <w:proofErr w:type="spellEnd"/>
            <w:r w:rsidRPr="00C40A58">
              <w:rPr>
                <w:rFonts w:ascii="Riojana" w:eastAsia="Arial Unicode MS" w:hAnsi="Riojana" w:cs="Arial"/>
                <w:iCs/>
                <w:sz w:val="20"/>
                <w:szCs w:val="20"/>
              </w:rPr>
              <w:t>. (a ext. F.)</w:t>
            </w:r>
          </w:p>
        </w:tc>
        <w:tc>
          <w:tcPr>
            <w:tcW w:w="1102" w:type="dxa"/>
            <w:tcBorders>
              <w:top w:val="outset" w:sz="6" w:space="0" w:color="auto"/>
              <w:left w:val="outset" w:sz="6" w:space="0" w:color="auto"/>
              <w:bottom w:val="outset" w:sz="6" w:space="0" w:color="auto"/>
              <w:right w:val="outset" w:sz="6" w:space="0" w:color="auto"/>
            </w:tcBorders>
            <w:hideMark/>
          </w:tcPr>
          <w:p w14:paraId="6089E313"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7A107368"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3A87CB2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Gestor Administrativo (a ext.)</w:t>
            </w:r>
          </w:p>
        </w:tc>
        <w:tc>
          <w:tcPr>
            <w:tcW w:w="1102" w:type="dxa"/>
            <w:tcBorders>
              <w:top w:val="outset" w:sz="6" w:space="0" w:color="auto"/>
              <w:left w:val="outset" w:sz="6" w:space="0" w:color="auto"/>
              <w:bottom w:val="outset" w:sz="6" w:space="0" w:color="auto"/>
              <w:right w:val="outset" w:sz="6" w:space="0" w:color="auto"/>
            </w:tcBorders>
            <w:hideMark/>
          </w:tcPr>
          <w:p w14:paraId="068A133B"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w:t>
            </w:r>
          </w:p>
        </w:tc>
      </w:tr>
      <w:tr w:rsidR="00C40A58" w:rsidRPr="00C40A58" w14:paraId="228480F3"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642846B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Administrativo Oficial 2ª (a ext.)</w:t>
            </w:r>
          </w:p>
        </w:tc>
        <w:tc>
          <w:tcPr>
            <w:tcW w:w="1102" w:type="dxa"/>
            <w:tcBorders>
              <w:top w:val="outset" w:sz="6" w:space="0" w:color="auto"/>
              <w:left w:val="outset" w:sz="6" w:space="0" w:color="auto"/>
              <w:bottom w:val="outset" w:sz="6" w:space="0" w:color="auto"/>
              <w:right w:val="outset" w:sz="6" w:space="0" w:color="auto"/>
            </w:tcBorders>
            <w:hideMark/>
          </w:tcPr>
          <w:p w14:paraId="782E47C6"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w:t>
            </w:r>
          </w:p>
        </w:tc>
      </w:tr>
      <w:tr w:rsidR="00C40A58" w:rsidRPr="00C40A58" w14:paraId="5575FD9B"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5053B43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Operario Especializado</w:t>
            </w:r>
          </w:p>
        </w:tc>
        <w:tc>
          <w:tcPr>
            <w:tcW w:w="1102" w:type="dxa"/>
            <w:tcBorders>
              <w:top w:val="outset" w:sz="6" w:space="0" w:color="auto"/>
              <w:left w:val="outset" w:sz="6" w:space="0" w:color="auto"/>
              <w:bottom w:val="outset" w:sz="6" w:space="0" w:color="auto"/>
              <w:right w:val="outset" w:sz="6" w:space="0" w:color="auto"/>
            </w:tcBorders>
            <w:hideMark/>
          </w:tcPr>
          <w:p w14:paraId="36361FFD"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156</w:t>
            </w:r>
          </w:p>
        </w:tc>
      </w:tr>
      <w:tr w:rsidR="00C40A58" w:rsidRPr="00C40A58" w14:paraId="34A3249D"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2A8F153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Operario</w:t>
            </w:r>
          </w:p>
        </w:tc>
        <w:tc>
          <w:tcPr>
            <w:tcW w:w="1102" w:type="dxa"/>
            <w:tcBorders>
              <w:top w:val="outset" w:sz="6" w:space="0" w:color="auto"/>
              <w:left w:val="outset" w:sz="6" w:space="0" w:color="auto"/>
              <w:bottom w:val="outset" w:sz="6" w:space="0" w:color="auto"/>
              <w:right w:val="outset" w:sz="6" w:space="0" w:color="auto"/>
            </w:tcBorders>
            <w:hideMark/>
          </w:tcPr>
          <w:p w14:paraId="4E2D22F6"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175</w:t>
            </w:r>
          </w:p>
        </w:tc>
      </w:tr>
      <w:tr w:rsidR="00C40A58" w:rsidRPr="00C40A58" w14:paraId="43B21E27"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71C06E6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Pastor</w:t>
            </w:r>
          </w:p>
        </w:tc>
        <w:tc>
          <w:tcPr>
            <w:tcW w:w="1102" w:type="dxa"/>
            <w:tcBorders>
              <w:top w:val="outset" w:sz="6" w:space="0" w:color="auto"/>
              <w:left w:val="outset" w:sz="6" w:space="0" w:color="auto"/>
              <w:bottom w:val="outset" w:sz="6" w:space="0" w:color="auto"/>
              <w:right w:val="outset" w:sz="6" w:space="0" w:color="auto"/>
            </w:tcBorders>
            <w:hideMark/>
          </w:tcPr>
          <w:p w14:paraId="7E59522A"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3</w:t>
            </w:r>
          </w:p>
        </w:tc>
      </w:tr>
      <w:tr w:rsidR="00C40A58" w:rsidRPr="00C40A58" w14:paraId="6E889850"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233B929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Subalterno (a ext. F.)</w:t>
            </w:r>
          </w:p>
        </w:tc>
        <w:tc>
          <w:tcPr>
            <w:tcW w:w="1102" w:type="dxa"/>
            <w:tcBorders>
              <w:top w:val="outset" w:sz="6" w:space="0" w:color="auto"/>
              <w:left w:val="outset" w:sz="6" w:space="0" w:color="auto"/>
              <w:bottom w:val="outset" w:sz="6" w:space="0" w:color="auto"/>
              <w:right w:val="outset" w:sz="6" w:space="0" w:color="auto"/>
            </w:tcBorders>
            <w:hideMark/>
          </w:tcPr>
          <w:p w14:paraId="3F745FB6"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35C25598"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0948350B"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Total personal laboral fijo</w:t>
            </w:r>
          </w:p>
        </w:tc>
        <w:tc>
          <w:tcPr>
            <w:tcW w:w="1102" w:type="dxa"/>
            <w:tcBorders>
              <w:top w:val="outset" w:sz="6" w:space="0" w:color="auto"/>
              <w:left w:val="outset" w:sz="6" w:space="0" w:color="auto"/>
              <w:bottom w:val="outset" w:sz="6" w:space="0" w:color="auto"/>
              <w:right w:val="outset" w:sz="6" w:space="0" w:color="auto"/>
            </w:tcBorders>
            <w:hideMark/>
          </w:tcPr>
          <w:p w14:paraId="3227A3C4" w14:textId="77777777" w:rsidR="00C40A58" w:rsidRPr="00C40A58" w:rsidRDefault="00C40A58" w:rsidP="00C37D8E">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560</w:t>
            </w:r>
          </w:p>
        </w:tc>
      </w:tr>
    </w:tbl>
    <w:p w14:paraId="78EA3C60" w14:textId="77777777" w:rsidR="00C37D8E" w:rsidRDefault="00C37D8E" w:rsidP="00C40A58">
      <w:pPr>
        <w:autoSpaceDE w:val="0"/>
        <w:autoSpaceDN w:val="0"/>
        <w:adjustRightInd w:val="0"/>
        <w:spacing w:line="240" w:lineRule="exact"/>
        <w:jc w:val="both"/>
        <w:rPr>
          <w:rFonts w:ascii="Riojana" w:eastAsia="Arial Unicode MS" w:hAnsi="Riojana" w:cs="Arial"/>
          <w:bCs/>
          <w:iCs/>
          <w:sz w:val="20"/>
          <w:szCs w:val="20"/>
          <w:u w:val="single"/>
        </w:rPr>
      </w:pPr>
    </w:p>
    <w:p w14:paraId="7B5A7551" w14:textId="1857BC94" w:rsidR="00C40A58" w:rsidRPr="00C37D8E" w:rsidRDefault="00C40A58" w:rsidP="00C37D8E">
      <w:pPr>
        <w:autoSpaceDE w:val="0"/>
        <w:autoSpaceDN w:val="0"/>
        <w:adjustRightInd w:val="0"/>
        <w:spacing w:line="240" w:lineRule="exact"/>
        <w:jc w:val="center"/>
        <w:rPr>
          <w:rFonts w:ascii="Riojana" w:eastAsia="Arial Unicode MS" w:hAnsi="Riojana" w:cs="Arial"/>
          <w:b/>
          <w:bCs/>
          <w:iCs/>
          <w:sz w:val="20"/>
          <w:szCs w:val="20"/>
          <w:u w:val="single"/>
        </w:rPr>
      </w:pPr>
      <w:r w:rsidRPr="00C37D8E">
        <w:rPr>
          <w:rFonts w:ascii="Riojana" w:eastAsia="Arial Unicode MS" w:hAnsi="Riojana" w:cs="Arial"/>
          <w:b/>
          <w:bCs/>
          <w:iCs/>
          <w:sz w:val="20"/>
          <w:szCs w:val="20"/>
          <w:u w:val="single"/>
        </w:rPr>
        <w:lastRenderedPageBreak/>
        <w:t>PLANTILLAS DE PERSONAL LABORAL FIJO DISCONTINUO PARA EL AÑO 2024</w:t>
      </w:r>
    </w:p>
    <w:tbl>
      <w:tblPr>
        <w:tblW w:w="564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4497"/>
        <w:gridCol w:w="1143"/>
      </w:tblGrid>
      <w:tr w:rsidR="00C40A58" w:rsidRPr="00C40A58" w14:paraId="2A3D3B6D" w14:textId="77777777" w:rsidTr="00C40A58">
        <w:trPr>
          <w:cantSplit/>
          <w:trHeight w:val="20"/>
          <w:tblHeader/>
          <w:tblCellSpacing w:w="14" w:type="dxa"/>
        </w:trPr>
        <w:tc>
          <w:tcPr>
            <w:tcW w:w="4460" w:type="dxa"/>
            <w:tcBorders>
              <w:top w:val="outset" w:sz="6" w:space="0" w:color="auto"/>
              <w:left w:val="outset" w:sz="6" w:space="0" w:color="auto"/>
              <w:bottom w:val="outset" w:sz="6" w:space="0" w:color="auto"/>
              <w:right w:val="outset" w:sz="6" w:space="0" w:color="auto"/>
            </w:tcBorders>
            <w:shd w:val="clear" w:color="auto" w:fill="D9D9D9"/>
            <w:vAlign w:val="center"/>
            <w:hideMark/>
          </w:tcPr>
          <w:p w14:paraId="5853A11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 xml:space="preserve"> </w:t>
            </w:r>
            <w:r w:rsidRPr="00C40A58">
              <w:rPr>
                <w:rFonts w:ascii="Riojana" w:eastAsia="Arial Unicode MS" w:hAnsi="Riojana" w:cs="Arial"/>
                <w:b/>
                <w:bCs/>
                <w:iCs/>
                <w:sz w:val="20"/>
                <w:szCs w:val="20"/>
              </w:rPr>
              <w:t>Denominación</w:t>
            </w:r>
          </w:p>
        </w:tc>
        <w:tc>
          <w:tcPr>
            <w:tcW w:w="1102" w:type="dxa"/>
            <w:tcBorders>
              <w:top w:val="outset" w:sz="6" w:space="0" w:color="auto"/>
              <w:left w:val="outset" w:sz="6" w:space="0" w:color="auto"/>
              <w:bottom w:val="outset" w:sz="6" w:space="0" w:color="auto"/>
              <w:right w:val="outset" w:sz="6" w:space="0" w:color="auto"/>
            </w:tcBorders>
            <w:shd w:val="clear" w:color="auto" w:fill="D9D9D9"/>
            <w:vAlign w:val="center"/>
            <w:hideMark/>
          </w:tcPr>
          <w:p w14:paraId="1B586C3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Número</w:t>
            </w:r>
          </w:p>
        </w:tc>
      </w:tr>
      <w:tr w:rsidR="00C40A58" w:rsidRPr="00C40A58" w14:paraId="0B595175"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vAlign w:val="center"/>
            <w:hideMark/>
          </w:tcPr>
          <w:p w14:paraId="0A1D813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Oficial 1ª de oficio </w:t>
            </w:r>
          </w:p>
        </w:tc>
        <w:tc>
          <w:tcPr>
            <w:tcW w:w="1102" w:type="dxa"/>
            <w:tcBorders>
              <w:top w:val="outset" w:sz="6" w:space="0" w:color="auto"/>
              <w:left w:val="outset" w:sz="6" w:space="0" w:color="auto"/>
              <w:bottom w:val="outset" w:sz="6" w:space="0" w:color="auto"/>
              <w:right w:val="outset" w:sz="6" w:space="0" w:color="auto"/>
            </w:tcBorders>
            <w:vAlign w:val="center"/>
            <w:hideMark/>
          </w:tcPr>
          <w:p w14:paraId="28F2F2C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4</w:t>
            </w:r>
          </w:p>
        </w:tc>
      </w:tr>
      <w:tr w:rsidR="00C40A58" w:rsidRPr="00C40A58" w14:paraId="4F77F541"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vAlign w:val="center"/>
            <w:hideMark/>
          </w:tcPr>
          <w:p w14:paraId="7C96A4B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Cocinero</w:t>
            </w:r>
          </w:p>
        </w:tc>
        <w:tc>
          <w:tcPr>
            <w:tcW w:w="1102" w:type="dxa"/>
            <w:tcBorders>
              <w:top w:val="outset" w:sz="6" w:space="0" w:color="auto"/>
              <w:left w:val="outset" w:sz="6" w:space="0" w:color="auto"/>
              <w:bottom w:val="outset" w:sz="6" w:space="0" w:color="auto"/>
              <w:right w:val="outset" w:sz="6" w:space="0" w:color="auto"/>
            </w:tcBorders>
            <w:vAlign w:val="center"/>
            <w:hideMark/>
          </w:tcPr>
          <w:p w14:paraId="3A399E3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12</w:t>
            </w:r>
          </w:p>
        </w:tc>
      </w:tr>
      <w:tr w:rsidR="00C40A58" w:rsidRPr="00C40A58" w14:paraId="531023E9"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vAlign w:val="center"/>
            <w:hideMark/>
          </w:tcPr>
          <w:p w14:paraId="4808A4D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Operario especializado </w:t>
            </w:r>
          </w:p>
        </w:tc>
        <w:tc>
          <w:tcPr>
            <w:tcW w:w="1102" w:type="dxa"/>
            <w:tcBorders>
              <w:top w:val="outset" w:sz="6" w:space="0" w:color="auto"/>
              <w:left w:val="outset" w:sz="6" w:space="0" w:color="auto"/>
              <w:bottom w:val="outset" w:sz="6" w:space="0" w:color="auto"/>
              <w:right w:val="outset" w:sz="6" w:space="0" w:color="auto"/>
            </w:tcBorders>
            <w:vAlign w:val="center"/>
            <w:hideMark/>
          </w:tcPr>
          <w:p w14:paraId="0EA7B67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37</w:t>
            </w:r>
          </w:p>
        </w:tc>
      </w:tr>
      <w:tr w:rsidR="00C40A58" w:rsidRPr="00C40A58" w14:paraId="1A0767F6"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vAlign w:val="center"/>
            <w:hideMark/>
          </w:tcPr>
          <w:p w14:paraId="2D3E875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Operario</w:t>
            </w:r>
          </w:p>
        </w:tc>
        <w:tc>
          <w:tcPr>
            <w:tcW w:w="1102" w:type="dxa"/>
            <w:tcBorders>
              <w:top w:val="outset" w:sz="6" w:space="0" w:color="auto"/>
              <w:left w:val="outset" w:sz="6" w:space="0" w:color="auto"/>
              <w:bottom w:val="outset" w:sz="6" w:space="0" w:color="auto"/>
              <w:right w:val="outset" w:sz="6" w:space="0" w:color="auto"/>
            </w:tcBorders>
            <w:vAlign w:val="center"/>
            <w:hideMark/>
          </w:tcPr>
          <w:p w14:paraId="52DA414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w:t>
            </w:r>
          </w:p>
        </w:tc>
      </w:tr>
      <w:tr w:rsidR="00C40A58" w:rsidRPr="00C40A58" w14:paraId="3C48A205"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vAlign w:val="center"/>
            <w:hideMark/>
          </w:tcPr>
          <w:p w14:paraId="292C0510"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Total personal laboral fijo discontinuo</w:t>
            </w:r>
          </w:p>
        </w:tc>
        <w:tc>
          <w:tcPr>
            <w:tcW w:w="1102" w:type="dxa"/>
            <w:tcBorders>
              <w:top w:val="outset" w:sz="6" w:space="0" w:color="auto"/>
              <w:left w:val="outset" w:sz="6" w:space="0" w:color="auto"/>
              <w:bottom w:val="outset" w:sz="6" w:space="0" w:color="auto"/>
              <w:right w:val="outset" w:sz="6" w:space="0" w:color="auto"/>
            </w:tcBorders>
            <w:vAlign w:val="center"/>
            <w:hideMark/>
          </w:tcPr>
          <w:p w14:paraId="18CAEF3C"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56</w:t>
            </w:r>
          </w:p>
        </w:tc>
      </w:tr>
    </w:tbl>
    <w:p w14:paraId="04C96B5B" w14:textId="77777777" w:rsidR="00C37D8E" w:rsidRDefault="00C37D8E" w:rsidP="00C40A58">
      <w:pPr>
        <w:autoSpaceDE w:val="0"/>
        <w:autoSpaceDN w:val="0"/>
        <w:adjustRightInd w:val="0"/>
        <w:spacing w:line="240" w:lineRule="exact"/>
        <w:jc w:val="both"/>
        <w:rPr>
          <w:rFonts w:ascii="Riojana" w:eastAsia="Arial Unicode MS" w:hAnsi="Riojana" w:cs="Arial"/>
          <w:bCs/>
          <w:iCs/>
          <w:sz w:val="20"/>
          <w:szCs w:val="20"/>
          <w:u w:val="single"/>
        </w:rPr>
      </w:pPr>
    </w:p>
    <w:p w14:paraId="497C6FC2" w14:textId="419ED11F"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u w:val="single"/>
        </w:rPr>
      </w:pPr>
      <w:proofErr w:type="gramStart"/>
      <w:r w:rsidRPr="00C40A58">
        <w:rPr>
          <w:rFonts w:ascii="Riojana" w:eastAsia="Arial Unicode MS" w:hAnsi="Riojana" w:cs="Arial"/>
          <w:bCs/>
          <w:iCs/>
          <w:sz w:val="20"/>
          <w:szCs w:val="20"/>
          <w:u w:val="single"/>
        </w:rPr>
        <w:t>TOTAL</w:t>
      </w:r>
      <w:proofErr w:type="gramEnd"/>
      <w:r w:rsidRPr="00C40A58">
        <w:rPr>
          <w:rFonts w:ascii="Riojana" w:eastAsia="Arial Unicode MS" w:hAnsi="Riojana" w:cs="Arial"/>
          <w:bCs/>
          <w:iCs/>
          <w:sz w:val="20"/>
          <w:szCs w:val="20"/>
          <w:u w:val="single"/>
        </w:rPr>
        <w:t xml:space="preserve"> FUNCIONARIOS Y LABORALES</w:t>
      </w:r>
    </w:p>
    <w:p w14:paraId="45D84C6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roofErr w:type="gramStart"/>
      <w:r w:rsidRPr="00C40A58">
        <w:rPr>
          <w:rFonts w:ascii="Riojana" w:eastAsia="Arial Unicode MS" w:hAnsi="Riojana" w:cs="Arial"/>
          <w:iCs/>
          <w:sz w:val="20"/>
          <w:szCs w:val="20"/>
        </w:rPr>
        <w:t>Total</w:t>
      </w:r>
      <w:proofErr w:type="gramEnd"/>
      <w:r w:rsidRPr="00C40A58">
        <w:rPr>
          <w:rFonts w:ascii="Riojana" w:eastAsia="Arial Unicode MS" w:hAnsi="Riojana" w:cs="Arial"/>
          <w:iCs/>
          <w:sz w:val="20"/>
          <w:szCs w:val="20"/>
        </w:rPr>
        <w:t xml:space="preserve"> funcionarios y laborales: 3.201</w:t>
      </w:r>
    </w:p>
    <w:p w14:paraId="276F7C62" w14:textId="77777777" w:rsidR="00C37D8E" w:rsidRDefault="00C37D8E" w:rsidP="00C40A58">
      <w:pPr>
        <w:autoSpaceDE w:val="0"/>
        <w:autoSpaceDN w:val="0"/>
        <w:adjustRightInd w:val="0"/>
        <w:spacing w:line="240" w:lineRule="exact"/>
        <w:jc w:val="both"/>
        <w:rPr>
          <w:rFonts w:ascii="Riojana" w:eastAsia="Arial Unicode MS" w:hAnsi="Riojana" w:cs="Arial"/>
          <w:bCs/>
          <w:iCs/>
          <w:sz w:val="20"/>
          <w:szCs w:val="20"/>
          <w:u w:val="single"/>
        </w:rPr>
      </w:pPr>
    </w:p>
    <w:p w14:paraId="15F8E178" w14:textId="3E283469" w:rsidR="00C40A58" w:rsidRPr="00C37D8E" w:rsidRDefault="00C40A58" w:rsidP="00C37D8E">
      <w:pPr>
        <w:autoSpaceDE w:val="0"/>
        <w:autoSpaceDN w:val="0"/>
        <w:adjustRightInd w:val="0"/>
        <w:spacing w:line="240" w:lineRule="exact"/>
        <w:jc w:val="center"/>
        <w:rPr>
          <w:rFonts w:ascii="Riojana" w:eastAsia="Arial Unicode MS" w:hAnsi="Riojana" w:cs="Arial"/>
          <w:b/>
          <w:bCs/>
          <w:iCs/>
          <w:sz w:val="20"/>
          <w:szCs w:val="20"/>
          <w:u w:val="single"/>
        </w:rPr>
      </w:pPr>
      <w:r w:rsidRPr="00C37D8E">
        <w:rPr>
          <w:rFonts w:ascii="Riojana" w:eastAsia="Arial Unicode MS" w:hAnsi="Riojana" w:cs="Arial"/>
          <w:b/>
          <w:bCs/>
          <w:iCs/>
          <w:sz w:val="20"/>
          <w:szCs w:val="20"/>
          <w:u w:val="single"/>
        </w:rPr>
        <w:t>PLANTILLA DE PERSONAL DOCENTE PARA EL AÑO 2024</w:t>
      </w:r>
    </w:p>
    <w:tbl>
      <w:tblPr>
        <w:tblW w:w="564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4497"/>
        <w:gridCol w:w="1143"/>
      </w:tblGrid>
      <w:tr w:rsidR="00C40A58" w:rsidRPr="00C40A58" w14:paraId="59ECD066" w14:textId="77777777" w:rsidTr="00C40A58">
        <w:trPr>
          <w:cantSplit/>
          <w:trHeight w:val="20"/>
          <w:tblHeader/>
          <w:tblCellSpacing w:w="14" w:type="dxa"/>
        </w:trPr>
        <w:tc>
          <w:tcPr>
            <w:tcW w:w="4460" w:type="dxa"/>
            <w:tcBorders>
              <w:top w:val="outset" w:sz="6" w:space="0" w:color="auto"/>
              <w:left w:val="outset" w:sz="6" w:space="0" w:color="auto"/>
              <w:bottom w:val="outset" w:sz="6" w:space="0" w:color="auto"/>
              <w:right w:val="outset" w:sz="6" w:space="0" w:color="auto"/>
            </w:tcBorders>
            <w:shd w:val="clear" w:color="auto" w:fill="D9D9D9"/>
            <w:hideMark/>
          </w:tcPr>
          <w:p w14:paraId="07EE735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Denominación</w:t>
            </w:r>
          </w:p>
        </w:tc>
        <w:tc>
          <w:tcPr>
            <w:tcW w:w="1102" w:type="dxa"/>
            <w:tcBorders>
              <w:top w:val="outset" w:sz="6" w:space="0" w:color="auto"/>
              <w:left w:val="outset" w:sz="6" w:space="0" w:color="auto"/>
              <w:bottom w:val="outset" w:sz="6" w:space="0" w:color="auto"/>
              <w:right w:val="outset" w:sz="6" w:space="0" w:color="auto"/>
            </w:tcBorders>
            <w:shd w:val="clear" w:color="auto" w:fill="D9D9D9"/>
            <w:hideMark/>
          </w:tcPr>
          <w:p w14:paraId="61CB93AA"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b/>
                <w:bCs/>
                <w:iCs/>
                <w:sz w:val="20"/>
                <w:szCs w:val="20"/>
              </w:rPr>
              <w:t>Número</w:t>
            </w:r>
          </w:p>
        </w:tc>
      </w:tr>
      <w:tr w:rsidR="00C40A58" w:rsidRPr="00C40A58" w14:paraId="416E9398"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6D03CB9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0510 Inspectores de educación</w:t>
            </w:r>
          </w:p>
        </w:tc>
        <w:tc>
          <w:tcPr>
            <w:tcW w:w="1102" w:type="dxa"/>
            <w:tcBorders>
              <w:top w:val="outset" w:sz="6" w:space="0" w:color="auto"/>
              <w:left w:val="outset" w:sz="6" w:space="0" w:color="auto"/>
              <w:bottom w:val="outset" w:sz="6" w:space="0" w:color="auto"/>
              <w:right w:val="outset" w:sz="6" w:space="0" w:color="auto"/>
            </w:tcBorders>
          </w:tcPr>
          <w:p w14:paraId="45A76230"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18</w:t>
            </w:r>
          </w:p>
        </w:tc>
      </w:tr>
      <w:tr w:rsidR="00C40A58" w:rsidRPr="00C40A58" w14:paraId="11A0FE23"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4A2104F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0590/0511 Catedráticos y Profesores de Enseñanza Secundaria</w:t>
            </w:r>
          </w:p>
        </w:tc>
        <w:tc>
          <w:tcPr>
            <w:tcW w:w="1102" w:type="dxa"/>
            <w:tcBorders>
              <w:top w:val="outset" w:sz="6" w:space="0" w:color="auto"/>
              <w:left w:val="outset" w:sz="6" w:space="0" w:color="auto"/>
              <w:bottom w:val="outset" w:sz="6" w:space="0" w:color="auto"/>
              <w:right w:val="outset" w:sz="6" w:space="0" w:color="auto"/>
            </w:tcBorders>
          </w:tcPr>
          <w:p w14:paraId="6FC91E6C"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1.223</w:t>
            </w:r>
          </w:p>
        </w:tc>
      </w:tr>
      <w:tr w:rsidR="00C40A58" w:rsidRPr="00C40A58" w14:paraId="70ACB7BA"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6842439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0591 Profesores Técnicos de Formación Profesional</w:t>
            </w:r>
          </w:p>
        </w:tc>
        <w:tc>
          <w:tcPr>
            <w:tcW w:w="1102" w:type="dxa"/>
            <w:tcBorders>
              <w:top w:val="outset" w:sz="6" w:space="0" w:color="auto"/>
              <w:left w:val="outset" w:sz="6" w:space="0" w:color="auto"/>
              <w:bottom w:val="outset" w:sz="6" w:space="0" w:color="auto"/>
              <w:right w:val="outset" w:sz="6" w:space="0" w:color="auto"/>
            </w:tcBorders>
          </w:tcPr>
          <w:p w14:paraId="51276DD0"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238</w:t>
            </w:r>
          </w:p>
        </w:tc>
      </w:tr>
      <w:tr w:rsidR="00C40A58" w:rsidRPr="00C40A58" w14:paraId="22F3B026"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2D113B6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0592/0512 Catedráticos y Profesores de Escuelas Oficiales de Idiomas</w:t>
            </w:r>
          </w:p>
        </w:tc>
        <w:tc>
          <w:tcPr>
            <w:tcW w:w="1102" w:type="dxa"/>
            <w:tcBorders>
              <w:top w:val="outset" w:sz="6" w:space="0" w:color="auto"/>
              <w:left w:val="outset" w:sz="6" w:space="0" w:color="auto"/>
              <w:bottom w:val="outset" w:sz="6" w:space="0" w:color="auto"/>
              <w:right w:val="outset" w:sz="6" w:space="0" w:color="auto"/>
            </w:tcBorders>
          </w:tcPr>
          <w:p w14:paraId="091FC5CB"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58</w:t>
            </w:r>
          </w:p>
        </w:tc>
      </w:tr>
      <w:tr w:rsidR="00C40A58" w:rsidRPr="00C40A58" w14:paraId="4E4AE483"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79B96C8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0594 Profesores de Música y Artes Escénicas</w:t>
            </w:r>
          </w:p>
        </w:tc>
        <w:tc>
          <w:tcPr>
            <w:tcW w:w="1102" w:type="dxa"/>
            <w:tcBorders>
              <w:top w:val="outset" w:sz="6" w:space="0" w:color="auto"/>
              <w:left w:val="outset" w:sz="6" w:space="0" w:color="auto"/>
              <w:bottom w:val="outset" w:sz="6" w:space="0" w:color="auto"/>
              <w:right w:val="outset" w:sz="6" w:space="0" w:color="auto"/>
            </w:tcBorders>
          </w:tcPr>
          <w:p w14:paraId="598494BC"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75</w:t>
            </w:r>
          </w:p>
        </w:tc>
      </w:tr>
      <w:tr w:rsidR="00C40A58" w:rsidRPr="00C40A58" w14:paraId="1355CDA9"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2A2D44D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0595/0515 Catedráticos y Profesores de Artes Plásticas y Diseño</w:t>
            </w:r>
          </w:p>
        </w:tc>
        <w:tc>
          <w:tcPr>
            <w:tcW w:w="1102" w:type="dxa"/>
            <w:tcBorders>
              <w:top w:val="outset" w:sz="6" w:space="0" w:color="auto"/>
              <w:left w:val="outset" w:sz="6" w:space="0" w:color="auto"/>
              <w:bottom w:val="outset" w:sz="6" w:space="0" w:color="auto"/>
              <w:right w:val="outset" w:sz="6" w:space="0" w:color="auto"/>
            </w:tcBorders>
          </w:tcPr>
          <w:p w14:paraId="25B7B2DF"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37</w:t>
            </w:r>
          </w:p>
        </w:tc>
      </w:tr>
      <w:tr w:rsidR="00C40A58" w:rsidRPr="00C40A58" w14:paraId="3A146C08"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5DBF8C2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0596 Maestros de Taller de Artes Plásticas y Diseño</w:t>
            </w:r>
          </w:p>
        </w:tc>
        <w:tc>
          <w:tcPr>
            <w:tcW w:w="1102" w:type="dxa"/>
            <w:tcBorders>
              <w:top w:val="outset" w:sz="6" w:space="0" w:color="auto"/>
              <w:left w:val="outset" w:sz="6" w:space="0" w:color="auto"/>
              <w:bottom w:val="outset" w:sz="6" w:space="0" w:color="auto"/>
              <w:right w:val="outset" w:sz="6" w:space="0" w:color="auto"/>
            </w:tcBorders>
          </w:tcPr>
          <w:p w14:paraId="1870CA7A"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3</w:t>
            </w:r>
          </w:p>
        </w:tc>
      </w:tr>
      <w:tr w:rsidR="00C40A58" w:rsidRPr="00C40A58" w14:paraId="33A1F71C"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3C81543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0597 Maestros</w:t>
            </w:r>
          </w:p>
        </w:tc>
        <w:tc>
          <w:tcPr>
            <w:tcW w:w="1102" w:type="dxa"/>
            <w:tcBorders>
              <w:top w:val="outset" w:sz="6" w:space="0" w:color="auto"/>
              <w:left w:val="outset" w:sz="6" w:space="0" w:color="auto"/>
              <w:bottom w:val="outset" w:sz="6" w:space="0" w:color="auto"/>
              <w:right w:val="outset" w:sz="6" w:space="0" w:color="auto"/>
            </w:tcBorders>
          </w:tcPr>
          <w:p w14:paraId="48886546"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1.627</w:t>
            </w:r>
          </w:p>
        </w:tc>
      </w:tr>
      <w:tr w:rsidR="00C40A58" w:rsidRPr="00C40A58" w14:paraId="08688E85"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6791CE5A"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bCs/>
                <w:iCs/>
                <w:sz w:val="20"/>
                <w:szCs w:val="20"/>
              </w:rPr>
              <w:t xml:space="preserve">Total Personal Docente </w:t>
            </w:r>
          </w:p>
        </w:tc>
        <w:tc>
          <w:tcPr>
            <w:tcW w:w="1102" w:type="dxa"/>
            <w:tcBorders>
              <w:top w:val="outset" w:sz="6" w:space="0" w:color="auto"/>
              <w:left w:val="outset" w:sz="6" w:space="0" w:color="auto"/>
              <w:bottom w:val="outset" w:sz="6" w:space="0" w:color="auto"/>
              <w:right w:val="outset" w:sz="6" w:space="0" w:color="auto"/>
            </w:tcBorders>
          </w:tcPr>
          <w:p w14:paraId="5FA64316" w14:textId="77777777" w:rsidR="00C40A58" w:rsidRPr="00C40A58" w:rsidRDefault="00C40A58" w:rsidP="00C37D8E">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3.279</w:t>
            </w:r>
          </w:p>
        </w:tc>
      </w:tr>
    </w:tbl>
    <w:p w14:paraId="513B9C3C" w14:textId="3F5067FD" w:rsidR="00C37D8E" w:rsidRDefault="00C37D8E" w:rsidP="00C40A58">
      <w:pPr>
        <w:autoSpaceDE w:val="0"/>
        <w:autoSpaceDN w:val="0"/>
        <w:adjustRightInd w:val="0"/>
        <w:spacing w:line="240" w:lineRule="exact"/>
        <w:jc w:val="both"/>
        <w:rPr>
          <w:rFonts w:ascii="Riojana" w:eastAsia="Arial Unicode MS" w:hAnsi="Riojana" w:cs="Arial"/>
          <w:bCs/>
          <w:iCs/>
          <w:sz w:val="20"/>
          <w:szCs w:val="20"/>
          <w:u w:val="single"/>
        </w:rPr>
      </w:pPr>
    </w:p>
    <w:p w14:paraId="0AB21859" w14:textId="77777777" w:rsidR="00C37D8E" w:rsidRDefault="00C37D8E" w:rsidP="00C40A58">
      <w:pPr>
        <w:autoSpaceDE w:val="0"/>
        <w:autoSpaceDN w:val="0"/>
        <w:adjustRightInd w:val="0"/>
        <w:spacing w:line="240" w:lineRule="exact"/>
        <w:jc w:val="both"/>
        <w:rPr>
          <w:rFonts w:ascii="Riojana" w:eastAsia="Arial Unicode MS" w:hAnsi="Riojana" w:cs="Arial"/>
          <w:bCs/>
          <w:iCs/>
          <w:sz w:val="20"/>
          <w:szCs w:val="20"/>
          <w:u w:val="single"/>
        </w:rPr>
      </w:pPr>
    </w:p>
    <w:p w14:paraId="2E302A88" w14:textId="7B038614" w:rsidR="00C40A58" w:rsidRPr="00C37D8E" w:rsidRDefault="00C40A58" w:rsidP="00C37D8E">
      <w:pPr>
        <w:autoSpaceDE w:val="0"/>
        <w:autoSpaceDN w:val="0"/>
        <w:adjustRightInd w:val="0"/>
        <w:spacing w:line="240" w:lineRule="exact"/>
        <w:jc w:val="center"/>
        <w:rPr>
          <w:rFonts w:ascii="Riojana" w:eastAsia="Arial Unicode MS" w:hAnsi="Riojana" w:cs="Arial"/>
          <w:b/>
          <w:bCs/>
          <w:iCs/>
          <w:sz w:val="20"/>
          <w:szCs w:val="20"/>
          <w:u w:val="single"/>
        </w:rPr>
      </w:pPr>
      <w:r w:rsidRPr="00C37D8E">
        <w:rPr>
          <w:rFonts w:ascii="Riojana" w:eastAsia="Arial Unicode MS" w:hAnsi="Riojana" w:cs="Arial"/>
          <w:b/>
          <w:bCs/>
          <w:iCs/>
          <w:sz w:val="20"/>
          <w:szCs w:val="20"/>
          <w:u w:val="single"/>
        </w:rPr>
        <w:t>PLANTILLA PERSONAL DE LA ADMINISTRACIÓN DE JUSTICIA PARA EL AÑO 2024</w:t>
      </w:r>
    </w:p>
    <w:tbl>
      <w:tblPr>
        <w:tblW w:w="564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4497"/>
        <w:gridCol w:w="1143"/>
      </w:tblGrid>
      <w:tr w:rsidR="00C40A58" w:rsidRPr="00C40A58" w14:paraId="214276AD" w14:textId="77777777" w:rsidTr="00C40A58">
        <w:trPr>
          <w:cantSplit/>
          <w:trHeight w:val="20"/>
          <w:tblHeader/>
          <w:tblCellSpacing w:w="14" w:type="dxa"/>
        </w:trPr>
        <w:tc>
          <w:tcPr>
            <w:tcW w:w="4460" w:type="dxa"/>
            <w:tcBorders>
              <w:top w:val="outset" w:sz="6" w:space="0" w:color="auto"/>
              <w:left w:val="outset" w:sz="6" w:space="0" w:color="auto"/>
              <w:bottom w:val="outset" w:sz="6" w:space="0" w:color="auto"/>
              <w:right w:val="outset" w:sz="6" w:space="0" w:color="auto"/>
            </w:tcBorders>
            <w:shd w:val="clear" w:color="auto" w:fill="D9D9D9"/>
            <w:hideMark/>
          </w:tcPr>
          <w:p w14:paraId="08DC6F5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Denominación</w:t>
            </w:r>
          </w:p>
        </w:tc>
        <w:tc>
          <w:tcPr>
            <w:tcW w:w="1102" w:type="dxa"/>
            <w:tcBorders>
              <w:top w:val="outset" w:sz="6" w:space="0" w:color="auto"/>
              <w:left w:val="outset" w:sz="6" w:space="0" w:color="auto"/>
              <w:bottom w:val="outset" w:sz="6" w:space="0" w:color="auto"/>
              <w:right w:val="outset" w:sz="6" w:space="0" w:color="auto"/>
            </w:tcBorders>
            <w:shd w:val="clear" w:color="auto" w:fill="D9D9D9"/>
            <w:hideMark/>
          </w:tcPr>
          <w:p w14:paraId="0BA7039E"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b/>
                <w:bCs/>
                <w:iCs/>
                <w:sz w:val="20"/>
                <w:szCs w:val="20"/>
              </w:rPr>
              <w:t>Número</w:t>
            </w:r>
          </w:p>
        </w:tc>
      </w:tr>
      <w:tr w:rsidR="00C40A58" w:rsidRPr="00C40A58" w14:paraId="02FB8FBC"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0DCFA01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Médicos Forenses</w:t>
            </w:r>
          </w:p>
        </w:tc>
        <w:tc>
          <w:tcPr>
            <w:tcW w:w="1102" w:type="dxa"/>
            <w:tcBorders>
              <w:top w:val="outset" w:sz="6" w:space="0" w:color="auto"/>
              <w:left w:val="outset" w:sz="6" w:space="0" w:color="auto"/>
              <w:bottom w:val="outset" w:sz="6" w:space="0" w:color="auto"/>
              <w:right w:val="outset" w:sz="6" w:space="0" w:color="auto"/>
            </w:tcBorders>
            <w:hideMark/>
          </w:tcPr>
          <w:p w14:paraId="713E6D7F"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8</w:t>
            </w:r>
          </w:p>
        </w:tc>
      </w:tr>
      <w:tr w:rsidR="00C40A58" w:rsidRPr="00C40A58" w14:paraId="02CAD1A6"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07C5D6A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Gestión Procesal y Administrativa</w:t>
            </w:r>
          </w:p>
        </w:tc>
        <w:tc>
          <w:tcPr>
            <w:tcW w:w="1102" w:type="dxa"/>
            <w:tcBorders>
              <w:top w:val="outset" w:sz="6" w:space="0" w:color="auto"/>
              <w:left w:val="outset" w:sz="6" w:space="0" w:color="auto"/>
              <w:bottom w:val="outset" w:sz="6" w:space="0" w:color="auto"/>
              <w:right w:val="outset" w:sz="6" w:space="0" w:color="auto"/>
            </w:tcBorders>
            <w:hideMark/>
          </w:tcPr>
          <w:p w14:paraId="4BC940E1"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86</w:t>
            </w:r>
          </w:p>
        </w:tc>
      </w:tr>
      <w:tr w:rsidR="00C40A58" w:rsidRPr="00C40A58" w14:paraId="0E6368F7"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39D9704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Tramitación Procesal y Administrativa</w:t>
            </w:r>
          </w:p>
        </w:tc>
        <w:tc>
          <w:tcPr>
            <w:tcW w:w="1102" w:type="dxa"/>
            <w:tcBorders>
              <w:top w:val="outset" w:sz="6" w:space="0" w:color="auto"/>
              <w:left w:val="outset" w:sz="6" w:space="0" w:color="auto"/>
              <w:bottom w:val="outset" w:sz="6" w:space="0" w:color="auto"/>
              <w:right w:val="outset" w:sz="6" w:space="0" w:color="auto"/>
            </w:tcBorders>
            <w:hideMark/>
          </w:tcPr>
          <w:p w14:paraId="65B5E6C8"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152</w:t>
            </w:r>
          </w:p>
        </w:tc>
      </w:tr>
      <w:tr w:rsidR="00C40A58" w:rsidRPr="00C40A58" w14:paraId="32DDBCFF"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16BE8B3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Auxilio Judicial</w:t>
            </w:r>
          </w:p>
        </w:tc>
        <w:tc>
          <w:tcPr>
            <w:tcW w:w="1102" w:type="dxa"/>
            <w:tcBorders>
              <w:top w:val="outset" w:sz="6" w:space="0" w:color="auto"/>
              <w:left w:val="outset" w:sz="6" w:space="0" w:color="auto"/>
              <w:bottom w:val="outset" w:sz="6" w:space="0" w:color="auto"/>
              <w:right w:val="outset" w:sz="6" w:space="0" w:color="auto"/>
            </w:tcBorders>
            <w:hideMark/>
          </w:tcPr>
          <w:p w14:paraId="26EED13C" w14:textId="77777777" w:rsidR="00C40A58" w:rsidRPr="00C40A58" w:rsidRDefault="00C40A58" w:rsidP="00C37D8E">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70</w:t>
            </w:r>
          </w:p>
        </w:tc>
      </w:tr>
      <w:tr w:rsidR="00C40A58" w:rsidRPr="00C40A58" w14:paraId="7C12762C" w14:textId="77777777" w:rsidTr="00C40A5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7FA84013"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bCs/>
                <w:iCs/>
                <w:sz w:val="20"/>
                <w:szCs w:val="20"/>
              </w:rPr>
              <w:t xml:space="preserve">Total Personal de Justicia </w:t>
            </w:r>
          </w:p>
        </w:tc>
        <w:tc>
          <w:tcPr>
            <w:tcW w:w="1102" w:type="dxa"/>
            <w:tcBorders>
              <w:top w:val="outset" w:sz="6" w:space="0" w:color="auto"/>
              <w:left w:val="outset" w:sz="6" w:space="0" w:color="auto"/>
              <w:bottom w:val="outset" w:sz="6" w:space="0" w:color="auto"/>
              <w:right w:val="outset" w:sz="6" w:space="0" w:color="auto"/>
            </w:tcBorders>
            <w:hideMark/>
          </w:tcPr>
          <w:p w14:paraId="74AF1701" w14:textId="77777777" w:rsidR="00C40A58" w:rsidRPr="00C40A58" w:rsidRDefault="00C40A58" w:rsidP="00C37D8E">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316</w:t>
            </w:r>
          </w:p>
        </w:tc>
      </w:tr>
    </w:tbl>
    <w:p w14:paraId="6B4C7D14" w14:textId="76E58415" w:rsidR="00C40A58" w:rsidRPr="00C37D8E" w:rsidRDefault="00C40A58" w:rsidP="00C37D8E">
      <w:pPr>
        <w:autoSpaceDE w:val="0"/>
        <w:autoSpaceDN w:val="0"/>
        <w:adjustRightInd w:val="0"/>
        <w:spacing w:line="240" w:lineRule="exact"/>
        <w:jc w:val="center"/>
        <w:rPr>
          <w:rFonts w:ascii="Riojana" w:eastAsia="Arial Unicode MS" w:hAnsi="Riojana" w:cs="Arial"/>
          <w:b/>
          <w:bCs/>
          <w:iCs/>
          <w:sz w:val="20"/>
          <w:szCs w:val="20"/>
          <w:u w:val="single"/>
        </w:rPr>
      </w:pPr>
      <w:r w:rsidRPr="00C37D8E">
        <w:rPr>
          <w:rFonts w:ascii="Riojana" w:eastAsia="Arial Unicode MS" w:hAnsi="Riojana" w:cs="Arial"/>
          <w:b/>
          <w:bCs/>
          <w:iCs/>
          <w:sz w:val="20"/>
          <w:szCs w:val="20"/>
          <w:u w:val="single"/>
        </w:rPr>
        <w:lastRenderedPageBreak/>
        <w:t>PLANTILLA DEL SERVICIO RIOJANO DE SALUD PARA EL AÑO 2024. FUNCIONARIOS</w:t>
      </w:r>
    </w:p>
    <w:p w14:paraId="39EA84EA" w14:textId="77777777" w:rsidR="00E1381A" w:rsidRDefault="00E1381A" w:rsidP="00E1381A">
      <w:pPr>
        <w:autoSpaceDE w:val="0"/>
        <w:autoSpaceDN w:val="0"/>
        <w:adjustRightInd w:val="0"/>
        <w:spacing w:line="240" w:lineRule="exact"/>
        <w:rPr>
          <w:rFonts w:ascii="Riojana" w:eastAsia="Arial Unicode MS" w:hAnsi="Riojana" w:cs="Arial"/>
          <w:b/>
          <w:bCs/>
          <w:iCs/>
          <w:sz w:val="20"/>
          <w:szCs w:val="20"/>
        </w:rPr>
      </w:pPr>
    </w:p>
    <w:p w14:paraId="70675549" w14:textId="30800271" w:rsidR="00C40A58" w:rsidRPr="00E1381A" w:rsidRDefault="00C40A58" w:rsidP="00E1381A">
      <w:pPr>
        <w:autoSpaceDE w:val="0"/>
        <w:autoSpaceDN w:val="0"/>
        <w:adjustRightInd w:val="0"/>
        <w:spacing w:line="240" w:lineRule="exact"/>
        <w:rPr>
          <w:rFonts w:ascii="Riojana" w:eastAsia="Arial Unicode MS" w:hAnsi="Riojana" w:cs="Arial"/>
          <w:b/>
          <w:bCs/>
          <w:iCs/>
          <w:sz w:val="20"/>
          <w:szCs w:val="20"/>
        </w:rPr>
      </w:pPr>
      <w:r w:rsidRPr="00E1381A">
        <w:rPr>
          <w:rFonts w:ascii="Riojana" w:eastAsia="Arial Unicode MS" w:hAnsi="Riojana" w:cs="Arial"/>
          <w:b/>
          <w:bCs/>
          <w:iCs/>
          <w:sz w:val="20"/>
          <w:szCs w:val="20"/>
        </w:rPr>
        <w:t>GERENCIA DEL SERVICIO RIOJANO DE SALUD</w:t>
      </w:r>
    </w:p>
    <w:p w14:paraId="473FB673" w14:textId="2357CDA6"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DIRECCIÓN DE RECURSOS HUMANOS</w:t>
      </w:r>
    </w:p>
    <w:p w14:paraId="72472707"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Subgrupo A1</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32"/>
        <w:gridCol w:w="1472"/>
      </w:tblGrid>
      <w:tr w:rsidR="00C40A58" w:rsidRPr="00C40A58" w14:paraId="7B0FCB5C" w14:textId="77777777" w:rsidTr="004D3A0C">
        <w:trPr>
          <w:cantSplit/>
          <w:trHeight w:val="20"/>
          <w:tblCellSpacing w:w="20" w:type="dxa"/>
        </w:trPr>
        <w:tc>
          <w:tcPr>
            <w:tcW w:w="5272"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hideMark/>
          </w:tcPr>
          <w:p w14:paraId="2EB11BCC"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2"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hideMark/>
          </w:tcPr>
          <w:p w14:paraId="5B843C72"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Funcionarios </w:t>
            </w:r>
          </w:p>
        </w:tc>
      </w:tr>
      <w:tr w:rsidR="00C40A58" w:rsidRPr="00C40A58" w14:paraId="2F73E756" w14:textId="77777777" w:rsidTr="004D3A0C">
        <w:trPr>
          <w:cantSplit/>
          <w:trHeight w:val="20"/>
          <w:tblCellSpacing w:w="20" w:type="dxa"/>
        </w:trPr>
        <w:tc>
          <w:tcPr>
            <w:tcW w:w="5272"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27F9827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Escala Sanitaria del Cuerpo Facultativo Superior de Administración Especial</w:t>
            </w:r>
          </w:p>
        </w:tc>
        <w:tc>
          <w:tcPr>
            <w:tcW w:w="1412"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2A0F7E7A"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w:t>
            </w:r>
          </w:p>
        </w:tc>
      </w:tr>
      <w:tr w:rsidR="00C40A58" w:rsidRPr="00C40A58" w14:paraId="72545A2B" w14:textId="77777777" w:rsidTr="004D3A0C">
        <w:trPr>
          <w:cantSplit/>
          <w:trHeight w:val="20"/>
          <w:tblCellSpacing w:w="20" w:type="dxa"/>
        </w:trPr>
        <w:tc>
          <w:tcPr>
            <w:tcW w:w="5272"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0C7E9FF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Cuerpo Superior de Administradores Civiles</w:t>
            </w:r>
          </w:p>
        </w:tc>
        <w:tc>
          <w:tcPr>
            <w:tcW w:w="1412"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70CC8D44"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68780C4F" w14:textId="77777777" w:rsidTr="004D3A0C">
        <w:trPr>
          <w:cantSplit/>
          <w:trHeight w:val="20"/>
          <w:tblCellSpacing w:w="20" w:type="dxa"/>
        </w:trPr>
        <w:tc>
          <w:tcPr>
            <w:tcW w:w="5272"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2914163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Cuerpo Técnico de AG</w:t>
            </w:r>
          </w:p>
        </w:tc>
        <w:tc>
          <w:tcPr>
            <w:tcW w:w="1412"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02A3FEF1"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w:t>
            </w:r>
          </w:p>
        </w:tc>
      </w:tr>
      <w:tr w:rsidR="00C40A58" w:rsidRPr="00C40A58" w14:paraId="2D19D20A" w14:textId="77777777" w:rsidTr="004D3A0C">
        <w:trPr>
          <w:cantSplit/>
          <w:trHeight w:val="20"/>
          <w:tblCellSpacing w:w="20" w:type="dxa"/>
        </w:trPr>
        <w:tc>
          <w:tcPr>
            <w:tcW w:w="5272"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607D2BB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Total Subgrupo A1</w:t>
            </w:r>
          </w:p>
        </w:tc>
        <w:tc>
          <w:tcPr>
            <w:tcW w:w="1412"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3D02BD02"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b/>
                <w:bCs/>
                <w:iCs/>
                <w:sz w:val="20"/>
                <w:szCs w:val="20"/>
              </w:rPr>
              <w:t>5</w:t>
            </w:r>
          </w:p>
        </w:tc>
      </w:tr>
    </w:tbl>
    <w:p w14:paraId="1D415451" w14:textId="77777777" w:rsidR="00C37D8E" w:rsidRDefault="00C37D8E" w:rsidP="00C40A58">
      <w:pPr>
        <w:autoSpaceDE w:val="0"/>
        <w:autoSpaceDN w:val="0"/>
        <w:adjustRightInd w:val="0"/>
        <w:spacing w:line="240" w:lineRule="exact"/>
        <w:jc w:val="both"/>
        <w:rPr>
          <w:rFonts w:ascii="Riojana" w:eastAsia="Arial Unicode MS" w:hAnsi="Riojana" w:cs="Arial"/>
          <w:b/>
          <w:iCs/>
          <w:sz w:val="20"/>
          <w:szCs w:val="20"/>
        </w:rPr>
      </w:pPr>
    </w:p>
    <w:p w14:paraId="529B9B14" w14:textId="6D5CD416"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Subgrupo A2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33"/>
        <w:gridCol w:w="1471"/>
      </w:tblGrid>
      <w:tr w:rsidR="00C40A58" w:rsidRPr="00C40A58" w14:paraId="0245DE42" w14:textId="77777777" w:rsidTr="004D3A0C">
        <w:trPr>
          <w:cantSplit/>
          <w:trHeight w:val="20"/>
          <w:tblHeader/>
          <w:tblCellSpacing w:w="20" w:type="dxa"/>
        </w:trPr>
        <w:tc>
          <w:tcPr>
            <w:tcW w:w="5387"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3699391D"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2F30E820"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Funcionarios </w:t>
            </w:r>
          </w:p>
        </w:tc>
      </w:tr>
      <w:tr w:rsidR="00C40A58" w:rsidRPr="00C40A58" w14:paraId="32A154C4" w14:textId="77777777" w:rsidTr="004D3A0C">
        <w:trPr>
          <w:cantSplit/>
          <w:trHeight w:val="20"/>
          <w:tblCellSpacing w:w="20" w:type="dxa"/>
        </w:trPr>
        <w:tc>
          <w:tcPr>
            <w:tcW w:w="5387"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D6C3A2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Cuerpo Gestión de AG</w:t>
            </w:r>
          </w:p>
        </w:tc>
        <w:tc>
          <w:tcPr>
            <w:tcW w:w="141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BFFE281"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4</w:t>
            </w:r>
          </w:p>
        </w:tc>
      </w:tr>
      <w:tr w:rsidR="00C40A58" w:rsidRPr="00C40A58" w14:paraId="437AB7E9" w14:textId="77777777" w:rsidTr="004D3A0C">
        <w:trPr>
          <w:cantSplit/>
          <w:trHeight w:val="20"/>
          <w:tblCellSpacing w:w="20" w:type="dxa"/>
        </w:trPr>
        <w:tc>
          <w:tcPr>
            <w:tcW w:w="5387"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23DBE3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Total Subgrupo A2</w:t>
            </w:r>
          </w:p>
        </w:tc>
        <w:tc>
          <w:tcPr>
            <w:tcW w:w="141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5B81E99"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b/>
                <w:bCs/>
                <w:iCs/>
                <w:sz w:val="20"/>
                <w:szCs w:val="20"/>
              </w:rPr>
              <w:t>4</w:t>
            </w:r>
          </w:p>
        </w:tc>
      </w:tr>
    </w:tbl>
    <w:p w14:paraId="06C5EDDD" w14:textId="77777777" w:rsidR="00C37D8E" w:rsidRDefault="00C37D8E" w:rsidP="00C40A58">
      <w:pPr>
        <w:autoSpaceDE w:val="0"/>
        <w:autoSpaceDN w:val="0"/>
        <w:adjustRightInd w:val="0"/>
        <w:spacing w:line="240" w:lineRule="exact"/>
        <w:jc w:val="both"/>
        <w:rPr>
          <w:rFonts w:ascii="Riojana" w:eastAsia="Arial Unicode MS" w:hAnsi="Riojana" w:cs="Arial"/>
          <w:b/>
          <w:iCs/>
          <w:sz w:val="20"/>
          <w:szCs w:val="20"/>
        </w:rPr>
      </w:pPr>
    </w:p>
    <w:p w14:paraId="55EE47CD" w14:textId="6E4C78DF"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Subgrupo C1</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33"/>
        <w:gridCol w:w="1471"/>
      </w:tblGrid>
      <w:tr w:rsidR="00C40A58" w:rsidRPr="00C40A58" w14:paraId="36B81F88" w14:textId="77777777" w:rsidTr="004D3A0C">
        <w:trPr>
          <w:cantSplit/>
          <w:trHeight w:val="20"/>
          <w:tblHeader/>
          <w:tblCellSpacing w:w="20" w:type="dxa"/>
        </w:trPr>
        <w:tc>
          <w:tcPr>
            <w:tcW w:w="5387"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31455B5D"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4CCEDB19"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Funcionarios </w:t>
            </w:r>
          </w:p>
        </w:tc>
      </w:tr>
      <w:tr w:rsidR="00C40A58" w:rsidRPr="00C40A58" w14:paraId="4D174C80" w14:textId="77777777" w:rsidTr="004D3A0C">
        <w:trPr>
          <w:cantSplit/>
          <w:trHeight w:val="20"/>
          <w:tblCellSpacing w:w="20" w:type="dxa"/>
        </w:trPr>
        <w:tc>
          <w:tcPr>
            <w:tcW w:w="5387"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09E68E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Cuerpo Administrativo de AG</w:t>
            </w:r>
          </w:p>
        </w:tc>
        <w:tc>
          <w:tcPr>
            <w:tcW w:w="141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82ACD6A"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4</w:t>
            </w:r>
          </w:p>
        </w:tc>
      </w:tr>
      <w:tr w:rsidR="00C40A58" w:rsidRPr="00C40A58" w14:paraId="18C69CFF" w14:textId="77777777" w:rsidTr="004D3A0C">
        <w:trPr>
          <w:cantSplit/>
          <w:trHeight w:val="20"/>
          <w:tblCellSpacing w:w="20" w:type="dxa"/>
        </w:trPr>
        <w:tc>
          <w:tcPr>
            <w:tcW w:w="5387"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1DEA10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Total Subgrupo C1</w:t>
            </w:r>
          </w:p>
        </w:tc>
        <w:tc>
          <w:tcPr>
            <w:tcW w:w="141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4D4F4F8"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b/>
                <w:bCs/>
                <w:iCs/>
                <w:sz w:val="20"/>
                <w:szCs w:val="20"/>
              </w:rPr>
              <w:t>4</w:t>
            </w:r>
          </w:p>
        </w:tc>
      </w:tr>
    </w:tbl>
    <w:p w14:paraId="0C578AF7" w14:textId="77777777" w:rsidR="00C37D8E" w:rsidRDefault="00C37D8E" w:rsidP="00C40A58">
      <w:pPr>
        <w:autoSpaceDE w:val="0"/>
        <w:autoSpaceDN w:val="0"/>
        <w:adjustRightInd w:val="0"/>
        <w:spacing w:line="240" w:lineRule="exact"/>
        <w:jc w:val="both"/>
        <w:rPr>
          <w:rFonts w:ascii="Riojana" w:eastAsia="Arial Unicode MS" w:hAnsi="Riojana" w:cs="Arial"/>
          <w:b/>
          <w:iCs/>
          <w:sz w:val="20"/>
          <w:szCs w:val="20"/>
        </w:rPr>
      </w:pPr>
    </w:p>
    <w:p w14:paraId="1681A061" w14:textId="7242EBA8"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Subgrupo C2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33"/>
        <w:gridCol w:w="1471"/>
      </w:tblGrid>
      <w:tr w:rsidR="00C40A58" w:rsidRPr="00C40A58" w14:paraId="5DB9BDF2" w14:textId="77777777" w:rsidTr="004D3A0C">
        <w:trPr>
          <w:cantSplit/>
          <w:trHeight w:val="20"/>
          <w:tblHeader/>
          <w:tblCellSpacing w:w="20" w:type="dxa"/>
        </w:trPr>
        <w:tc>
          <w:tcPr>
            <w:tcW w:w="5387"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05F2767E"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41B87DAA"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Funcionarios </w:t>
            </w:r>
          </w:p>
        </w:tc>
      </w:tr>
      <w:tr w:rsidR="00C40A58" w:rsidRPr="00C40A58" w14:paraId="1F9E163E" w14:textId="77777777" w:rsidTr="004D3A0C">
        <w:trPr>
          <w:cantSplit/>
          <w:trHeight w:val="20"/>
          <w:tblCellSpacing w:w="20" w:type="dxa"/>
        </w:trPr>
        <w:tc>
          <w:tcPr>
            <w:tcW w:w="5387"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9B8C8E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Cuerpo Auxiliar AG</w:t>
            </w:r>
          </w:p>
        </w:tc>
        <w:tc>
          <w:tcPr>
            <w:tcW w:w="141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101080A"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5</w:t>
            </w:r>
          </w:p>
        </w:tc>
      </w:tr>
      <w:tr w:rsidR="00C40A58" w:rsidRPr="00C40A58" w14:paraId="4CDE821D" w14:textId="77777777" w:rsidTr="004D3A0C">
        <w:trPr>
          <w:cantSplit/>
          <w:trHeight w:val="20"/>
          <w:tblCellSpacing w:w="20" w:type="dxa"/>
        </w:trPr>
        <w:tc>
          <w:tcPr>
            <w:tcW w:w="5387"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EC7FB4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Total Subgrupo C2</w:t>
            </w:r>
          </w:p>
        </w:tc>
        <w:tc>
          <w:tcPr>
            <w:tcW w:w="141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8FEAA78"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b/>
                <w:bCs/>
                <w:iCs/>
                <w:sz w:val="20"/>
                <w:szCs w:val="20"/>
              </w:rPr>
              <w:t>5</w:t>
            </w:r>
          </w:p>
        </w:tc>
      </w:tr>
    </w:tbl>
    <w:p w14:paraId="0F3283CB" w14:textId="147B5D56"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proofErr w:type="gramStart"/>
      <w:r w:rsidRPr="00C40A58">
        <w:rPr>
          <w:rFonts w:ascii="Riojana" w:eastAsia="Arial Unicode MS" w:hAnsi="Riojana" w:cs="Arial"/>
          <w:b/>
          <w:iCs/>
          <w:sz w:val="20"/>
          <w:szCs w:val="20"/>
        </w:rPr>
        <w:t>Total</w:t>
      </w:r>
      <w:proofErr w:type="gramEnd"/>
      <w:r w:rsidRPr="00C40A58">
        <w:rPr>
          <w:rFonts w:ascii="Riojana" w:eastAsia="Arial Unicode MS" w:hAnsi="Riojana" w:cs="Arial"/>
          <w:b/>
          <w:iCs/>
          <w:sz w:val="20"/>
          <w:szCs w:val="20"/>
        </w:rPr>
        <w:t xml:space="preserve"> personal funcionario de la Dirección de Recursos Humanos</w:t>
      </w:r>
    </w:p>
    <w:p w14:paraId="1FF6B81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 xml:space="preserve">Funcionarios: </w:t>
      </w:r>
      <w:r w:rsidRPr="00C40A58">
        <w:rPr>
          <w:rFonts w:ascii="Riojana" w:eastAsia="Arial Unicode MS" w:hAnsi="Riojana" w:cs="Arial"/>
          <w:bCs/>
          <w:iCs/>
          <w:sz w:val="20"/>
          <w:szCs w:val="20"/>
        </w:rPr>
        <w:t>18</w:t>
      </w:r>
    </w:p>
    <w:p w14:paraId="2336AB96" w14:textId="77777777" w:rsidR="00C37D8E" w:rsidRDefault="00C37D8E" w:rsidP="00C40A58">
      <w:pPr>
        <w:autoSpaceDE w:val="0"/>
        <w:autoSpaceDN w:val="0"/>
        <w:adjustRightInd w:val="0"/>
        <w:spacing w:line="240" w:lineRule="exact"/>
        <w:jc w:val="both"/>
        <w:rPr>
          <w:rFonts w:ascii="Riojana" w:eastAsia="Arial Unicode MS" w:hAnsi="Riojana" w:cs="Arial"/>
          <w:b/>
          <w:bCs/>
          <w:iCs/>
          <w:sz w:val="20"/>
          <w:szCs w:val="20"/>
        </w:rPr>
      </w:pPr>
    </w:p>
    <w:p w14:paraId="57015725" w14:textId="157ACDD2" w:rsidR="00C40A58" w:rsidRPr="00C40A58" w:rsidRDefault="00C40A58" w:rsidP="00C37D8E">
      <w:pPr>
        <w:autoSpaceDE w:val="0"/>
        <w:autoSpaceDN w:val="0"/>
        <w:adjustRightInd w:val="0"/>
        <w:spacing w:line="240" w:lineRule="exact"/>
        <w:rPr>
          <w:rFonts w:ascii="Riojana" w:eastAsia="Arial Unicode MS" w:hAnsi="Riojana" w:cs="Arial"/>
          <w:b/>
          <w:bCs/>
          <w:iCs/>
          <w:sz w:val="20"/>
          <w:szCs w:val="20"/>
        </w:rPr>
      </w:pPr>
      <w:r w:rsidRPr="00C40A58">
        <w:rPr>
          <w:rFonts w:ascii="Riojana" w:eastAsia="Arial Unicode MS" w:hAnsi="Riojana" w:cs="Arial"/>
          <w:b/>
          <w:bCs/>
          <w:iCs/>
          <w:sz w:val="20"/>
          <w:szCs w:val="20"/>
        </w:rPr>
        <w:t>ZONAS BÁSICAS DE SALUD Y UNIDAD DE APOYO AL ÁREA DE SALUD</w:t>
      </w:r>
    </w:p>
    <w:p w14:paraId="69790BE4"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Subgrupo A1</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084F0C70" w14:textId="77777777" w:rsidTr="004D3A0C">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63CA27C8"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5D650A75"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Funcionarios </w:t>
            </w:r>
          </w:p>
        </w:tc>
      </w:tr>
      <w:tr w:rsidR="00C40A58" w:rsidRPr="00C40A58" w14:paraId="53D6E737"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B9CE7A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ESCFSAE (Médico APD)</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D709A29"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17</w:t>
            </w:r>
          </w:p>
        </w:tc>
      </w:tr>
      <w:tr w:rsidR="00C40A58" w:rsidRPr="00C40A58" w14:paraId="7D8B05AB"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6711E6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ESCFSAE (Médico especialista estomatólogo)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CA7D45E"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46ABE128"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965642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lastRenderedPageBreak/>
              <w:t>Total Subgrupo A1</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1BF65AA"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18</w:t>
            </w:r>
          </w:p>
        </w:tc>
      </w:tr>
    </w:tbl>
    <w:p w14:paraId="7D9083CE" w14:textId="77777777" w:rsidR="004D3A0C" w:rsidRDefault="004D3A0C" w:rsidP="00C40A58">
      <w:pPr>
        <w:autoSpaceDE w:val="0"/>
        <w:autoSpaceDN w:val="0"/>
        <w:adjustRightInd w:val="0"/>
        <w:spacing w:line="240" w:lineRule="exact"/>
        <w:jc w:val="both"/>
        <w:rPr>
          <w:rFonts w:ascii="Riojana" w:eastAsia="Arial Unicode MS" w:hAnsi="Riojana" w:cs="Arial"/>
          <w:b/>
          <w:iCs/>
          <w:sz w:val="20"/>
          <w:szCs w:val="20"/>
        </w:rPr>
      </w:pPr>
    </w:p>
    <w:p w14:paraId="4AE9906D" w14:textId="4D6D84E8"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Subgrupo A2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010FB127" w14:textId="77777777" w:rsidTr="004D3A0C">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7D5677B7"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793BAAAD"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Funcionarios </w:t>
            </w:r>
          </w:p>
        </w:tc>
      </w:tr>
      <w:tr w:rsidR="00C40A58" w:rsidRPr="00C40A58" w14:paraId="4A9409E3"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20BD3D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ESCFGMAE (ATS/DUE APD)</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ACB0BE5"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24</w:t>
            </w:r>
          </w:p>
        </w:tc>
      </w:tr>
      <w:tr w:rsidR="00C40A58" w:rsidRPr="00C40A58" w14:paraId="099DE6C6"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C4C1E0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ESCFGMAE (Matrona APD)</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F2A020F"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391A0AA8"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9AAEE0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ESCFGMAE (ATS/DUE)</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D797F6A"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20</w:t>
            </w:r>
          </w:p>
        </w:tc>
      </w:tr>
      <w:tr w:rsidR="00C40A58" w:rsidRPr="00C40A58" w14:paraId="4D1A9F6D"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717A05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Total Subgrupo A2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06E936E"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45</w:t>
            </w:r>
          </w:p>
        </w:tc>
      </w:tr>
    </w:tbl>
    <w:p w14:paraId="43B337B9" w14:textId="77777777" w:rsidR="004D3A0C" w:rsidRDefault="004D3A0C" w:rsidP="00C40A58">
      <w:pPr>
        <w:autoSpaceDE w:val="0"/>
        <w:autoSpaceDN w:val="0"/>
        <w:adjustRightInd w:val="0"/>
        <w:spacing w:line="240" w:lineRule="exact"/>
        <w:jc w:val="both"/>
        <w:rPr>
          <w:rFonts w:ascii="Riojana" w:eastAsia="Arial Unicode MS" w:hAnsi="Riojana" w:cs="Arial"/>
          <w:b/>
          <w:iCs/>
          <w:sz w:val="20"/>
          <w:szCs w:val="20"/>
        </w:rPr>
      </w:pPr>
    </w:p>
    <w:p w14:paraId="116308D8" w14:textId="06C4B728"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Subgrupo C2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66F5246A" w14:textId="77777777" w:rsidTr="004D3A0C">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F56FDB1"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674F441E"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Funcionarios </w:t>
            </w:r>
          </w:p>
        </w:tc>
      </w:tr>
      <w:tr w:rsidR="00C40A58" w:rsidRPr="00C40A58" w14:paraId="38E4235E"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582D77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ESCAFAE (Auxiliar de enfermería)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790CBB7"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4</w:t>
            </w:r>
          </w:p>
        </w:tc>
      </w:tr>
      <w:tr w:rsidR="00C40A58" w:rsidRPr="00C40A58" w14:paraId="7BE90782"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32D989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Total Subgrupo C2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744226A"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4</w:t>
            </w:r>
          </w:p>
        </w:tc>
      </w:tr>
    </w:tbl>
    <w:p w14:paraId="35D1FF9D"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proofErr w:type="gramStart"/>
      <w:r w:rsidRPr="00C40A58">
        <w:rPr>
          <w:rFonts w:ascii="Riojana" w:eastAsia="Arial Unicode MS" w:hAnsi="Riojana" w:cs="Arial"/>
          <w:b/>
          <w:iCs/>
          <w:sz w:val="20"/>
          <w:szCs w:val="20"/>
        </w:rPr>
        <w:t>Total</w:t>
      </w:r>
      <w:proofErr w:type="gramEnd"/>
      <w:r w:rsidRPr="00C40A58">
        <w:rPr>
          <w:rFonts w:ascii="Riojana" w:eastAsia="Arial Unicode MS" w:hAnsi="Riojana" w:cs="Arial"/>
          <w:b/>
          <w:iCs/>
          <w:sz w:val="20"/>
          <w:szCs w:val="20"/>
        </w:rPr>
        <w:t xml:space="preserve"> personal funcionario de Zonas Básicas de Salud y Unidad de Apoyo del Área de Salud</w:t>
      </w:r>
    </w:p>
    <w:p w14:paraId="5447E76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Funcionarios: 67</w:t>
      </w:r>
    </w:p>
    <w:p w14:paraId="6699DC6B" w14:textId="77777777" w:rsidR="004D3A0C" w:rsidRDefault="004D3A0C" w:rsidP="00C40A58">
      <w:pPr>
        <w:autoSpaceDE w:val="0"/>
        <w:autoSpaceDN w:val="0"/>
        <w:adjustRightInd w:val="0"/>
        <w:spacing w:line="240" w:lineRule="exact"/>
        <w:jc w:val="both"/>
        <w:rPr>
          <w:rFonts w:ascii="Riojana" w:eastAsia="Arial Unicode MS" w:hAnsi="Riojana" w:cs="Arial"/>
          <w:b/>
          <w:bCs/>
          <w:iCs/>
          <w:sz w:val="20"/>
          <w:szCs w:val="20"/>
        </w:rPr>
      </w:pPr>
    </w:p>
    <w:p w14:paraId="65852B30" w14:textId="679F555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HOSPITAL SAN PEDRO Y 061 </w:t>
      </w:r>
    </w:p>
    <w:p w14:paraId="40D6C94C"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lang w:val="es-ES_tradnl"/>
        </w:rPr>
      </w:pPr>
      <w:r w:rsidRPr="00C40A58">
        <w:rPr>
          <w:rFonts w:ascii="Riojana" w:eastAsia="Arial Unicode MS" w:hAnsi="Riojana" w:cs="Arial"/>
          <w:b/>
          <w:iCs/>
          <w:sz w:val="20"/>
          <w:szCs w:val="20"/>
          <w:lang w:val="es-ES_tradnl"/>
        </w:rPr>
        <w:t>Subgrupo A1</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5154BAEE" w14:textId="77777777" w:rsidTr="004D3A0C">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0AF541ED"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7DEEE85A"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Funcionarios </w:t>
            </w:r>
          </w:p>
        </w:tc>
      </w:tr>
      <w:tr w:rsidR="00C40A58" w:rsidRPr="00C40A58" w14:paraId="5E21ECE7"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A942E9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ESCFSAE</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1CBAFBE"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8</w:t>
            </w:r>
          </w:p>
        </w:tc>
      </w:tr>
      <w:tr w:rsidR="00C40A58" w:rsidRPr="00C40A58" w14:paraId="2F97D3FA"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68A54C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Total Subgrupo A1</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3E4121E"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8</w:t>
            </w:r>
          </w:p>
        </w:tc>
      </w:tr>
    </w:tbl>
    <w:p w14:paraId="0DAA5166" w14:textId="77777777" w:rsidR="004D3A0C" w:rsidRDefault="004D3A0C" w:rsidP="00C40A58">
      <w:pPr>
        <w:autoSpaceDE w:val="0"/>
        <w:autoSpaceDN w:val="0"/>
        <w:adjustRightInd w:val="0"/>
        <w:spacing w:line="240" w:lineRule="exact"/>
        <w:jc w:val="both"/>
        <w:rPr>
          <w:rFonts w:ascii="Riojana" w:eastAsia="Arial Unicode MS" w:hAnsi="Riojana" w:cs="Arial"/>
          <w:b/>
          <w:iCs/>
          <w:sz w:val="20"/>
          <w:szCs w:val="20"/>
          <w:lang w:val="es-ES_tradnl"/>
        </w:rPr>
      </w:pPr>
    </w:p>
    <w:p w14:paraId="6EABF7CF" w14:textId="37A9F1B4"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lang w:val="es-ES_tradnl"/>
        </w:rPr>
      </w:pPr>
      <w:r w:rsidRPr="00C40A58">
        <w:rPr>
          <w:rFonts w:ascii="Riojana" w:eastAsia="Arial Unicode MS" w:hAnsi="Riojana" w:cs="Arial"/>
          <w:b/>
          <w:iCs/>
          <w:sz w:val="20"/>
          <w:szCs w:val="20"/>
          <w:lang w:val="es-ES_tradnl"/>
        </w:rPr>
        <w:t>Subgrupo A2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6BE8BA4E" w14:textId="77777777" w:rsidTr="004D3A0C">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564E9FCF"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21559959"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Funcionarios </w:t>
            </w:r>
          </w:p>
        </w:tc>
      </w:tr>
      <w:tr w:rsidR="00C40A58" w:rsidRPr="00C40A58" w14:paraId="00D0E7EF"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A402D6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ESCFGMAE (ATS/DUE)</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B1ADE59"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14</w:t>
            </w:r>
          </w:p>
        </w:tc>
      </w:tr>
      <w:tr w:rsidR="00C40A58" w:rsidRPr="00C40A58" w14:paraId="257E15FB"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95E690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Total Subgrupo A2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5EF3982"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14</w:t>
            </w:r>
          </w:p>
        </w:tc>
      </w:tr>
    </w:tbl>
    <w:p w14:paraId="0234C3DA" w14:textId="77777777" w:rsidR="004D3A0C" w:rsidRDefault="004D3A0C" w:rsidP="00C40A58">
      <w:pPr>
        <w:autoSpaceDE w:val="0"/>
        <w:autoSpaceDN w:val="0"/>
        <w:adjustRightInd w:val="0"/>
        <w:spacing w:line="240" w:lineRule="exact"/>
        <w:jc w:val="both"/>
        <w:rPr>
          <w:rFonts w:ascii="Riojana" w:eastAsia="Arial Unicode MS" w:hAnsi="Riojana" w:cs="Arial"/>
          <w:b/>
          <w:iCs/>
          <w:sz w:val="20"/>
          <w:szCs w:val="20"/>
          <w:lang w:val="es-ES_tradnl"/>
        </w:rPr>
      </w:pPr>
    </w:p>
    <w:p w14:paraId="711E0B48" w14:textId="5A0162B6"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lang w:val="es-ES_tradnl"/>
        </w:rPr>
      </w:pPr>
      <w:r w:rsidRPr="00C40A58">
        <w:rPr>
          <w:rFonts w:ascii="Riojana" w:eastAsia="Arial Unicode MS" w:hAnsi="Riojana" w:cs="Arial"/>
          <w:b/>
          <w:iCs/>
          <w:sz w:val="20"/>
          <w:szCs w:val="20"/>
          <w:lang w:val="es-ES_tradnl"/>
        </w:rPr>
        <w:t>Subgrupo C1</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72CD213F" w14:textId="77777777" w:rsidTr="004D3A0C">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28A3C5D7"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2DE9862C"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Funcionarios </w:t>
            </w:r>
          </w:p>
        </w:tc>
      </w:tr>
      <w:tr w:rsidR="00C40A58" w:rsidRPr="00C40A58" w14:paraId="32A18672"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28150D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roofErr w:type="spellStart"/>
            <w:r w:rsidRPr="00C40A58">
              <w:rPr>
                <w:rFonts w:ascii="Riojana" w:eastAsia="Arial Unicode MS" w:hAnsi="Riojana" w:cs="Arial"/>
                <w:iCs/>
                <w:sz w:val="20"/>
                <w:szCs w:val="20"/>
              </w:rPr>
              <w:t>CAyFAE</w:t>
            </w:r>
            <w:proofErr w:type="spellEnd"/>
            <w:r w:rsidRPr="00C40A58">
              <w:rPr>
                <w:rFonts w:ascii="Riojana" w:eastAsia="Arial Unicode MS" w:hAnsi="Riojana" w:cs="Arial"/>
                <w:iCs/>
                <w:sz w:val="20"/>
                <w:szCs w:val="20"/>
              </w:rPr>
              <w:t xml:space="preserve"> (ATL)</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6082C89"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3</w:t>
            </w:r>
          </w:p>
        </w:tc>
      </w:tr>
      <w:tr w:rsidR="00C40A58" w:rsidRPr="00C40A58" w14:paraId="6180AE4E"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9AF94D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roofErr w:type="spellStart"/>
            <w:r w:rsidRPr="00C40A58">
              <w:rPr>
                <w:rFonts w:ascii="Riojana" w:eastAsia="Arial Unicode MS" w:hAnsi="Riojana" w:cs="Arial"/>
                <w:iCs/>
                <w:sz w:val="20"/>
                <w:szCs w:val="20"/>
              </w:rPr>
              <w:t>ESCAyFAE</w:t>
            </w:r>
            <w:proofErr w:type="spellEnd"/>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FEEA6C5"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4</w:t>
            </w:r>
          </w:p>
        </w:tc>
      </w:tr>
      <w:tr w:rsidR="00C40A58" w:rsidRPr="00C40A58" w14:paraId="3975A111"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0ABBEE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Total Subgrupo C1</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7C77237"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7</w:t>
            </w:r>
          </w:p>
        </w:tc>
      </w:tr>
    </w:tbl>
    <w:p w14:paraId="619E08CE" w14:textId="2C1D79A3" w:rsidR="004D3A0C" w:rsidRDefault="004D3A0C" w:rsidP="00C40A58">
      <w:pPr>
        <w:autoSpaceDE w:val="0"/>
        <w:autoSpaceDN w:val="0"/>
        <w:adjustRightInd w:val="0"/>
        <w:spacing w:line="240" w:lineRule="exact"/>
        <w:jc w:val="both"/>
        <w:rPr>
          <w:rFonts w:ascii="Riojana" w:eastAsia="Arial Unicode MS" w:hAnsi="Riojana" w:cs="Arial"/>
          <w:b/>
          <w:iCs/>
          <w:sz w:val="20"/>
          <w:szCs w:val="20"/>
          <w:lang w:val="es-ES_tradnl"/>
        </w:rPr>
      </w:pPr>
    </w:p>
    <w:p w14:paraId="70B0D108" w14:textId="3D4A2C9B"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lang w:val="es-ES_tradnl"/>
        </w:rPr>
      </w:pPr>
      <w:r w:rsidRPr="00C40A58">
        <w:rPr>
          <w:rFonts w:ascii="Riojana" w:eastAsia="Arial Unicode MS" w:hAnsi="Riojana" w:cs="Arial"/>
          <w:b/>
          <w:iCs/>
          <w:sz w:val="20"/>
          <w:szCs w:val="20"/>
          <w:lang w:val="es-ES_tradnl"/>
        </w:rPr>
        <w:t>Subgrupo C2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6FC359C1" w14:textId="77777777" w:rsidTr="004D3A0C">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4A50012A"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7A497967"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Funcionarios </w:t>
            </w:r>
          </w:p>
        </w:tc>
      </w:tr>
      <w:tr w:rsidR="00C40A58" w:rsidRPr="00C40A58" w14:paraId="0CFDB0F6"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4572C5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ESCAFAE (Auxiliar de Enfermería)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F4CB663"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19</w:t>
            </w:r>
          </w:p>
        </w:tc>
      </w:tr>
      <w:tr w:rsidR="00C40A58" w:rsidRPr="00C40A58" w14:paraId="32F0928F"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B7A7B4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Cuerpo Auxiliar AG</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4D8F9B6"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3</w:t>
            </w:r>
          </w:p>
        </w:tc>
      </w:tr>
      <w:tr w:rsidR="00C40A58" w:rsidRPr="00C40A58" w14:paraId="21A485E6"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23350D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Total Subgrupo C2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5B025BD"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22</w:t>
            </w:r>
          </w:p>
        </w:tc>
      </w:tr>
    </w:tbl>
    <w:p w14:paraId="3FB191E9"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lang w:val="es-ES_tradnl"/>
        </w:rPr>
      </w:pPr>
      <w:proofErr w:type="gramStart"/>
      <w:r w:rsidRPr="00C40A58">
        <w:rPr>
          <w:rFonts w:ascii="Riojana" w:eastAsia="Arial Unicode MS" w:hAnsi="Riojana" w:cs="Arial"/>
          <w:b/>
          <w:iCs/>
          <w:sz w:val="20"/>
          <w:szCs w:val="20"/>
          <w:lang w:val="es-ES_tradnl"/>
        </w:rPr>
        <w:t>Total</w:t>
      </w:r>
      <w:proofErr w:type="gramEnd"/>
      <w:r w:rsidRPr="00C40A58">
        <w:rPr>
          <w:rFonts w:ascii="Riojana" w:eastAsia="Arial Unicode MS" w:hAnsi="Riojana" w:cs="Arial"/>
          <w:b/>
          <w:iCs/>
          <w:sz w:val="20"/>
          <w:szCs w:val="20"/>
          <w:lang w:val="es-ES_tradnl"/>
        </w:rPr>
        <w:t xml:space="preserve"> personal funcionario Hospital San Pedro y 061</w:t>
      </w:r>
    </w:p>
    <w:p w14:paraId="1A376AD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Funcionarios: 51</w:t>
      </w:r>
    </w:p>
    <w:p w14:paraId="395D6F70" w14:textId="77777777" w:rsidR="004D3A0C" w:rsidRDefault="004D3A0C" w:rsidP="00C40A58">
      <w:pPr>
        <w:autoSpaceDE w:val="0"/>
        <w:autoSpaceDN w:val="0"/>
        <w:adjustRightInd w:val="0"/>
        <w:spacing w:line="240" w:lineRule="exact"/>
        <w:jc w:val="both"/>
        <w:rPr>
          <w:rFonts w:ascii="Riojana" w:eastAsia="Arial Unicode MS" w:hAnsi="Riojana" w:cs="Arial"/>
          <w:b/>
          <w:bCs/>
          <w:iCs/>
          <w:sz w:val="20"/>
          <w:szCs w:val="20"/>
        </w:rPr>
      </w:pPr>
    </w:p>
    <w:p w14:paraId="5B099F3A" w14:textId="76947BC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CENTRO ASISTENCIAL ALBELDA DE IREGUA</w:t>
      </w:r>
    </w:p>
    <w:p w14:paraId="1B2E62F7"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lang w:val="es-ES_tradnl"/>
        </w:rPr>
      </w:pPr>
      <w:r w:rsidRPr="00C40A58">
        <w:rPr>
          <w:rFonts w:ascii="Riojana" w:eastAsia="Arial Unicode MS" w:hAnsi="Riojana" w:cs="Arial"/>
          <w:b/>
          <w:iCs/>
          <w:sz w:val="20"/>
          <w:szCs w:val="20"/>
          <w:lang w:val="es-ES_tradnl"/>
        </w:rPr>
        <w:t>Subgrupo A1</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4CC1D221" w14:textId="77777777" w:rsidTr="004D3A0C">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5D9770F9"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5D5F918"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Funcionarios </w:t>
            </w:r>
          </w:p>
        </w:tc>
      </w:tr>
      <w:tr w:rsidR="00C40A58" w:rsidRPr="00C40A58" w14:paraId="3279DF67"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2A70F9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ESCFSAE (Médico)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E0EA26D"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77032908"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87C47E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Total Subgrupo A1</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2DF9927"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w:t>
            </w:r>
          </w:p>
        </w:tc>
      </w:tr>
    </w:tbl>
    <w:p w14:paraId="5FDA1B83" w14:textId="77777777" w:rsidR="004D3A0C" w:rsidRDefault="004D3A0C" w:rsidP="00C40A58">
      <w:pPr>
        <w:autoSpaceDE w:val="0"/>
        <w:autoSpaceDN w:val="0"/>
        <w:adjustRightInd w:val="0"/>
        <w:spacing w:line="240" w:lineRule="exact"/>
        <w:jc w:val="both"/>
        <w:rPr>
          <w:rFonts w:ascii="Riojana" w:eastAsia="Arial Unicode MS" w:hAnsi="Riojana" w:cs="Arial"/>
          <w:b/>
          <w:iCs/>
          <w:sz w:val="20"/>
          <w:szCs w:val="20"/>
          <w:lang w:val="es-ES_tradnl"/>
        </w:rPr>
      </w:pPr>
    </w:p>
    <w:p w14:paraId="4F4A1D21" w14:textId="20831570"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lang w:val="es-ES_tradnl"/>
        </w:rPr>
      </w:pPr>
      <w:r w:rsidRPr="00C40A58">
        <w:rPr>
          <w:rFonts w:ascii="Riojana" w:eastAsia="Arial Unicode MS" w:hAnsi="Riojana" w:cs="Arial"/>
          <w:b/>
          <w:iCs/>
          <w:sz w:val="20"/>
          <w:szCs w:val="20"/>
          <w:lang w:val="es-ES_tradnl"/>
        </w:rPr>
        <w:t>Subgrupo A2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2E0F6584" w14:textId="77777777" w:rsidTr="004D3A0C">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694C5354"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30259D46"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Funcionarios </w:t>
            </w:r>
          </w:p>
        </w:tc>
      </w:tr>
      <w:tr w:rsidR="00C40A58" w:rsidRPr="00C40A58" w14:paraId="3B6CF324"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FB63FB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ESCFGMAE (ATS/DUE)</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DB60866"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5</w:t>
            </w:r>
          </w:p>
        </w:tc>
      </w:tr>
      <w:tr w:rsidR="00C40A58" w:rsidRPr="00C40A58" w14:paraId="511109CC"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DB88DD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Total Subgrupo A2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C270C56"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5</w:t>
            </w:r>
          </w:p>
        </w:tc>
      </w:tr>
    </w:tbl>
    <w:p w14:paraId="3B8F81DF" w14:textId="77777777" w:rsidR="004D3A0C" w:rsidRDefault="004D3A0C" w:rsidP="00C40A58">
      <w:pPr>
        <w:autoSpaceDE w:val="0"/>
        <w:autoSpaceDN w:val="0"/>
        <w:adjustRightInd w:val="0"/>
        <w:spacing w:line="240" w:lineRule="exact"/>
        <w:jc w:val="both"/>
        <w:rPr>
          <w:rFonts w:ascii="Riojana" w:eastAsia="Arial Unicode MS" w:hAnsi="Riojana" w:cs="Arial"/>
          <w:b/>
          <w:iCs/>
          <w:sz w:val="20"/>
          <w:szCs w:val="20"/>
          <w:lang w:val="es-ES_tradnl"/>
        </w:rPr>
      </w:pPr>
    </w:p>
    <w:p w14:paraId="15B1A6B0" w14:textId="5547B8F5"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lang w:val="es-ES_tradnl"/>
        </w:rPr>
      </w:pPr>
      <w:r w:rsidRPr="00C40A58">
        <w:rPr>
          <w:rFonts w:ascii="Riojana" w:eastAsia="Arial Unicode MS" w:hAnsi="Riojana" w:cs="Arial"/>
          <w:b/>
          <w:iCs/>
          <w:sz w:val="20"/>
          <w:szCs w:val="20"/>
          <w:lang w:val="es-ES_tradnl"/>
        </w:rPr>
        <w:t>Subgrupo C2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0D559C92" w14:textId="77777777" w:rsidTr="004D3A0C">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5B545DAA"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4E9A37A5"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Funcionarios </w:t>
            </w:r>
          </w:p>
        </w:tc>
      </w:tr>
      <w:tr w:rsidR="00C40A58" w:rsidRPr="00C40A58" w14:paraId="5E16EAD0"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864488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ESCAFAE (Auxiliar de Enfermería)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A3F6BCA"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29</w:t>
            </w:r>
          </w:p>
        </w:tc>
      </w:tr>
      <w:tr w:rsidR="00C40A58" w:rsidRPr="00C40A58" w14:paraId="02029633"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03B23E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Total Subgrupo C2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7DC1AF2"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29</w:t>
            </w:r>
          </w:p>
        </w:tc>
      </w:tr>
    </w:tbl>
    <w:p w14:paraId="39E65B42" w14:textId="77777777" w:rsidR="004D3A0C" w:rsidRDefault="004D3A0C" w:rsidP="00C40A58">
      <w:pPr>
        <w:autoSpaceDE w:val="0"/>
        <w:autoSpaceDN w:val="0"/>
        <w:adjustRightInd w:val="0"/>
        <w:spacing w:line="240" w:lineRule="exact"/>
        <w:jc w:val="both"/>
        <w:rPr>
          <w:rFonts w:ascii="Riojana" w:eastAsia="Arial Unicode MS" w:hAnsi="Riojana" w:cs="Arial"/>
          <w:b/>
          <w:iCs/>
          <w:sz w:val="20"/>
          <w:szCs w:val="20"/>
          <w:lang w:val="es-ES_tradnl"/>
        </w:rPr>
      </w:pPr>
    </w:p>
    <w:p w14:paraId="3848E5AA" w14:textId="4D5E68C6"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lang w:val="es-ES_tradnl"/>
        </w:rPr>
      </w:pPr>
      <w:r w:rsidRPr="00C40A58">
        <w:rPr>
          <w:rFonts w:ascii="Riojana" w:eastAsia="Arial Unicode MS" w:hAnsi="Riojana" w:cs="Arial"/>
          <w:b/>
          <w:iCs/>
          <w:sz w:val="20"/>
          <w:szCs w:val="20"/>
          <w:lang w:val="es-ES_tradnl"/>
        </w:rPr>
        <w:t>Grupo E</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7A5D244B" w14:textId="77777777" w:rsidTr="004D3A0C">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5F9F7B02"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043EDAD1"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Funcionarios </w:t>
            </w:r>
          </w:p>
        </w:tc>
      </w:tr>
      <w:tr w:rsidR="00C40A58" w:rsidRPr="00C40A58" w14:paraId="422BC4C7"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2463D1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Cuerpo Subalterno AG</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BA19DB4"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2569914A"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428DD9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Total Grupo E</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EC98E6B"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w:t>
            </w:r>
          </w:p>
        </w:tc>
      </w:tr>
    </w:tbl>
    <w:p w14:paraId="5DF7855E"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lang w:val="es-ES_tradnl"/>
        </w:rPr>
      </w:pPr>
      <w:proofErr w:type="gramStart"/>
      <w:r w:rsidRPr="00C40A58">
        <w:rPr>
          <w:rFonts w:ascii="Riojana" w:eastAsia="Arial Unicode MS" w:hAnsi="Riojana" w:cs="Arial"/>
          <w:b/>
          <w:iCs/>
          <w:sz w:val="20"/>
          <w:szCs w:val="20"/>
          <w:lang w:val="es-ES_tradnl"/>
        </w:rPr>
        <w:t>Total</w:t>
      </w:r>
      <w:proofErr w:type="gramEnd"/>
      <w:r w:rsidRPr="00C40A58">
        <w:rPr>
          <w:rFonts w:ascii="Riojana" w:eastAsia="Arial Unicode MS" w:hAnsi="Riojana" w:cs="Arial"/>
          <w:b/>
          <w:iCs/>
          <w:sz w:val="20"/>
          <w:szCs w:val="20"/>
          <w:lang w:val="es-ES_tradnl"/>
        </w:rPr>
        <w:t xml:space="preserve"> personal funcionario del Centro Asistencial Albelda de Iregua</w:t>
      </w:r>
    </w:p>
    <w:p w14:paraId="7BC45DE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Funcionarios: 36</w:t>
      </w:r>
    </w:p>
    <w:p w14:paraId="62396F4F" w14:textId="77777777" w:rsidR="004D3A0C" w:rsidRDefault="004D3A0C" w:rsidP="00C40A58">
      <w:pPr>
        <w:autoSpaceDE w:val="0"/>
        <w:autoSpaceDN w:val="0"/>
        <w:adjustRightInd w:val="0"/>
        <w:spacing w:line="240" w:lineRule="exact"/>
        <w:jc w:val="both"/>
        <w:rPr>
          <w:rFonts w:ascii="Riojana" w:eastAsia="Arial Unicode MS" w:hAnsi="Riojana" w:cs="Arial"/>
          <w:b/>
          <w:bCs/>
          <w:iCs/>
          <w:sz w:val="20"/>
          <w:szCs w:val="20"/>
        </w:rPr>
      </w:pPr>
    </w:p>
    <w:p w14:paraId="375389AA" w14:textId="4327A032"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roofErr w:type="gramStart"/>
      <w:r w:rsidRPr="00C40A58">
        <w:rPr>
          <w:rFonts w:ascii="Riojana" w:eastAsia="Arial Unicode MS" w:hAnsi="Riojana" w:cs="Arial"/>
          <w:b/>
          <w:bCs/>
          <w:iCs/>
          <w:sz w:val="20"/>
          <w:szCs w:val="20"/>
        </w:rPr>
        <w:t>TOTAL</w:t>
      </w:r>
      <w:proofErr w:type="gramEnd"/>
      <w:r w:rsidRPr="00C40A58">
        <w:rPr>
          <w:rFonts w:ascii="Riojana" w:eastAsia="Arial Unicode MS" w:hAnsi="Riojana" w:cs="Arial"/>
          <w:b/>
          <w:bCs/>
          <w:iCs/>
          <w:sz w:val="20"/>
          <w:szCs w:val="20"/>
        </w:rPr>
        <w:t xml:space="preserve"> PERSONAL FUNCIONARIO DEL SERVICIO RIOJANO DE SALUD</w:t>
      </w:r>
    </w:p>
    <w:p w14:paraId="1AD5065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Funcionarios: 154</w:t>
      </w:r>
    </w:p>
    <w:p w14:paraId="78638757" w14:textId="77777777" w:rsidR="004D3A0C" w:rsidRDefault="004D3A0C" w:rsidP="00C40A58">
      <w:pPr>
        <w:autoSpaceDE w:val="0"/>
        <w:autoSpaceDN w:val="0"/>
        <w:adjustRightInd w:val="0"/>
        <w:spacing w:line="240" w:lineRule="exact"/>
        <w:jc w:val="both"/>
        <w:rPr>
          <w:rFonts w:ascii="Riojana" w:eastAsia="Arial Unicode MS" w:hAnsi="Riojana" w:cs="Arial"/>
          <w:bCs/>
          <w:iCs/>
          <w:sz w:val="20"/>
          <w:szCs w:val="20"/>
          <w:u w:val="single"/>
        </w:rPr>
      </w:pPr>
    </w:p>
    <w:p w14:paraId="084617B7" w14:textId="77777777" w:rsidR="004D3A0C" w:rsidRDefault="004D3A0C" w:rsidP="00C40A58">
      <w:pPr>
        <w:autoSpaceDE w:val="0"/>
        <w:autoSpaceDN w:val="0"/>
        <w:adjustRightInd w:val="0"/>
        <w:spacing w:line="240" w:lineRule="exact"/>
        <w:jc w:val="both"/>
        <w:rPr>
          <w:rFonts w:ascii="Riojana" w:eastAsia="Arial Unicode MS" w:hAnsi="Riojana" w:cs="Arial"/>
          <w:bCs/>
          <w:iCs/>
          <w:sz w:val="20"/>
          <w:szCs w:val="20"/>
          <w:u w:val="single"/>
        </w:rPr>
      </w:pPr>
    </w:p>
    <w:p w14:paraId="796016CE" w14:textId="65A0DE04" w:rsidR="00C40A58" w:rsidRPr="004D3A0C" w:rsidRDefault="00C40A58" w:rsidP="004D3A0C">
      <w:pPr>
        <w:autoSpaceDE w:val="0"/>
        <w:autoSpaceDN w:val="0"/>
        <w:adjustRightInd w:val="0"/>
        <w:spacing w:line="240" w:lineRule="exact"/>
        <w:jc w:val="center"/>
        <w:rPr>
          <w:rFonts w:ascii="Riojana" w:eastAsia="Arial Unicode MS" w:hAnsi="Riojana" w:cs="Arial"/>
          <w:b/>
          <w:bCs/>
          <w:iCs/>
          <w:sz w:val="20"/>
          <w:szCs w:val="20"/>
          <w:u w:val="single"/>
        </w:rPr>
      </w:pPr>
      <w:r w:rsidRPr="004D3A0C">
        <w:rPr>
          <w:rFonts w:ascii="Riojana" w:eastAsia="Arial Unicode MS" w:hAnsi="Riojana" w:cs="Arial"/>
          <w:b/>
          <w:bCs/>
          <w:iCs/>
          <w:sz w:val="20"/>
          <w:szCs w:val="20"/>
          <w:u w:val="single"/>
        </w:rPr>
        <w:t>PLANTILLA DEL SERVICIO RIOJANO DE SALUD PARA EL AÑO 2024. ESTATUTARIOS</w:t>
      </w:r>
    </w:p>
    <w:p w14:paraId="3CE4CC57" w14:textId="77777777" w:rsidR="00E1381A" w:rsidRDefault="00E1381A" w:rsidP="00E1381A">
      <w:pPr>
        <w:autoSpaceDE w:val="0"/>
        <w:autoSpaceDN w:val="0"/>
        <w:adjustRightInd w:val="0"/>
        <w:spacing w:line="240" w:lineRule="exact"/>
        <w:rPr>
          <w:rFonts w:ascii="Riojana" w:eastAsia="Arial Unicode MS" w:hAnsi="Riojana" w:cs="Arial"/>
          <w:b/>
          <w:bCs/>
          <w:iCs/>
          <w:sz w:val="20"/>
          <w:szCs w:val="20"/>
        </w:rPr>
      </w:pPr>
    </w:p>
    <w:p w14:paraId="7657E4AE" w14:textId="69ECCF97" w:rsidR="00C40A58" w:rsidRPr="00E1381A" w:rsidRDefault="00C40A58" w:rsidP="00E1381A">
      <w:pPr>
        <w:autoSpaceDE w:val="0"/>
        <w:autoSpaceDN w:val="0"/>
        <w:adjustRightInd w:val="0"/>
        <w:spacing w:line="240" w:lineRule="exact"/>
        <w:rPr>
          <w:rFonts w:ascii="Riojana" w:eastAsia="Arial Unicode MS" w:hAnsi="Riojana" w:cs="Arial"/>
          <w:b/>
          <w:bCs/>
          <w:iCs/>
          <w:sz w:val="20"/>
          <w:szCs w:val="20"/>
        </w:rPr>
      </w:pPr>
      <w:r w:rsidRPr="00E1381A">
        <w:rPr>
          <w:rFonts w:ascii="Riojana" w:eastAsia="Arial Unicode MS" w:hAnsi="Riojana" w:cs="Arial"/>
          <w:b/>
          <w:bCs/>
          <w:iCs/>
          <w:sz w:val="20"/>
          <w:szCs w:val="20"/>
        </w:rPr>
        <w:t>SERVICIOS DEL ÁREA DE SALUD</w:t>
      </w:r>
    </w:p>
    <w:p w14:paraId="24ECCD31" w14:textId="0B760CF3"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Subgrupo A2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43E75398" w14:textId="77777777" w:rsidTr="004D3A0C">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2B888C85"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30839B3D"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Estatutarios </w:t>
            </w:r>
          </w:p>
        </w:tc>
      </w:tr>
      <w:tr w:rsidR="00C40A58" w:rsidRPr="00C40A58" w14:paraId="77154E71"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C7EBF4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Ingeniero Técnico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57D6841"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4</w:t>
            </w:r>
          </w:p>
        </w:tc>
      </w:tr>
      <w:tr w:rsidR="00C40A58" w:rsidRPr="00C40A58" w14:paraId="0C1E7AB6"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76F342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Arquitecto Técnico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0313DD8"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14F60EE2"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856598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Total Subgrupo A2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3B57FD5"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5</w:t>
            </w:r>
          </w:p>
        </w:tc>
      </w:tr>
    </w:tbl>
    <w:p w14:paraId="14249F4C" w14:textId="77777777" w:rsidR="00E1381A" w:rsidRDefault="00E1381A" w:rsidP="00C40A58">
      <w:pPr>
        <w:autoSpaceDE w:val="0"/>
        <w:autoSpaceDN w:val="0"/>
        <w:adjustRightInd w:val="0"/>
        <w:spacing w:line="240" w:lineRule="exact"/>
        <w:jc w:val="both"/>
        <w:rPr>
          <w:rFonts w:ascii="Riojana" w:eastAsia="Arial Unicode MS" w:hAnsi="Riojana" w:cs="Arial"/>
          <w:b/>
          <w:bCs/>
          <w:iCs/>
          <w:sz w:val="20"/>
          <w:szCs w:val="20"/>
        </w:rPr>
      </w:pPr>
    </w:p>
    <w:p w14:paraId="3EA5BB5C" w14:textId="6439B012"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Subgrupo C1</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7003D718" w14:textId="77777777" w:rsidTr="004D3A0C">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7711884B"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76A69736"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Estatutarios </w:t>
            </w:r>
          </w:p>
        </w:tc>
      </w:tr>
      <w:tr w:rsidR="00C40A58" w:rsidRPr="00C40A58" w14:paraId="41086871"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E5FA3E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Técnico/a de Mantenimiento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61F1229"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3BA3C008"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A9B7DB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Total Subgrupo C1</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A326D9C"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w:t>
            </w:r>
          </w:p>
        </w:tc>
      </w:tr>
    </w:tbl>
    <w:p w14:paraId="03D99316" w14:textId="77777777" w:rsidR="00E1381A" w:rsidRDefault="00E1381A" w:rsidP="00C40A58">
      <w:pPr>
        <w:autoSpaceDE w:val="0"/>
        <w:autoSpaceDN w:val="0"/>
        <w:adjustRightInd w:val="0"/>
        <w:spacing w:line="240" w:lineRule="exact"/>
        <w:jc w:val="both"/>
        <w:rPr>
          <w:rFonts w:ascii="Riojana" w:eastAsia="Arial Unicode MS" w:hAnsi="Riojana" w:cs="Arial"/>
          <w:b/>
          <w:bCs/>
          <w:iCs/>
          <w:sz w:val="20"/>
          <w:szCs w:val="20"/>
        </w:rPr>
      </w:pPr>
    </w:p>
    <w:p w14:paraId="140ABBE4" w14:textId="5BFFEAA5"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Subgrupo C2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79B2F5B4" w14:textId="77777777" w:rsidTr="004D3A0C">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7AD6CA27"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D164071"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Estatutarios </w:t>
            </w:r>
          </w:p>
        </w:tc>
      </w:tr>
      <w:tr w:rsidR="00C40A58" w:rsidRPr="00C40A58" w14:paraId="4D4013E3"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189059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Oficial de Mantenimiento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0A8F807"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12</w:t>
            </w:r>
          </w:p>
        </w:tc>
      </w:tr>
      <w:tr w:rsidR="00C40A58" w:rsidRPr="00C40A58" w14:paraId="4C7DADB5"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E47C229"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Total Subgrupo C2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1F05871"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12</w:t>
            </w:r>
          </w:p>
        </w:tc>
      </w:tr>
    </w:tbl>
    <w:p w14:paraId="2590EAD8" w14:textId="77777777" w:rsidR="00E1381A" w:rsidRDefault="00E1381A" w:rsidP="00C40A58">
      <w:pPr>
        <w:autoSpaceDE w:val="0"/>
        <w:autoSpaceDN w:val="0"/>
        <w:adjustRightInd w:val="0"/>
        <w:spacing w:line="240" w:lineRule="exact"/>
        <w:jc w:val="both"/>
        <w:rPr>
          <w:rFonts w:ascii="Riojana" w:eastAsia="Arial Unicode MS" w:hAnsi="Riojana" w:cs="Arial"/>
          <w:b/>
          <w:bCs/>
          <w:iCs/>
          <w:sz w:val="20"/>
          <w:szCs w:val="20"/>
        </w:rPr>
      </w:pPr>
    </w:p>
    <w:p w14:paraId="0C7DDD9C" w14:textId="4CEC6FFC"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Grupo E</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7943265F" w14:textId="77777777" w:rsidTr="004D3A0C">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53AB6FE1"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72EFEC24"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Estatutarios </w:t>
            </w:r>
          </w:p>
        </w:tc>
      </w:tr>
      <w:tr w:rsidR="00C40A58" w:rsidRPr="00C40A58" w14:paraId="4363B98E"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024101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Peón</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28AD6EB"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3</w:t>
            </w:r>
          </w:p>
        </w:tc>
      </w:tr>
      <w:tr w:rsidR="00C40A58" w:rsidRPr="00C40A58" w14:paraId="395DED0E"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3D261A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Total Grupo E</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8F991E0"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3</w:t>
            </w:r>
          </w:p>
        </w:tc>
      </w:tr>
    </w:tbl>
    <w:p w14:paraId="635C1224"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roofErr w:type="gramStart"/>
      <w:r w:rsidRPr="00C40A58">
        <w:rPr>
          <w:rFonts w:ascii="Riojana" w:eastAsia="Arial Unicode MS" w:hAnsi="Riojana" w:cs="Arial"/>
          <w:b/>
          <w:bCs/>
          <w:iCs/>
          <w:sz w:val="20"/>
          <w:szCs w:val="20"/>
        </w:rPr>
        <w:t>Total</w:t>
      </w:r>
      <w:proofErr w:type="gramEnd"/>
      <w:r w:rsidRPr="00C40A58">
        <w:rPr>
          <w:rFonts w:ascii="Riojana" w:eastAsia="Arial Unicode MS" w:hAnsi="Riojana" w:cs="Arial"/>
          <w:b/>
          <w:bCs/>
          <w:iCs/>
          <w:sz w:val="20"/>
          <w:szCs w:val="20"/>
        </w:rPr>
        <w:t xml:space="preserve"> personal estatutario de los Servicios del Área de Salud</w:t>
      </w:r>
    </w:p>
    <w:p w14:paraId="5E30EA0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Estatutarios: 21</w:t>
      </w:r>
    </w:p>
    <w:p w14:paraId="6070CC49" w14:textId="77777777" w:rsidR="004D3A0C" w:rsidRDefault="004D3A0C" w:rsidP="00C40A58">
      <w:pPr>
        <w:autoSpaceDE w:val="0"/>
        <w:autoSpaceDN w:val="0"/>
        <w:adjustRightInd w:val="0"/>
        <w:spacing w:line="240" w:lineRule="exact"/>
        <w:jc w:val="both"/>
        <w:rPr>
          <w:rFonts w:ascii="Riojana" w:eastAsia="Arial Unicode MS" w:hAnsi="Riojana" w:cs="Arial"/>
          <w:b/>
          <w:bCs/>
          <w:iCs/>
          <w:sz w:val="20"/>
          <w:szCs w:val="20"/>
          <w:u w:val="single"/>
        </w:rPr>
      </w:pPr>
    </w:p>
    <w:p w14:paraId="158F37E2" w14:textId="617BAB8B"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u w:val="single"/>
        </w:rPr>
      </w:pPr>
      <w:r w:rsidRPr="00E1381A">
        <w:rPr>
          <w:rFonts w:ascii="Riojana" w:eastAsia="Arial Unicode MS" w:hAnsi="Riojana" w:cs="Arial"/>
          <w:b/>
          <w:bCs/>
          <w:iCs/>
          <w:sz w:val="20"/>
          <w:szCs w:val="20"/>
        </w:rPr>
        <w:t>ZONAS BÁSICAS DE SALUD Y UNIDAD DE APOYO DEL ÁREA DE SALUD</w:t>
      </w:r>
    </w:p>
    <w:p w14:paraId="325FA00F"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Subgrupo A1</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1F5C0F36" w14:textId="77777777" w:rsidTr="004D3A0C">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98C39D1"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3392BCA7"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Estatutarios </w:t>
            </w:r>
          </w:p>
        </w:tc>
      </w:tr>
      <w:tr w:rsidR="00C40A58" w:rsidRPr="00C40A58" w14:paraId="33572ADC"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9C05B7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FEA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381BDB2"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5AD5848C"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214018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Pediatra de EAP</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48C70F0"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10</w:t>
            </w:r>
          </w:p>
        </w:tc>
      </w:tr>
      <w:tr w:rsidR="00C40A58" w:rsidRPr="00C40A58" w14:paraId="30EDF245"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C4AD52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Cs/>
                <w:iCs/>
                <w:sz w:val="20"/>
                <w:szCs w:val="20"/>
              </w:rPr>
              <w:t>Pediatra de Área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DDF773B"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32</w:t>
            </w:r>
          </w:p>
        </w:tc>
      </w:tr>
      <w:tr w:rsidR="00C40A58" w:rsidRPr="00C40A58" w14:paraId="273B0315"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37400D5"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rPr>
            </w:pPr>
            <w:r w:rsidRPr="00C40A58">
              <w:rPr>
                <w:rFonts w:ascii="Riojana" w:eastAsia="Arial Unicode MS" w:hAnsi="Riojana" w:cs="Arial"/>
                <w:bCs/>
                <w:iCs/>
                <w:sz w:val="20"/>
                <w:szCs w:val="20"/>
              </w:rPr>
              <w:t>Médico de Familia en EAP</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450B4F6"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294</w:t>
            </w:r>
          </w:p>
        </w:tc>
      </w:tr>
      <w:tr w:rsidR="00C40A58" w:rsidRPr="00C40A58" w14:paraId="0A484A59"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DF1FB92"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rPr>
            </w:pPr>
            <w:proofErr w:type="spellStart"/>
            <w:r w:rsidRPr="00C40A58">
              <w:rPr>
                <w:rFonts w:ascii="Riojana" w:eastAsia="Arial Unicode MS" w:hAnsi="Riojana" w:cs="Arial"/>
                <w:bCs/>
                <w:iCs/>
                <w:sz w:val="20"/>
                <w:szCs w:val="20"/>
              </w:rPr>
              <w:lastRenderedPageBreak/>
              <w:t>Odontoestomatólogo</w:t>
            </w:r>
            <w:proofErr w:type="spellEnd"/>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74CD9B1"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8</w:t>
            </w:r>
          </w:p>
        </w:tc>
      </w:tr>
      <w:tr w:rsidR="00C40A58" w:rsidRPr="00C40A58" w14:paraId="15230EB0"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258F327"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rPr>
            </w:pPr>
            <w:r w:rsidRPr="00C40A58">
              <w:rPr>
                <w:rFonts w:ascii="Riojana" w:eastAsia="Arial Unicode MS" w:hAnsi="Riojana" w:cs="Arial"/>
                <w:iCs/>
                <w:sz w:val="20"/>
                <w:szCs w:val="20"/>
              </w:rPr>
              <w:t>Técnico Titulado Superior Rama Sanitaria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974E932" w14:textId="77777777" w:rsidR="00C40A58" w:rsidRPr="00C40A58" w:rsidRDefault="00C40A58" w:rsidP="004D3A0C">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12</w:t>
            </w:r>
          </w:p>
        </w:tc>
      </w:tr>
      <w:tr w:rsidR="00C40A58" w:rsidRPr="00C40A58" w14:paraId="21F84E84" w14:textId="77777777" w:rsidTr="004D3A0C">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CF74296"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Total Subgrupo A1</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4C26DBA" w14:textId="77777777" w:rsidR="00C40A58" w:rsidRPr="00C40A58" w:rsidRDefault="00C40A58" w:rsidP="004D3A0C">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357</w:t>
            </w:r>
          </w:p>
        </w:tc>
      </w:tr>
    </w:tbl>
    <w:p w14:paraId="3E9CC5B2" w14:textId="77777777" w:rsidR="00E1381A" w:rsidRDefault="00E1381A" w:rsidP="00C40A58">
      <w:pPr>
        <w:autoSpaceDE w:val="0"/>
        <w:autoSpaceDN w:val="0"/>
        <w:adjustRightInd w:val="0"/>
        <w:spacing w:line="240" w:lineRule="exact"/>
        <w:jc w:val="both"/>
        <w:rPr>
          <w:rFonts w:ascii="Riojana" w:eastAsia="Arial Unicode MS" w:hAnsi="Riojana" w:cs="Arial"/>
          <w:b/>
          <w:bCs/>
          <w:iCs/>
          <w:sz w:val="20"/>
          <w:szCs w:val="20"/>
        </w:rPr>
      </w:pPr>
    </w:p>
    <w:p w14:paraId="4DE8DE8A" w14:textId="438E2135"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Subgrupo A2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462C163C" w14:textId="77777777" w:rsidTr="00E1381A">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79AE43FF"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2D73951C" w14:textId="77777777" w:rsidR="00C40A58" w:rsidRPr="00C40A58" w:rsidRDefault="00C40A58" w:rsidP="00E1381A">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Estatutarios </w:t>
            </w:r>
          </w:p>
        </w:tc>
      </w:tr>
      <w:tr w:rsidR="00C40A58" w:rsidRPr="00C40A58" w14:paraId="0B0E3705"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45DC51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lang w:val="en-GB"/>
              </w:rPr>
            </w:pPr>
            <w:r w:rsidRPr="00C40A58">
              <w:rPr>
                <w:rFonts w:ascii="Riojana" w:eastAsia="Arial Unicode MS" w:hAnsi="Riojana" w:cs="Arial"/>
                <w:iCs/>
                <w:sz w:val="20"/>
                <w:szCs w:val="20"/>
                <w:lang w:val="en-GB"/>
              </w:rPr>
              <w:t xml:space="preserve">ATS/DUE EAP (a </w:t>
            </w:r>
            <w:proofErr w:type="spellStart"/>
            <w:r w:rsidRPr="00C40A58">
              <w:rPr>
                <w:rFonts w:ascii="Riojana" w:eastAsia="Arial Unicode MS" w:hAnsi="Riojana" w:cs="Arial"/>
                <w:iCs/>
                <w:sz w:val="20"/>
                <w:szCs w:val="20"/>
                <w:lang w:val="en-GB"/>
              </w:rPr>
              <w:t>extinguir</w:t>
            </w:r>
            <w:proofErr w:type="spellEnd"/>
            <w:r w:rsidRPr="00C40A58">
              <w:rPr>
                <w:rFonts w:ascii="Riojana" w:eastAsia="Arial Unicode MS" w:hAnsi="Riojana" w:cs="Arial"/>
                <w:iCs/>
                <w:sz w:val="20"/>
                <w:szCs w:val="20"/>
                <w:lang w:val="en-GB"/>
              </w:rPr>
              <w:t>)</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C5E5C78"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35</w:t>
            </w:r>
          </w:p>
        </w:tc>
      </w:tr>
      <w:tr w:rsidR="00C40A58" w:rsidRPr="00C40A58" w14:paraId="08A0AE96"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B6182F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lang w:val="en-GB"/>
              </w:rPr>
            </w:pPr>
            <w:proofErr w:type="spellStart"/>
            <w:r w:rsidRPr="00C40A58">
              <w:rPr>
                <w:rFonts w:ascii="Riojana" w:eastAsia="Arial Unicode MS" w:hAnsi="Riojana" w:cs="Arial"/>
                <w:iCs/>
                <w:sz w:val="20"/>
                <w:szCs w:val="20"/>
                <w:lang w:val="en-GB"/>
              </w:rPr>
              <w:t>Enfermero</w:t>
            </w:r>
            <w:proofErr w:type="spellEnd"/>
            <w:r w:rsidRPr="00C40A58">
              <w:rPr>
                <w:rFonts w:ascii="Riojana" w:eastAsia="Arial Unicode MS" w:hAnsi="Riojana" w:cs="Arial"/>
                <w:iCs/>
                <w:sz w:val="20"/>
                <w:szCs w:val="20"/>
                <w:lang w:val="en-GB"/>
              </w:rPr>
              <w:t>/a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6EA613A"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251</w:t>
            </w:r>
          </w:p>
        </w:tc>
      </w:tr>
      <w:tr w:rsidR="00C40A58" w:rsidRPr="00C40A58" w14:paraId="73C8469D"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756730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ATS/DUE SUAP (a extinguir)</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A87B8C5"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6</w:t>
            </w:r>
          </w:p>
        </w:tc>
      </w:tr>
      <w:tr w:rsidR="00C40A58" w:rsidRPr="00C40A58" w14:paraId="2C9E09AA"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549E83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Enfermera de Urgencias (a extinguir)</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F5DCD68"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7082281F"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5E5946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Enfermero/a especialista en Enfermería Obstétrico-Ginecológica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37AFE80"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16</w:t>
            </w:r>
          </w:p>
        </w:tc>
      </w:tr>
      <w:tr w:rsidR="00C40A58" w:rsidRPr="00C40A58" w14:paraId="6999F3E3"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C4A333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lang w:val="en-GB"/>
              </w:rPr>
            </w:pPr>
            <w:proofErr w:type="spellStart"/>
            <w:r w:rsidRPr="00C40A58">
              <w:rPr>
                <w:rFonts w:ascii="Riojana" w:eastAsia="Arial Unicode MS" w:hAnsi="Riojana" w:cs="Arial"/>
                <w:iCs/>
                <w:sz w:val="20"/>
                <w:szCs w:val="20"/>
                <w:lang w:val="en-GB"/>
              </w:rPr>
              <w:t>Enfermero</w:t>
            </w:r>
            <w:proofErr w:type="spellEnd"/>
            <w:r w:rsidRPr="00C40A58">
              <w:rPr>
                <w:rFonts w:ascii="Riojana" w:eastAsia="Arial Unicode MS" w:hAnsi="Riojana" w:cs="Arial"/>
                <w:iCs/>
                <w:sz w:val="20"/>
                <w:szCs w:val="20"/>
                <w:lang w:val="en-GB"/>
              </w:rPr>
              <w:t xml:space="preserve">/a </w:t>
            </w:r>
            <w:r w:rsidRPr="00C40A58">
              <w:rPr>
                <w:rFonts w:ascii="Riojana" w:eastAsia="Arial Unicode MS" w:hAnsi="Riojana" w:cs="Arial"/>
                <w:iCs/>
                <w:sz w:val="20"/>
                <w:szCs w:val="20"/>
              </w:rPr>
              <w:t>especialista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59C55F1"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5</w:t>
            </w:r>
          </w:p>
        </w:tc>
      </w:tr>
      <w:tr w:rsidR="00C40A58" w:rsidRPr="00C40A58" w14:paraId="5C0F8FF8"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22E368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Fisioterapeuta de Área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1EF1543"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16</w:t>
            </w:r>
          </w:p>
        </w:tc>
      </w:tr>
      <w:tr w:rsidR="00C40A58" w:rsidRPr="00C40A58" w14:paraId="0A5DE2B3"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C12F4C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Trabajador Social</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E44A43F"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16</w:t>
            </w:r>
          </w:p>
        </w:tc>
      </w:tr>
      <w:tr w:rsidR="00C40A58" w:rsidRPr="00C40A58" w14:paraId="5A1E7FFA"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ECEB063"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Total Subgrupo A2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A51AB1E" w14:textId="77777777" w:rsidR="00C40A58" w:rsidRPr="00C40A58" w:rsidRDefault="00C40A58" w:rsidP="00E1381A">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346</w:t>
            </w:r>
          </w:p>
        </w:tc>
      </w:tr>
    </w:tbl>
    <w:p w14:paraId="37C22338" w14:textId="77777777" w:rsidR="00E1381A" w:rsidRDefault="00E1381A" w:rsidP="00C40A58">
      <w:pPr>
        <w:autoSpaceDE w:val="0"/>
        <w:autoSpaceDN w:val="0"/>
        <w:adjustRightInd w:val="0"/>
        <w:spacing w:line="240" w:lineRule="exact"/>
        <w:jc w:val="both"/>
        <w:rPr>
          <w:rFonts w:ascii="Riojana" w:eastAsia="Arial Unicode MS" w:hAnsi="Riojana" w:cs="Arial"/>
          <w:b/>
          <w:bCs/>
          <w:iCs/>
          <w:sz w:val="20"/>
          <w:szCs w:val="20"/>
        </w:rPr>
      </w:pPr>
    </w:p>
    <w:p w14:paraId="5F20911B" w14:textId="1F591688"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Subgrupo C1</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5C9DA5BD" w14:textId="77777777" w:rsidTr="00E1381A">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7F6B993D"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5DE2B098" w14:textId="77777777" w:rsidR="00C40A58" w:rsidRPr="00C40A58" w:rsidRDefault="00C40A58" w:rsidP="00E1381A">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Estatutarios </w:t>
            </w:r>
          </w:p>
        </w:tc>
      </w:tr>
      <w:tr w:rsidR="00C40A58" w:rsidRPr="00C40A58" w14:paraId="103840DC"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6EC1A6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Higienista dental</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ABEAE79"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7</w:t>
            </w:r>
          </w:p>
        </w:tc>
      </w:tr>
      <w:tr w:rsidR="00C40A58" w:rsidRPr="00C40A58" w14:paraId="403C8D57"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91CF6C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Cs/>
                <w:iCs/>
                <w:sz w:val="20"/>
                <w:szCs w:val="20"/>
              </w:rPr>
              <w:t>Grupo Administrativo de la Función Administrativa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7346612"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20</w:t>
            </w:r>
          </w:p>
        </w:tc>
      </w:tr>
      <w:tr w:rsidR="00C40A58" w:rsidRPr="00C40A58" w14:paraId="7C0C8449"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E072369"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Total Subgrupo C1</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2E66710" w14:textId="77777777" w:rsidR="00C40A58" w:rsidRPr="00C40A58" w:rsidRDefault="00C40A58" w:rsidP="00E1381A">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27</w:t>
            </w:r>
          </w:p>
        </w:tc>
      </w:tr>
    </w:tbl>
    <w:p w14:paraId="4DBA667C" w14:textId="77777777" w:rsidR="00E1381A" w:rsidRDefault="00E1381A" w:rsidP="00C40A58">
      <w:pPr>
        <w:autoSpaceDE w:val="0"/>
        <w:autoSpaceDN w:val="0"/>
        <w:adjustRightInd w:val="0"/>
        <w:spacing w:line="240" w:lineRule="exact"/>
        <w:jc w:val="both"/>
        <w:rPr>
          <w:rFonts w:ascii="Riojana" w:eastAsia="Arial Unicode MS" w:hAnsi="Riojana" w:cs="Arial"/>
          <w:b/>
          <w:bCs/>
          <w:iCs/>
          <w:sz w:val="20"/>
          <w:szCs w:val="20"/>
        </w:rPr>
      </w:pPr>
    </w:p>
    <w:p w14:paraId="073BDC8F" w14:textId="2DCDDD95"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Subgrupo C2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6A92E8E4" w14:textId="77777777" w:rsidTr="00E1381A">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E890D21"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0AC960CA" w14:textId="77777777" w:rsidR="00C40A58" w:rsidRPr="00C40A58" w:rsidRDefault="00C40A58" w:rsidP="00E1381A">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Estatutarios </w:t>
            </w:r>
          </w:p>
        </w:tc>
      </w:tr>
      <w:tr w:rsidR="00C40A58" w:rsidRPr="00C40A58" w14:paraId="73966349"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0FD65E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Auxiliar Enfermería EAP (a extinguir)</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43BC236"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420476BB"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B6BE745"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rPr>
            </w:pPr>
            <w:r w:rsidRPr="00C40A58">
              <w:rPr>
                <w:rFonts w:ascii="Riojana" w:eastAsia="Arial Unicode MS" w:hAnsi="Riojana" w:cs="Arial"/>
                <w:bCs/>
                <w:iCs/>
                <w:sz w:val="20"/>
                <w:szCs w:val="20"/>
              </w:rPr>
              <w:t>Técnico Medio Sanitario: Cuidados Auxiliares de Enfermería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59436BB"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43</w:t>
            </w:r>
          </w:p>
        </w:tc>
      </w:tr>
      <w:tr w:rsidR="00C40A58" w:rsidRPr="00C40A58" w14:paraId="5EB2ED68"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04BB2C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Cs/>
                <w:iCs/>
                <w:sz w:val="20"/>
                <w:szCs w:val="20"/>
              </w:rPr>
              <w:t>Grupo Auxiliar Administrativo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315999D"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64</w:t>
            </w:r>
          </w:p>
        </w:tc>
      </w:tr>
      <w:tr w:rsidR="00C40A58" w:rsidRPr="00C40A58" w14:paraId="32B3A210"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14A92AA"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Total Subgrupo C2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4E93C1A" w14:textId="77777777" w:rsidR="00C40A58" w:rsidRPr="00C40A58" w:rsidRDefault="00C40A58" w:rsidP="00E1381A">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108</w:t>
            </w:r>
          </w:p>
        </w:tc>
      </w:tr>
    </w:tbl>
    <w:p w14:paraId="5D960DA5" w14:textId="77777777" w:rsidR="00E1381A" w:rsidRDefault="00E1381A" w:rsidP="00C40A58">
      <w:pPr>
        <w:autoSpaceDE w:val="0"/>
        <w:autoSpaceDN w:val="0"/>
        <w:adjustRightInd w:val="0"/>
        <w:spacing w:line="240" w:lineRule="exact"/>
        <w:jc w:val="both"/>
        <w:rPr>
          <w:rFonts w:ascii="Riojana" w:eastAsia="Arial Unicode MS" w:hAnsi="Riojana" w:cs="Arial"/>
          <w:b/>
          <w:bCs/>
          <w:iCs/>
          <w:sz w:val="20"/>
          <w:szCs w:val="20"/>
        </w:rPr>
      </w:pPr>
    </w:p>
    <w:p w14:paraId="043438FF" w14:textId="77777777" w:rsidR="00E1381A" w:rsidRDefault="00E1381A" w:rsidP="00C40A58">
      <w:pPr>
        <w:autoSpaceDE w:val="0"/>
        <w:autoSpaceDN w:val="0"/>
        <w:adjustRightInd w:val="0"/>
        <w:spacing w:line="240" w:lineRule="exact"/>
        <w:jc w:val="both"/>
        <w:rPr>
          <w:rFonts w:ascii="Riojana" w:eastAsia="Arial Unicode MS" w:hAnsi="Riojana" w:cs="Arial"/>
          <w:b/>
          <w:bCs/>
          <w:iCs/>
          <w:sz w:val="20"/>
          <w:szCs w:val="20"/>
        </w:rPr>
      </w:pPr>
    </w:p>
    <w:p w14:paraId="305D19F4" w14:textId="609661D6"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lastRenderedPageBreak/>
        <w:t>Grupo E</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09DF74C0" w14:textId="77777777" w:rsidTr="00E1381A">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7EB96CD2"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2A90A38F" w14:textId="77777777" w:rsidR="00C40A58" w:rsidRPr="00C40A58" w:rsidRDefault="00C40A58" w:rsidP="00E1381A">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Estatutarios </w:t>
            </w:r>
          </w:p>
        </w:tc>
      </w:tr>
      <w:tr w:rsidR="00C40A58" w:rsidRPr="00C40A58" w14:paraId="61248A60"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C8EAE6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Celador</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8C4CE20"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59</w:t>
            </w:r>
          </w:p>
        </w:tc>
      </w:tr>
      <w:tr w:rsidR="00C40A58" w:rsidRPr="00C40A58" w14:paraId="23BFF547"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1DD5C2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Cs/>
                <w:iCs/>
                <w:sz w:val="20"/>
                <w:szCs w:val="20"/>
              </w:rPr>
              <w:t>Celador de EAP (a extinguir)</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425A88D"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7</w:t>
            </w:r>
          </w:p>
        </w:tc>
      </w:tr>
      <w:tr w:rsidR="00C40A58" w:rsidRPr="00C40A58" w14:paraId="72A8259A"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6316648"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Total Grupo E</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02DA88F" w14:textId="77777777" w:rsidR="00C40A58" w:rsidRPr="00C40A58" w:rsidRDefault="00C40A58" w:rsidP="00E1381A">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66</w:t>
            </w:r>
          </w:p>
        </w:tc>
      </w:tr>
    </w:tbl>
    <w:p w14:paraId="37B772DE"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roofErr w:type="gramStart"/>
      <w:r w:rsidRPr="00C40A58">
        <w:rPr>
          <w:rFonts w:ascii="Riojana" w:eastAsia="Arial Unicode MS" w:hAnsi="Riojana" w:cs="Arial"/>
          <w:b/>
          <w:bCs/>
          <w:iCs/>
          <w:sz w:val="20"/>
          <w:szCs w:val="20"/>
        </w:rPr>
        <w:t>Total</w:t>
      </w:r>
      <w:proofErr w:type="gramEnd"/>
      <w:r w:rsidRPr="00C40A58">
        <w:rPr>
          <w:rFonts w:ascii="Riojana" w:eastAsia="Arial Unicode MS" w:hAnsi="Riojana" w:cs="Arial"/>
          <w:b/>
          <w:bCs/>
          <w:iCs/>
          <w:sz w:val="20"/>
          <w:szCs w:val="20"/>
        </w:rPr>
        <w:t xml:space="preserve"> personal estatutario de Zonas Básicas de Salud y Unidad de Apoyo del Área </w:t>
      </w:r>
    </w:p>
    <w:p w14:paraId="13BE827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Estatutarios: 904</w:t>
      </w:r>
    </w:p>
    <w:p w14:paraId="1213305E" w14:textId="77777777" w:rsidR="00E1381A" w:rsidRDefault="00E1381A" w:rsidP="00C40A58">
      <w:pPr>
        <w:autoSpaceDE w:val="0"/>
        <w:autoSpaceDN w:val="0"/>
        <w:adjustRightInd w:val="0"/>
        <w:spacing w:line="240" w:lineRule="exact"/>
        <w:jc w:val="both"/>
        <w:rPr>
          <w:rFonts w:ascii="Riojana" w:eastAsia="Arial Unicode MS" w:hAnsi="Riojana" w:cs="Arial"/>
          <w:bCs/>
          <w:iCs/>
          <w:sz w:val="20"/>
          <w:szCs w:val="20"/>
          <w:u w:val="single"/>
        </w:rPr>
      </w:pPr>
    </w:p>
    <w:p w14:paraId="0EA0FF6E" w14:textId="69342F9B" w:rsidR="00C40A58" w:rsidRPr="00E1381A" w:rsidRDefault="00C40A58" w:rsidP="00C40A58">
      <w:pPr>
        <w:autoSpaceDE w:val="0"/>
        <w:autoSpaceDN w:val="0"/>
        <w:adjustRightInd w:val="0"/>
        <w:spacing w:line="240" w:lineRule="exact"/>
        <w:jc w:val="both"/>
        <w:rPr>
          <w:rFonts w:ascii="Riojana" w:eastAsia="Arial Unicode MS" w:hAnsi="Riojana" w:cs="Arial"/>
          <w:b/>
          <w:bCs/>
          <w:iCs/>
          <w:sz w:val="20"/>
          <w:szCs w:val="20"/>
          <w:u w:val="single"/>
        </w:rPr>
      </w:pPr>
      <w:r w:rsidRPr="00E1381A">
        <w:rPr>
          <w:rFonts w:ascii="Riojana" w:eastAsia="Arial Unicode MS" w:hAnsi="Riojana" w:cs="Arial"/>
          <w:b/>
          <w:bCs/>
          <w:iCs/>
          <w:sz w:val="20"/>
          <w:szCs w:val="20"/>
          <w:u w:val="single"/>
        </w:rPr>
        <w:t>HOSPITAL SAN PEDRO Y 061</w:t>
      </w:r>
    </w:p>
    <w:p w14:paraId="5173E8C4"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Centro Coordinador de Urgencias y Emergencias Sanitarias</w:t>
      </w:r>
    </w:p>
    <w:p w14:paraId="66B57DD1"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Subgrupo A1</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76C8E018" w14:textId="77777777" w:rsidTr="00E1381A">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5BA8BA3A"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72FD3436" w14:textId="77777777" w:rsidR="00C40A58" w:rsidRPr="00C40A58" w:rsidRDefault="00C40A58" w:rsidP="00E1381A">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Estatutarios </w:t>
            </w:r>
          </w:p>
        </w:tc>
      </w:tr>
      <w:tr w:rsidR="00C40A58" w:rsidRPr="00C40A58" w14:paraId="3CE99571"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349E8E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Médico de Emergencias</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5782329"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31</w:t>
            </w:r>
          </w:p>
        </w:tc>
      </w:tr>
      <w:tr w:rsidR="00C40A58" w:rsidRPr="00C40A58" w14:paraId="2931A0E2"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816D6B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Total Subgrupo A1</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F37C29B" w14:textId="77777777" w:rsidR="00C40A58" w:rsidRPr="00C40A58" w:rsidRDefault="00C40A58" w:rsidP="00E1381A">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31</w:t>
            </w:r>
          </w:p>
        </w:tc>
      </w:tr>
    </w:tbl>
    <w:p w14:paraId="0B2B106B" w14:textId="77777777" w:rsidR="00E1381A" w:rsidRDefault="00E1381A" w:rsidP="00C40A58">
      <w:pPr>
        <w:autoSpaceDE w:val="0"/>
        <w:autoSpaceDN w:val="0"/>
        <w:adjustRightInd w:val="0"/>
        <w:spacing w:line="240" w:lineRule="exact"/>
        <w:jc w:val="both"/>
        <w:rPr>
          <w:rFonts w:ascii="Riojana" w:eastAsia="Arial Unicode MS" w:hAnsi="Riojana" w:cs="Arial"/>
          <w:b/>
          <w:iCs/>
          <w:sz w:val="20"/>
          <w:szCs w:val="20"/>
        </w:rPr>
      </w:pPr>
    </w:p>
    <w:p w14:paraId="6FF5B924" w14:textId="2C13B59D"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Subgrupo A2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12CFD7D8" w14:textId="77777777" w:rsidTr="00E1381A">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40CC9F60"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050B051D" w14:textId="77777777" w:rsidR="00C40A58" w:rsidRPr="00C40A58" w:rsidRDefault="00C40A58" w:rsidP="00E1381A">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Estatutarios </w:t>
            </w:r>
          </w:p>
        </w:tc>
      </w:tr>
      <w:tr w:rsidR="00C40A58" w:rsidRPr="00C40A58" w14:paraId="02CE46AC"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A9836A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Enfermero/a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C76C0C6"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11</w:t>
            </w:r>
          </w:p>
        </w:tc>
      </w:tr>
      <w:tr w:rsidR="00C40A58" w:rsidRPr="00C40A58" w14:paraId="6FA959E2"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E79E6B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Enfermeras de Urgencias (a extinguir)</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593BC3D"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11</w:t>
            </w:r>
          </w:p>
        </w:tc>
      </w:tr>
      <w:tr w:rsidR="00C40A58" w:rsidRPr="00C40A58" w14:paraId="7F83D853"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EEA184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Grupo de Gestión de la Función Administrativa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5B157D9"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0BEEF19B"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00EE6B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Total Subgrupo A2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6B57FA6" w14:textId="77777777" w:rsidR="00C40A58" w:rsidRPr="00C40A58" w:rsidRDefault="00C40A58" w:rsidP="00E1381A">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23</w:t>
            </w:r>
          </w:p>
        </w:tc>
      </w:tr>
    </w:tbl>
    <w:p w14:paraId="3ABE253A" w14:textId="77777777" w:rsidR="00E1381A" w:rsidRDefault="00E1381A" w:rsidP="00C40A58">
      <w:pPr>
        <w:autoSpaceDE w:val="0"/>
        <w:autoSpaceDN w:val="0"/>
        <w:adjustRightInd w:val="0"/>
        <w:spacing w:line="240" w:lineRule="exact"/>
        <w:jc w:val="both"/>
        <w:rPr>
          <w:rFonts w:ascii="Riojana" w:eastAsia="Arial Unicode MS" w:hAnsi="Riojana" w:cs="Arial"/>
          <w:b/>
          <w:iCs/>
          <w:sz w:val="20"/>
          <w:szCs w:val="20"/>
        </w:rPr>
      </w:pPr>
    </w:p>
    <w:p w14:paraId="68B77071" w14:textId="0E219E2F"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Subgrupo C1</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C40A58" w:rsidRPr="00C40A58" w14:paraId="12376D8C" w14:textId="77777777" w:rsidTr="00C40A58">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60619489"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A8C44C8" w14:textId="77777777" w:rsidR="00C40A58" w:rsidRPr="00C40A58" w:rsidRDefault="00C40A58" w:rsidP="00E1381A">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Estatutarios </w:t>
            </w:r>
          </w:p>
        </w:tc>
      </w:tr>
      <w:tr w:rsidR="00C40A58" w:rsidRPr="00C40A58" w14:paraId="16BEC090" w14:textId="77777777" w:rsidTr="00C40A58">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37252D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Grupo Administrativo de la Función Administrativa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3E22C00"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0A836738" w14:textId="77777777" w:rsidTr="00C40A58">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EEE0F8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Total Subgrupo C2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DD5B4BB" w14:textId="77777777" w:rsidR="00C40A58" w:rsidRPr="00C40A58" w:rsidRDefault="00C40A58" w:rsidP="00E1381A">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w:t>
            </w:r>
          </w:p>
        </w:tc>
      </w:tr>
    </w:tbl>
    <w:p w14:paraId="4FA95B01" w14:textId="77777777" w:rsidR="00E1381A" w:rsidRDefault="00E1381A" w:rsidP="00C40A58">
      <w:pPr>
        <w:autoSpaceDE w:val="0"/>
        <w:autoSpaceDN w:val="0"/>
        <w:adjustRightInd w:val="0"/>
        <w:spacing w:line="240" w:lineRule="exact"/>
        <w:jc w:val="both"/>
        <w:rPr>
          <w:rFonts w:ascii="Riojana" w:eastAsia="Arial Unicode MS" w:hAnsi="Riojana" w:cs="Arial"/>
          <w:b/>
          <w:iCs/>
          <w:sz w:val="20"/>
          <w:szCs w:val="20"/>
        </w:rPr>
      </w:pPr>
    </w:p>
    <w:p w14:paraId="6E1B776E" w14:textId="133ABE75"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Subgrupo C2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30B6FAA0" w14:textId="77777777" w:rsidTr="00E1381A">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2EC1979F"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53E26E86" w14:textId="77777777" w:rsidR="00C40A58" w:rsidRPr="00C40A58" w:rsidRDefault="00C40A58" w:rsidP="00E1381A">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Estatutarios </w:t>
            </w:r>
          </w:p>
        </w:tc>
      </w:tr>
      <w:tr w:rsidR="00C40A58" w:rsidRPr="00C40A58" w14:paraId="0ED70604"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6B98DD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Grupo Auxiliar Administrativo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783300C"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115DD6CD"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A0E902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Total Subgrupo C2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BBC4988" w14:textId="77777777" w:rsidR="00C40A58" w:rsidRPr="00C40A58" w:rsidRDefault="00C40A58" w:rsidP="00E1381A">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w:t>
            </w:r>
          </w:p>
        </w:tc>
      </w:tr>
    </w:tbl>
    <w:p w14:paraId="58063BA1"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proofErr w:type="gramStart"/>
      <w:r w:rsidRPr="00C40A58">
        <w:rPr>
          <w:rFonts w:ascii="Riojana" w:eastAsia="Arial Unicode MS" w:hAnsi="Riojana" w:cs="Arial"/>
          <w:b/>
          <w:iCs/>
          <w:sz w:val="20"/>
          <w:szCs w:val="20"/>
        </w:rPr>
        <w:t>Total</w:t>
      </w:r>
      <w:proofErr w:type="gramEnd"/>
      <w:r w:rsidRPr="00C40A58">
        <w:rPr>
          <w:rFonts w:ascii="Riojana" w:eastAsia="Arial Unicode MS" w:hAnsi="Riojana" w:cs="Arial"/>
          <w:b/>
          <w:iCs/>
          <w:sz w:val="20"/>
          <w:szCs w:val="20"/>
        </w:rPr>
        <w:t xml:space="preserve"> personal estatutario del Centro Coordinador de Urgencias y Emergencias Sanitarias</w:t>
      </w:r>
    </w:p>
    <w:p w14:paraId="022A826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Estatutarios: 56</w:t>
      </w:r>
    </w:p>
    <w:p w14:paraId="3CC81199" w14:textId="77777777" w:rsidR="00E1381A" w:rsidRDefault="00E1381A" w:rsidP="00C40A58">
      <w:pPr>
        <w:autoSpaceDE w:val="0"/>
        <w:autoSpaceDN w:val="0"/>
        <w:adjustRightInd w:val="0"/>
        <w:spacing w:line="240" w:lineRule="exact"/>
        <w:jc w:val="both"/>
        <w:rPr>
          <w:rFonts w:ascii="Riojana" w:eastAsia="Arial Unicode MS" w:hAnsi="Riojana" w:cs="Arial"/>
          <w:b/>
          <w:bCs/>
          <w:iCs/>
          <w:sz w:val="20"/>
          <w:szCs w:val="20"/>
        </w:rPr>
      </w:pPr>
    </w:p>
    <w:p w14:paraId="620C7321" w14:textId="77777777" w:rsidR="00E1381A" w:rsidRDefault="00E1381A" w:rsidP="00C40A58">
      <w:pPr>
        <w:autoSpaceDE w:val="0"/>
        <w:autoSpaceDN w:val="0"/>
        <w:adjustRightInd w:val="0"/>
        <w:spacing w:line="240" w:lineRule="exact"/>
        <w:jc w:val="both"/>
        <w:rPr>
          <w:rFonts w:ascii="Riojana" w:eastAsia="Arial Unicode MS" w:hAnsi="Riojana" w:cs="Arial"/>
          <w:b/>
          <w:bCs/>
          <w:iCs/>
          <w:sz w:val="20"/>
          <w:szCs w:val="20"/>
        </w:rPr>
      </w:pPr>
    </w:p>
    <w:p w14:paraId="33DA81DD" w14:textId="6257EC2D"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Hospital San Pedro</w:t>
      </w:r>
    </w:p>
    <w:p w14:paraId="60B4D533" w14:textId="663315CD"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Subgrupo A1</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6B53B1DC" w14:textId="77777777" w:rsidTr="00E1381A">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463F52C"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59C1652F" w14:textId="77777777" w:rsidR="00C40A58" w:rsidRPr="00C40A58" w:rsidRDefault="00C40A58" w:rsidP="00E1381A">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Estatutarios </w:t>
            </w:r>
          </w:p>
        </w:tc>
      </w:tr>
      <w:tr w:rsidR="00C40A58" w:rsidRPr="00C40A58" w14:paraId="11FFB4AD"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4DB337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FEA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8514CE4"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521</w:t>
            </w:r>
          </w:p>
        </w:tc>
      </w:tr>
      <w:tr w:rsidR="00C40A58" w:rsidRPr="00C40A58" w14:paraId="47399D14"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9C30F4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Médico de Admisión y Documentación Clínica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B2D62F1"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5</w:t>
            </w:r>
          </w:p>
        </w:tc>
      </w:tr>
      <w:tr w:rsidR="00C40A58" w:rsidRPr="00C40A58" w14:paraId="2A167C14"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84BE6E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Médico de Urgencia Hospitalaria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2E5EF34"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53</w:t>
            </w:r>
          </w:p>
        </w:tc>
      </w:tr>
      <w:tr w:rsidR="00C40A58" w:rsidRPr="00C40A58" w14:paraId="6892D603"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BA2CB1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Médico de Familia en EAP</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F569B5B"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00B40640"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42916E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Psicólogo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7610972"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4</w:t>
            </w:r>
          </w:p>
        </w:tc>
      </w:tr>
      <w:tr w:rsidR="00C40A58" w:rsidRPr="00C40A58" w14:paraId="570FB7DF"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56082B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Farmacéutico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282980B"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20249AD2"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10DCE5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Técnico de Salud Pública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9B216E1"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3CC2A7E8"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7541F0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Técnico Titulado Superior Rama Sanitaria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13797AD"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w:t>
            </w:r>
          </w:p>
        </w:tc>
      </w:tr>
      <w:tr w:rsidR="00C40A58" w:rsidRPr="00C40A58" w14:paraId="2A19E4DE"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2B043E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Grupo Técnico de la Función Administrativa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F28C4FD"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16</w:t>
            </w:r>
          </w:p>
        </w:tc>
      </w:tr>
      <w:tr w:rsidR="00C40A58" w:rsidRPr="00C40A58" w14:paraId="665E1F40"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tcPr>
          <w:p w14:paraId="3E6DF30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Titulado Superior en Ciencias y Tecnología de los Alimentos</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tcPr>
          <w:p w14:paraId="1B10962E"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6FFB1312"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tcPr>
          <w:p w14:paraId="43E1D17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Titulado Superior de Sistemas y Tecnologías de la Información</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tcPr>
          <w:p w14:paraId="492D7555"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6</w:t>
            </w:r>
          </w:p>
        </w:tc>
      </w:tr>
      <w:tr w:rsidR="00C40A58" w:rsidRPr="00C40A58" w14:paraId="10C905A0"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E17878A"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Total Subgrupo A1</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7B75F1F" w14:textId="77777777" w:rsidR="00C40A58" w:rsidRPr="00C40A58" w:rsidRDefault="00C40A58" w:rsidP="00E1381A">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611</w:t>
            </w:r>
          </w:p>
        </w:tc>
      </w:tr>
    </w:tbl>
    <w:p w14:paraId="71BFCD47" w14:textId="77777777" w:rsidR="00E1381A" w:rsidRDefault="00E1381A" w:rsidP="00C40A58">
      <w:pPr>
        <w:autoSpaceDE w:val="0"/>
        <w:autoSpaceDN w:val="0"/>
        <w:adjustRightInd w:val="0"/>
        <w:spacing w:line="240" w:lineRule="exact"/>
        <w:jc w:val="both"/>
        <w:rPr>
          <w:rFonts w:ascii="Riojana" w:eastAsia="Arial Unicode MS" w:hAnsi="Riojana" w:cs="Arial"/>
          <w:b/>
          <w:iCs/>
          <w:sz w:val="20"/>
          <w:szCs w:val="20"/>
        </w:rPr>
      </w:pPr>
    </w:p>
    <w:p w14:paraId="0AE98B0B" w14:textId="57DDC44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Subgrupo A2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2C0F0645" w14:textId="77777777" w:rsidTr="00E1381A">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hideMark/>
          </w:tcPr>
          <w:p w14:paraId="3C87D626"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hideMark/>
          </w:tcPr>
          <w:p w14:paraId="422F4FA3" w14:textId="77777777" w:rsidR="00C40A58" w:rsidRPr="00C40A58" w:rsidRDefault="00C40A58" w:rsidP="00E1381A">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Estatutarios </w:t>
            </w:r>
          </w:p>
        </w:tc>
      </w:tr>
      <w:tr w:rsidR="00C40A58" w:rsidRPr="00C40A58" w14:paraId="40F41EED"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577047A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Enfermero/a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097AA40C"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906</w:t>
            </w:r>
          </w:p>
        </w:tc>
      </w:tr>
      <w:tr w:rsidR="00C40A58" w:rsidRPr="00C40A58" w14:paraId="13F12CDE"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7053374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Enfermero/a Especialista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437C55B7"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7</w:t>
            </w:r>
          </w:p>
        </w:tc>
      </w:tr>
      <w:tr w:rsidR="00C40A58" w:rsidRPr="00C40A58" w14:paraId="55403F35"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2652FCE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Fisioterapeuta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58BC922A"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28</w:t>
            </w:r>
          </w:p>
        </w:tc>
      </w:tr>
      <w:tr w:rsidR="00C40A58" w:rsidRPr="00C40A58" w14:paraId="67EC0AAE"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1CC5A7F4"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rPr>
            </w:pPr>
            <w:r w:rsidRPr="00C40A58">
              <w:rPr>
                <w:rFonts w:ascii="Riojana" w:eastAsia="Arial Unicode MS" w:hAnsi="Riojana" w:cs="Arial"/>
                <w:iCs/>
                <w:sz w:val="20"/>
                <w:szCs w:val="20"/>
              </w:rPr>
              <w:t>Enfermero/a Especialista en Enfermería Obstétrico-Ginecológica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65C8EAFE"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23</w:t>
            </w:r>
          </w:p>
        </w:tc>
      </w:tr>
      <w:tr w:rsidR="00C40A58" w:rsidRPr="00C40A58" w14:paraId="67C652E5"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6562B17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Trabajador social</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163E1C09"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6</w:t>
            </w:r>
          </w:p>
        </w:tc>
      </w:tr>
      <w:tr w:rsidR="00C40A58" w:rsidRPr="00C40A58" w14:paraId="71D7E618"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3E66FBED"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rPr>
            </w:pPr>
            <w:r w:rsidRPr="00C40A58">
              <w:rPr>
                <w:rFonts w:ascii="Riojana" w:eastAsia="Arial Unicode MS" w:hAnsi="Riojana" w:cs="Arial"/>
                <w:iCs/>
                <w:sz w:val="20"/>
                <w:szCs w:val="20"/>
              </w:rPr>
              <w:t xml:space="preserve">Profesor </w:t>
            </w:r>
            <w:proofErr w:type="spellStart"/>
            <w:r w:rsidRPr="00C40A58">
              <w:rPr>
                <w:rFonts w:ascii="Riojana" w:eastAsia="Arial Unicode MS" w:hAnsi="Riojana" w:cs="Arial"/>
                <w:iCs/>
                <w:sz w:val="20"/>
                <w:szCs w:val="20"/>
              </w:rPr>
              <w:t>Logofonía</w:t>
            </w:r>
            <w:proofErr w:type="spellEnd"/>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0FDB79AF"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4</w:t>
            </w:r>
          </w:p>
        </w:tc>
      </w:tr>
      <w:tr w:rsidR="00C40A58" w:rsidRPr="00C40A58" w14:paraId="56CEB8CE"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02A3176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Terapeuta Ocupacional</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45C5F82D"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5</w:t>
            </w:r>
          </w:p>
        </w:tc>
      </w:tr>
      <w:tr w:rsidR="00C40A58" w:rsidRPr="00C40A58" w14:paraId="3325304A"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53949B3D"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rPr>
            </w:pPr>
            <w:r w:rsidRPr="00C40A58">
              <w:rPr>
                <w:rFonts w:ascii="Riojana" w:eastAsia="Arial Unicode MS" w:hAnsi="Riojana" w:cs="Arial"/>
                <w:iCs/>
                <w:sz w:val="20"/>
                <w:szCs w:val="20"/>
              </w:rPr>
              <w:t>Grupo Gestión de la Función Administrativa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07145C4A"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24</w:t>
            </w:r>
          </w:p>
        </w:tc>
      </w:tr>
      <w:tr w:rsidR="00C40A58" w:rsidRPr="00C40A58" w14:paraId="7B0DCAF8"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34BA6392"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rPr>
            </w:pPr>
            <w:r w:rsidRPr="00C40A58">
              <w:rPr>
                <w:rFonts w:ascii="Riojana" w:eastAsia="Arial Unicode MS" w:hAnsi="Riojana" w:cs="Arial"/>
                <w:bCs/>
                <w:iCs/>
                <w:sz w:val="20"/>
                <w:szCs w:val="20"/>
              </w:rPr>
              <w:t>Ingeniero Técnico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6D8AA5F6"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w:t>
            </w:r>
          </w:p>
        </w:tc>
      </w:tr>
      <w:tr w:rsidR="00C40A58" w:rsidRPr="00C40A58" w14:paraId="7124947A"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5B308EFE"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rPr>
            </w:pPr>
            <w:r w:rsidRPr="00C40A58">
              <w:rPr>
                <w:rFonts w:ascii="Riojana" w:eastAsia="Arial Unicode MS" w:hAnsi="Riojana" w:cs="Arial"/>
                <w:bCs/>
                <w:iCs/>
                <w:sz w:val="20"/>
                <w:szCs w:val="20"/>
              </w:rPr>
              <w:t>Dietista-Nutricionista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70EA8CB3"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298F9B05"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23610A6D"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rPr>
            </w:pPr>
            <w:r w:rsidRPr="00C40A58">
              <w:rPr>
                <w:rFonts w:ascii="Riojana" w:eastAsia="Arial Unicode MS" w:hAnsi="Riojana" w:cs="Arial"/>
                <w:bCs/>
                <w:iCs/>
                <w:sz w:val="20"/>
                <w:szCs w:val="20"/>
              </w:rPr>
              <w:t>Técnico de Grado Medio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5CD9C60C"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w:t>
            </w:r>
          </w:p>
        </w:tc>
      </w:tr>
      <w:tr w:rsidR="00C40A58" w:rsidRPr="00C40A58" w14:paraId="07EC7B0D"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tcPr>
          <w:p w14:paraId="053ACE6F"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rPr>
            </w:pPr>
            <w:r w:rsidRPr="00C40A58">
              <w:rPr>
                <w:rFonts w:ascii="Riojana" w:eastAsia="Arial Unicode MS" w:hAnsi="Riojana" w:cs="Arial"/>
                <w:iCs/>
                <w:sz w:val="20"/>
                <w:szCs w:val="20"/>
              </w:rPr>
              <w:lastRenderedPageBreak/>
              <w:t>Técnico de Gestión de Sistemas y Tecnologías de la Información</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tcPr>
          <w:p w14:paraId="3C0E33F8"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4</w:t>
            </w:r>
          </w:p>
        </w:tc>
      </w:tr>
      <w:tr w:rsidR="00C40A58" w:rsidRPr="00C40A58" w14:paraId="46213F48"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16395FEB"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Total Subgrupo A2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322164B5" w14:textId="77777777" w:rsidR="00C40A58" w:rsidRPr="00C40A58" w:rsidRDefault="00C40A58" w:rsidP="00E1381A">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1.012</w:t>
            </w:r>
          </w:p>
        </w:tc>
      </w:tr>
    </w:tbl>
    <w:p w14:paraId="1312EB69" w14:textId="77777777" w:rsidR="00E1381A" w:rsidRDefault="00E1381A" w:rsidP="00C40A58">
      <w:pPr>
        <w:autoSpaceDE w:val="0"/>
        <w:autoSpaceDN w:val="0"/>
        <w:adjustRightInd w:val="0"/>
        <w:spacing w:line="240" w:lineRule="exact"/>
        <w:jc w:val="both"/>
        <w:rPr>
          <w:rFonts w:ascii="Riojana" w:eastAsia="Arial Unicode MS" w:hAnsi="Riojana" w:cs="Arial"/>
          <w:b/>
          <w:iCs/>
          <w:sz w:val="20"/>
          <w:szCs w:val="20"/>
        </w:rPr>
      </w:pPr>
    </w:p>
    <w:p w14:paraId="04858A99" w14:textId="12A9B1B3"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Subgrupo C1</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14BC2051" w14:textId="77777777" w:rsidTr="00E1381A">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222B01B"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57CAA8D7" w14:textId="77777777" w:rsidR="00C40A58" w:rsidRPr="00C40A58" w:rsidRDefault="00C40A58" w:rsidP="00E1381A">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Estatutarios </w:t>
            </w:r>
          </w:p>
        </w:tc>
      </w:tr>
      <w:tr w:rsidR="00C40A58" w:rsidRPr="00C40A58" w14:paraId="04EB6E91"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0307F9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TE Laboratorio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F9BBE97"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61</w:t>
            </w:r>
          </w:p>
        </w:tc>
      </w:tr>
      <w:tr w:rsidR="00C40A58" w:rsidRPr="00C40A58" w14:paraId="37E3FE02"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6FD5DA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TE Radiodiagnóstico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0FDE917"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47</w:t>
            </w:r>
          </w:p>
        </w:tc>
      </w:tr>
      <w:tr w:rsidR="00C40A58" w:rsidRPr="00C40A58" w14:paraId="5A3F9440"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09466B9"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rPr>
            </w:pPr>
            <w:r w:rsidRPr="00C40A58">
              <w:rPr>
                <w:rFonts w:ascii="Riojana" w:eastAsia="Arial Unicode MS" w:hAnsi="Riojana" w:cs="Arial"/>
                <w:iCs/>
                <w:sz w:val="20"/>
                <w:szCs w:val="20"/>
              </w:rPr>
              <w:t>TE Radioterapia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8359270"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32E4908B"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427329E"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rPr>
            </w:pPr>
            <w:r w:rsidRPr="00C40A58">
              <w:rPr>
                <w:rFonts w:ascii="Riojana" w:eastAsia="Arial Unicode MS" w:hAnsi="Riojana" w:cs="Arial"/>
                <w:iCs/>
                <w:sz w:val="20"/>
                <w:szCs w:val="20"/>
              </w:rPr>
              <w:t>TE Anatomía Patológica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ECDA94B"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16</w:t>
            </w:r>
          </w:p>
        </w:tc>
      </w:tr>
      <w:tr w:rsidR="00C40A58" w:rsidRPr="00C40A58" w14:paraId="28185F63"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589E65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TE Documentación Sanitaria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657244D"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14</w:t>
            </w:r>
          </w:p>
        </w:tc>
      </w:tr>
      <w:tr w:rsidR="00C40A58" w:rsidRPr="00C40A58" w14:paraId="0983F090"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A102265"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rPr>
            </w:pPr>
            <w:r w:rsidRPr="00C40A58">
              <w:rPr>
                <w:rFonts w:ascii="Riojana" w:eastAsia="Arial Unicode MS" w:hAnsi="Riojana" w:cs="Arial"/>
                <w:iCs/>
                <w:sz w:val="20"/>
                <w:szCs w:val="20"/>
              </w:rPr>
              <w:t>TE en Dietética y Nutrición</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80456D4"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7</w:t>
            </w:r>
          </w:p>
        </w:tc>
      </w:tr>
      <w:tr w:rsidR="00C40A58" w:rsidRPr="00C40A58" w14:paraId="3A330935"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5B08D38"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rPr>
            </w:pPr>
            <w:r w:rsidRPr="00C40A58">
              <w:rPr>
                <w:rFonts w:ascii="Riojana" w:eastAsia="Arial Unicode MS" w:hAnsi="Riojana" w:cs="Arial"/>
                <w:iCs/>
                <w:sz w:val="20"/>
                <w:szCs w:val="20"/>
              </w:rPr>
              <w:t>Grupo Administrativo de la Función Administrativa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1266D12"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101</w:t>
            </w:r>
          </w:p>
        </w:tc>
      </w:tr>
      <w:tr w:rsidR="00C40A58" w:rsidRPr="00C40A58" w14:paraId="72F5BE77"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2F4FC89"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rPr>
            </w:pPr>
            <w:r w:rsidRPr="00C40A58">
              <w:rPr>
                <w:rFonts w:ascii="Riojana" w:eastAsia="Arial Unicode MS" w:hAnsi="Riojana" w:cs="Arial"/>
                <w:bCs/>
                <w:iCs/>
                <w:sz w:val="20"/>
                <w:szCs w:val="20"/>
              </w:rPr>
              <w:t>Cocinero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B89079C"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8</w:t>
            </w:r>
          </w:p>
        </w:tc>
      </w:tr>
      <w:tr w:rsidR="00C40A58" w:rsidRPr="00C40A58" w14:paraId="503BFC19"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tcPr>
          <w:p w14:paraId="5898D06B"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rPr>
            </w:pPr>
            <w:r w:rsidRPr="00C40A58">
              <w:rPr>
                <w:rFonts w:ascii="Riojana" w:eastAsia="Arial Unicode MS" w:hAnsi="Riojana" w:cs="Arial"/>
                <w:iCs/>
                <w:sz w:val="20"/>
                <w:szCs w:val="20"/>
              </w:rPr>
              <w:t>Técnico Especialista de Sistemas y Tecnologías de la Información</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tcPr>
          <w:p w14:paraId="79807601"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16</w:t>
            </w:r>
          </w:p>
        </w:tc>
      </w:tr>
      <w:tr w:rsidR="00C40A58" w:rsidRPr="00C40A58" w14:paraId="424B074D"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8432F1D"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Total Subgrupo C1</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47331D2" w14:textId="77777777" w:rsidR="00C40A58" w:rsidRPr="00C40A58" w:rsidRDefault="00C40A58" w:rsidP="00E1381A">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271</w:t>
            </w:r>
          </w:p>
        </w:tc>
      </w:tr>
    </w:tbl>
    <w:p w14:paraId="5892D16E" w14:textId="77777777" w:rsidR="00E1381A" w:rsidRDefault="00E1381A" w:rsidP="00C40A58">
      <w:pPr>
        <w:autoSpaceDE w:val="0"/>
        <w:autoSpaceDN w:val="0"/>
        <w:adjustRightInd w:val="0"/>
        <w:spacing w:line="240" w:lineRule="exact"/>
        <w:jc w:val="both"/>
        <w:rPr>
          <w:rFonts w:ascii="Riojana" w:eastAsia="Arial Unicode MS" w:hAnsi="Riojana" w:cs="Arial"/>
          <w:b/>
          <w:iCs/>
          <w:sz w:val="20"/>
          <w:szCs w:val="20"/>
        </w:rPr>
      </w:pPr>
    </w:p>
    <w:p w14:paraId="5363EFC9" w14:textId="2F1520A9"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Subgrupo C2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4A03784C" w14:textId="77777777" w:rsidTr="00E1381A">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hideMark/>
          </w:tcPr>
          <w:p w14:paraId="3BF2D18E"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hideMark/>
          </w:tcPr>
          <w:p w14:paraId="6D5DFEC3" w14:textId="77777777" w:rsidR="00C40A58" w:rsidRPr="00C40A58" w:rsidRDefault="00C40A58" w:rsidP="00E1381A">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Estatutarios </w:t>
            </w:r>
          </w:p>
        </w:tc>
      </w:tr>
      <w:tr w:rsidR="00C40A58" w:rsidRPr="00C40A58" w14:paraId="03028677"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022AE66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Técnico/a Medio Sanitario: Cuidados Auxiliares Enfermería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42D51139"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594</w:t>
            </w:r>
          </w:p>
        </w:tc>
      </w:tr>
      <w:tr w:rsidR="00C40A58" w:rsidRPr="00C40A58" w14:paraId="43A628C3"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tcPr>
          <w:p w14:paraId="12ED23A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Técnico/a Auxiliar de Farmacia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tcPr>
          <w:p w14:paraId="2E7E7047"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34</w:t>
            </w:r>
          </w:p>
        </w:tc>
      </w:tr>
      <w:tr w:rsidR="00C40A58" w:rsidRPr="00C40A58" w14:paraId="5A385295"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587699E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Grupo Auxiliar Administrativo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58FC182D"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204</w:t>
            </w:r>
          </w:p>
        </w:tc>
      </w:tr>
      <w:tr w:rsidR="00C40A58" w:rsidRPr="00C40A58" w14:paraId="59065306"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3DC50EF9"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rPr>
            </w:pPr>
            <w:r w:rsidRPr="00C40A58">
              <w:rPr>
                <w:rFonts w:ascii="Riojana" w:eastAsia="Arial Unicode MS" w:hAnsi="Riojana" w:cs="Arial"/>
                <w:iCs/>
                <w:sz w:val="20"/>
                <w:szCs w:val="20"/>
              </w:rPr>
              <w:t>Gobernanta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4BDC2F10"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4</w:t>
            </w:r>
          </w:p>
        </w:tc>
      </w:tr>
      <w:tr w:rsidR="00C40A58" w:rsidRPr="00C40A58" w14:paraId="0801E1E1"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62AC01B1"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rPr>
            </w:pPr>
            <w:r w:rsidRPr="00C40A58">
              <w:rPr>
                <w:rFonts w:ascii="Riojana" w:eastAsia="Arial Unicode MS" w:hAnsi="Riojana" w:cs="Arial"/>
                <w:iCs/>
                <w:sz w:val="20"/>
                <w:szCs w:val="20"/>
              </w:rPr>
              <w:t>Telefonista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7BC9CE72"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9</w:t>
            </w:r>
          </w:p>
        </w:tc>
      </w:tr>
      <w:tr w:rsidR="00C40A58" w:rsidRPr="00C40A58" w14:paraId="5B09F537"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4B432EF5"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Total Subgrupo C2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6B6D4C03" w14:textId="77777777" w:rsidR="00C40A58" w:rsidRPr="00C40A58" w:rsidRDefault="00C40A58" w:rsidP="00E1381A">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845</w:t>
            </w:r>
          </w:p>
        </w:tc>
      </w:tr>
    </w:tbl>
    <w:p w14:paraId="2DC826DD" w14:textId="77777777" w:rsidR="00E1381A" w:rsidRDefault="00E1381A" w:rsidP="00C40A58">
      <w:pPr>
        <w:autoSpaceDE w:val="0"/>
        <w:autoSpaceDN w:val="0"/>
        <w:adjustRightInd w:val="0"/>
        <w:spacing w:line="240" w:lineRule="exact"/>
        <w:jc w:val="both"/>
        <w:rPr>
          <w:rFonts w:ascii="Riojana" w:eastAsia="Arial Unicode MS" w:hAnsi="Riojana" w:cs="Arial"/>
          <w:b/>
          <w:iCs/>
          <w:sz w:val="20"/>
          <w:szCs w:val="20"/>
        </w:rPr>
      </w:pPr>
    </w:p>
    <w:p w14:paraId="28112F00" w14:textId="1379413B"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Grupo E</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173983B9" w14:textId="77777777" w:rsidTr="00E1381A">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3644DBAE"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0AAC8366" w14:textId="77777777" w:rsidR="00C40A58" w:rsidRPr="00C40A58" w:rsidRDefault="00C40A58" w:rsidP="00E1381A">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Estatutarios </w:t>
            </w:r>
          </w:p>
        </w:tc>
      </w:tr>
      <w:tr w:rsidR="00C40A58" w:rsidRPr="00C40A58" w14:paraId="06C1427A"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47F155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Celador</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A6383B9"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251</w:t>
            </w:r>
          </w:p>
        </w:tc>
      </w:tr>
      <w:tr w:rsidR="00C40A58" w:rsidRPr="00C40A58" w14:paraId="4BDE8FF0"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F1FF5DF"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rPr>
            </w:pPr>
            <w:r w:rsidRPr="00C40A58">
              <w:rPr>
                <w:rFonts w:ascii="Riojana" w:eastAsia="Arial Unicode MS" w:hAnsi="Riojana" w:cs="Arial"/>
                <w:iCs/>
                <w:sz w:val="20"/>
                <w:szCs w:val="20"/>
              </w:rPr>
              <w:t>Pinche</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82844A7"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114</w:t>
            </w:r>
          </w:p>
        </w:tc>
      </w:tr>
      <w:tr w:rsidR="00C40A58" w:rsidRPr="00C40A58" w14:paraId="6B8295C5"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444B8CA"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rPr>
            </w:pPr>
            <w:r w:rsidRPr="00C40A58">
              <w:rPr>
                <w:rFonts w:ascii="Riojana" w:eastAsia="Arial Unicode MS" w:hAnsi="Riojana" w:cs="Arial"/>
                <w:iCs/>
                <w:sz w:val="20"/>
                <w:szCs w:val="20"/>
              </w:rPr>
              <w:lastRenderedPageBreak/>
              <w:t>Peón</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B71E59D"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58D71F42"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BB88953"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rPr>
            </w:pPr>
            <w:r w:rsidRPr="00C40A58">
              <w:rPr>
                <w:rFonts w:ascii="Riojana" w:eastAsia="Arial Unicode MS" w:hAnsi="Riojana" w:cs="Arial"/>
                <w:iCs/>
                <w:sz w:val="20"/>
                <w:szCs w:val="20"/>
              </w:rPr>
              <w:t>Limpiadora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178F837" w14:textId="77777777" w:rsidR="00C40A58" w:rsidRPr="00C40A58" w:rsidRDefault="00C40A58" w:rsidP="00E1381A">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4</w:t>
            </w:r>
          </w:p>
        </w:tc>
      </w:tr>
      <w:tr w:rsidR="00C40A58" w:rsidRPr="00C40A58" w14:paraId="18F1FDE5" w14:textId="77777777" w:rsidTr="00E1381A">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FD7198B"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Total Grupo E</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9FBB8EC" w14:textId="77777777" w:rsidR="00C40A58" w:rsidRPr="00C40A58" w:rsidRDefault="00C40A58" w:rsidP="00E1381A">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370</w:t>
            </w:r>
          </w:p>
        </w:tc>
      </w:tr>
    </w:tbl>
    <w:p w14:paraId="16A5EA99"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lang w:val="es-ES_tradnl"/>
        </w:rPr>
      </w:pPr>
      <w:proofErr w:type="gramStart"/>
      <w:r w:rsidRPr="00C40A58">
        <w:rPr>
          <w:rFonts w:ascii="Riojana" w:eastAsia="Arial Unicode MS" w:hAnsi="Riojana" w:cs="Arial"/>
          <w:b/>
          <w:iCs/>
          <w:sz w:val="20"/>
          <w:szCs w:val="20"/>
          <w:lang w:val="es-ES_tradnl"/>
        </w:rPr>
        <w:t>Total</w:t>
      </w:r>
      <w:proofErr w:type="gramEnd"/>
      <w:r w:rsidRPr="00C40A58">
        <w:rPr>
          <w:rFonts w:ascii="Riojana" w:eastAsia="Arial Unicode MS" w:hAnsi="Riojana" w:cs="Arial"/>
          <w:b/>
          <w:iCs/>
          <w:sz w:val="20"/>
          <w:szCs w:val="20"/>
          <w:lang w:val="es-ES_tradnl"/>
        </w:rPr>
        <w:t xml:space="preserve"> personal estatutario del Hospital San Pedro</w:t>
      </w:r>
    </w:p>
    <w:p w14:paraId="7625B01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Estatutarios: 3.109</w:t>
      </w:r>
    </w:p>
    <w:p w14:paraId="59701D58" w14:textId="77777777" w:rsidR="00E1381A" w:rsidRDefault="00E1381A" w:rsidP="00C40A58">
      <w:pPr>
        <w:autoSpaceDE w:val="0"/>
        <w:autoSpaceDN w:val="0"/>
        <w:adjustRightInd w:val="0"/>
        <w:spacing w:line="240" w:lineRule="exact"/>
        <w:jc w:val="both"/>
        <w:rPr>
          <w:rFonts w:ascii="Riojana" w:eastAsia="Arial Unicode MS" w:hAnsi="Riojana" w:cs="Arial"/>
          <w:b/>
          <w:bCs/>
          <w:iCs/>
          <w:sz w:val="20"/>
          <w:szCs w:val="20"/>
        </w:rPr>
      </w:pPr>
    </w:p>
    <w:p w14:paraId="1EE1719F" w14:textId="7287A920"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roofErr w:type="gramStart"/>
      <w:r w:rsidRPr="00C40A58">
        <w:rPr>
          <w:rFonts w:ascii="Riojana" w:eastAsia="Arial Unicode MS" w:hAnsi="Riojana" w:cs="Arial"/>
          <w:b/>
          <w:bCs/>
          <w:iCs/>
          <w:sz w:val="20"/>
          <w:szCs w:val="20"/>
        </w:rPr>
        <w:t>TOTAL</w:t>
      </w:r>
      <w:proofErr w:type="gramEnd"/>
      <w:r w:rsidRPr="00C40A58">
        <w:rPr>
          <w:rFonts w:ascii="Riojana" w:eastAsia="Arial Unicode MS" w:hAnsi="Riojana" w:cs="Arial"/>
          <w:b/>
          <w:bCs/>
          <w:iCs/>
          <w:sz w:val="20"/>
          <w:szCs w:val="20"/>
        </w:rPr>
        <w:t xml:space="preserve"> PERSONAL ESTATUTARIO DEL HOSPITAL SAN PEDRO Y 061 </w:t>
      </w:r>
    </w:p>
    <w:p w14:paraId="49D09FA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Estatutarios: 3.165</w:t>
      </w:r>
    </w:p>
    <w:p w14:paraId="75A2BB9F" w14:textId="77777777" w:rsidR="00E1381A" w:rsidRDefault="00E1381A" w:rsidP="00C40A58">
      <w:pPr>
        <w:autoSpaceDE w:val="0"/>
        <w:autoSpaceDN w:val="0"/>
        <w:adjustRightInd w:val="0"/>
        <w:spacing w:line="240" w:lineRule="exact"/>
        <w:jc w:val="both"/>
        <w:rPr>
          <w:rFonts w:ascii="Riojana" w:eastAsia="Arial Unicode MS" w:hAnsi="Riojana" w:cs="Arial"/>
          <w:bCs/>
          <w:iCs/>
          <w:sz w:val="20"/>
          <w:szCs w:val="20"/>
          <w:u w:val="single"/>
        </w:rPr>
      </w:pPr>
    </w:p>
    <w:p w14:paraId="6388A62C" w14:textId="3D22A863" w:rsidR="00C40A58" w:rsidRPr="001D7112" w:rsidRDefault="00C40A58" w:rsidP="00C40A58">
      <w:pPr>
        <w:autoSpaceDE w:val="0"/>
        <w:autoSpaceDN w:val="0"/>
        <w:adjustRightInd w:val="0"/>
        <w:spacing w:line="240" w:lineRule="exact"/>
        <w:jc w:val="both"/>
        <w:rPr>
          <w:rFonts w:ascii="Riojana" w:eastAsia="Arial Unicode MS" w:hAnsi="Riojana" w:cs="Arial"/>
          <w:b/>
          <w:bCs/>
          <w:iCs/>
          <w:sz w:val="20"/>
          <w:szCs w:val="20"/>
          <w:u w:val="single"/>
        </w:rPr>
      </w:pPr>
      <w:r w:rsidRPr="001D7112">
        <w:rPr>
          <w:rFonts w:ascii="Riojana" w:eastAsia="Arial Unicode MS" w:hAnsi="Riojana" w:cs="Arial"/>
          <w:b/>
          <w:bCs/>
          <w:iCs/>
          <w:sz w:val="20"/>
          <w:szCs w:val="20"/>
          <w:u w:val="single"/>
        </w:rPr>
        <w:t>CENTRO ASISTENCIAL ALBELDA DE IREGUA</w:t>
      </w:r>
    </w:p>
    <w:p w14:paraId="0C5BD927"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Subgrupo A1</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1B7FB742" w14:textId="77777777" w:rsidTr="001D7112">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3AA6679D"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CE1BF97"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Estatutarios </w:t>
            </w:r>
          </w:p>
        </w:tc>
      </w:tr>
      <w:tr w:rsidR="00C40A58" w:rsidRPr="00C40A58" w14:paraId="3AA8E80F" w14:textId="77777777" w:rsidTr="001D7112">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DA629AF"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rPr>
            </w:pPr>
            <w:r w:rsidRPr="00C40A58">
              <w:rPr>
                <w:rFonts w:ascii="Riojana" w:eastAsia="Arial Unicode MS" w:hAnsi="Riojana" w:cs="Arial"/>
                <w:iCs/>
                <w:sz w:val="20"/>
                <w:szCs w:val="20"/>
              </w:rPr>
              <w:t xml:space="preserve">Médico de Familia </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A99D5B9"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20553F78" w14:textId="77777777" w:rsidTr="001D7112">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CDB56B8"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Total Subgrupo A1</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59AD7CB"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w:t>
            </w:r>
          </w:p>
        </w:tc>
      </w:tr>
    </w:tbl>
    <w:p w14:paraId="1A50F4BA" w14:textId="77777777" w:rsidR="001D7112" w:rsidRDefault="001D7112" w:rsidP="00C40A58">
      <w:pPr>
        <w:autoSpaceDE w:val="0"/>
        <w:autoSpaceDN w:val="0"/>
        <w:adjustRightInd w:val="0"/>
        <w:spacing w:line="240" w:lineRule="exact"/>
        <w:jc w:val="both"/>
        <w:rPr>
          <w:rFonts w:ascii="Riojana" w:eastAsia="Arial Unicode MS" w:hAnsi="Riojana" w:cs="Arial"/>
          <w:b/>
          <w:bCs/>
          <w:iCs/>
          <w:sz w:val="20"/>
          <w:szCs w:val="20"/>
        </w:rPr>
      </w:pPr>
    </w:p>
    <w:p w14:paraId="0170A555" w14:textId="0BF03C96"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Subgrupo A2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5BF0B586" w14:textId="77777777" w:rsidTr="001D7112">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59834CF9"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D2CD4E9"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Estatutarios </w:t>
            </w:r>
          </w:p>
        </w:tc>
      </w:tr>
      <w:tr w:rsidR="00C40A58" w:rsidRPr="00C40A58" w14:paraId="0A4AC2BA" w14:textId="77777777" w:rsidTr="001D7112">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C70CF7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Enfermero/a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ED2DBE5"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11</w:t>
            </w:r>
          </w:p>
        </w:tc>
      </w:tr>
      <w:tr w:rsidR="00C40A58" w:rsidRPr="00C40A58" w14:paraId="1E25755B" w14:textId="77777777" w:rsidTr="001D7112">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11D079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Enfermero/a especialista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1B8807A"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w:t>
            </w:r>
          </w:p>
        </w:tc>
      </w:tr>
      <w:tr w:rsidR="00C40A58" w:rsidRPr="00C40A58" w14:paraId="36938D72" w14:textId="77777777" w:rsidTr="001D7112">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E13DDE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Terapeuta Ocupacional</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B34E073"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7B3E020E" w14:textId="77777777" w:rsidTr="001D7112">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5A6170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Fisioterapeuta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FCDF507"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7F129870" w14:textId="77777777" w:rsidTr="001D7112">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4E1BE3D"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rPr>
            </w:pPr>
            <w:r w:rsidRPr="00C40A58">
              <w:rPr>
                <w:rFonts w:ascii="Riojana" w:eastAsia="Arial Unicode MS" w:hAnsi="Riojana" w:cs="Arial"/>
                <w:iCs/>
                <w:sz w:val="20"/>
                <w:szCs w:val="20"/>
              </w:rPr>
              <w:t>Trabajador Social</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34BD40C"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04E8066A" w14:textId="77777777" w:rsidTr="001D7112">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76EF6DA"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Total Subgrupo A2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700CDE8"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16</w:t>
            </w:r>
          </w:p>
        </w:tc>
      </w:tr>
    </w:tbl>
    <w:p w14:paraId="78BBF43E" w14:textId="77777777" w:rsidR="001D7112" w:rsidRDefault="001D7112" w:rsidP="00C40A58">
      <w:pPr>
        <w:autoSpaceDE w:val="0"/>
        <w:autoSpaceDN w:val="0"/>
        <w:adjustRightInd w:val="0"/>
        <w:spacing w:line="240" w:lineRule="exact"/>
        <w:jc w:val="both"/>
        <w:rPr>
          <w:rFonts w:ascii="Riojana" w:eastAsia="Arial Unicode MS" w:hAnsi="Riojana" w:cs="Arial"/>
          <w:b/>
          <w:bCs/>
          <w:iCs/>
          <w:sz w:val="20"/>
          <w:szCs w:val="20"/>
        </w:rPr>
      </w:pPr>
    </w:p>
    <w:p w14:paraId="544ACEC6" w14:textId="2EC939D2"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Subgrupo C1</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18610CB9" w14:textId="77777777" w:rsidTr="001D7112">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54EB5998"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63D909FD"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Estatutarios </w:t>
            </w:r>
          </w:p>
        </w:tc>
      </w:tr>
      <w:tr w:rsidR="00C40A58" w:rsidRPr="00C40A58" w14:paraId="03F5021A" w14:textId="77777777" w:rsidTr="001D7112">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E31D89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Técnico Especialista Ocupacional</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94E17D4"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4</w:t>
            </w:r>
          </w:p>
        </w:tc>
      </w:tr>
      <w:tr w:rsidR="00C40A58" w:rsidRPr="00C40A58" w14:paraId="6B74AB2E" w14:textId="77777777" w:rsidTr="001D7112">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95E4A01"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Total Subgrupo C1</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149E8CB"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4</w:t>
            </w:r>
          </w:p>
        </w:tc>
      </w:tr>
    </w:tbl>
    <w:p w14:paraId="5C08467C" w14:textId="77777777" w:rsidR="001D7112" w:rsidRDefault="001D7112" w:rsidP="00C40A58">
      <w:pPr>
        <w:autoSpaceDE w:val="0"/>
        <w:autoSpaceDN w:val="0"/>
        <w:adjustRightInd w:val="0"/>
        <w:spacing w:line="240" w:lineRule="exact"/>
        <w:jc w:val="both"/>
        <w:rPr>
          <w:rFonts w:ascii="Riojana" w:eastAsia="Arial Unicode MS" w:hAnsi="Riojana" w:cs="Arial"/>
          <w:b/>
          <w:bCs/>
          <w:iCs/>
          <w:sz w:val="20"/>
          <w:szCs w:val="20"/>
        </w:rPr>
      </w:pPr>
    </w:p>
    <w:p w14:paraId="75D7F214" w14:textId="5D95EF40"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Subgrupo C2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75A8D8BF" w14:textId="77777777" w:rsidTr="001D7112">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hideMark/>
          </w:tcPr>
          <w:p w14:paraId="786ED888"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hideMark/>
          </w:tcPr>
          <w:p w14:paraId="4F75CF91"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Estatutarios </w:t>
            </w:r>
          </w:p>
        </w:tc>
      </w:tr>
      <w:tr w:rsidR="00C40A58" w:rsidRPr="00C40A58" w14:paraId="16B44FD1" w14:textId="77777777" w:rsidTr="001D7112">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699006E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Técnico/a Medio Sanitario: Cuidados Auxiliares Enfermería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5564CA5E"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41</w:t>
            </w:r>
          </w:p>
        </w:tc>
      </w:tr>
      <w:tr w:rsidR="00C40A58" w:rsidRPr="00C40A58" w14:paraId="37A267AA" w14:textId="77777777" w:rsidTr="001D7112">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1E66CC5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lastRenderedPageBreak/>
              <w:t>Conductor</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68B9B6B0"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2923D58D" w14:textId="77777777" w:rsidTr="001D7112">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6C6FA38C"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rPr>
            </w:pPr>
            <w:r w:rsidRPr="00C40A58">
              <w:rPr>
                <w:rFonts w:ascii="Riojana" w:eastAsia="Arial Unicode MS" w:hAnsi="Riojana" w:cs="Arial"/>
                <w:iCs/>
                <w:sz w:val="20"/>
                <w:szCs w:val="20"/>
              </w:rPr>
              <w:t>Gobernanta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11E213F2"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20DDBBA1" w14:textId="77777777" w:rsidTr="001D7112">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5EC44342"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Total Subgrupo C2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2A552E4B"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43</w:t>
            </w:r>
          </w:p>
        </w:tc>
      </w:tr>
    </w:tbl>
    <w:p w14:paraId="3B8D3A6F" w14:textId="77777777" w:rsidR="001D7112" w:rsidRDefault="001D7112" w:rsidP="00C40A58">
      <w:pPr>
        <w:autoSpaceDE w:val="0"/>
        <w:autoSpaceDN w:val="0"/>
        <w:adjustRightInd w:val="0"/>
        <w:spacing w:line="240" w:lineRule="exact"/>
        <w:jc w:val="both"/>
        <w:rPr>
          <w:rFonts w:ascii="Riojana" w:eastAsia="Arial Unicode MS" w:hAnsi="Riojana" w:cs="Arial"/>
          <w:b/>
          <w:bCs/>
          <w:iCs/>
          <w:sz w:val="20"/>
          <w:szCs w:val="20"/>
        </w:rPr>
      </w:pPr>
    </w:p>
    <w:p w14:paraId="7573D4CB" w14:textId="4484F3E4"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Grupo E</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1E0" w:firstRow="1" w:lastRow="1" w:firstColumn="1" w:lastColumn="1" w:noHBand="0" w:noVBand="0"/>
      </w:tblPr>
      <w:tblGrid>
        <w:gridCol w:w="5328"/>
        <w:gridCol w:w="1476"/>
      </w:tblGrid>
      <w:tr w:rsidR="00C40A58" w:rsidRPr="00C40A58" w14:paraId="684892C1" w14:textId="77777777" w:rsidTr="001D7112">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77B7709F"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53686DC9"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 xml:space="preserve">Estatutarios </w:t>
            </w:r>
          </w:p>
        </w:tc>
      </w:tr>
      <w:tr w:rsidR="00C40A58" w:rsidRPr="00C40A58" w14:paraId="4173B755" w14:textId="77777777" w:rsidTr="001D7112">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332F50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Celador</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4EF754D"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4</w:t>
            </w:r>
          </w:p>
        </w:tc>
      </w:tr>
      <w:tr w:rsidR="00C40A58" w:rsidRPr="00C40A58" w14:paraId="2DB10896" w14:textId="77777777" w:rsidTr="001D7112">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F4CFFB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Pinche</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7FBB08E"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11</w:t>
            </w:r>
          </w:p>
        </w:tc>
      </w:tr>
      <w:tr w:rsidR="00C40A58" w:rsidRPr="00C40A58" w14:paraId="03E9C2E2" w14:textId="77777777" w:rsidTr="001D7112">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BA32387"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Total Grupo E</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C96E55C"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15</w:t>
            </w:r>
          </w:p>
        </w:tc>
      </w:tr>
    </w:tbl>
    <w:p w14:paraId="39E5FE04"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roofErr w:type="gramStart"/>
      <w:r w:rsidRPr="00C40A58">
        <w:rPr>
          <w:rFonts w:ascii="Riojana" w:eastAsia="Arial Unicode MS" w:hAnsi="Riojana" w:cs="Arial"/>
          <w:b/>
          <w:bCs/>
          <w:iCs/>
          <w:sz w:val="20"/>
          <w:szCs w:val="20"/>
        </w:rPr>
        <w:t>Total</w:t>
      </w:r>
      <w:proofErr w:type="gramEnd"/>
      <w:r w:rsidRPr="00C40A58">
        <w:rPr>
          <w:rFonts w:ascii="Riojana" w:eastAsia="Arial Unicode MS" w:hAnsi="Riojana" w:cs="Arial"/>
          <w:b/>
          <w:bCs/>
          <w:iCs/>
          <w:sz w:val="20"/>
          <w:szCs w:val="20"/>
        </w:rPr>
        <w:t xml:space="preserve"> personal estatutario del Centro Asistencial Albelda de Iregua</w:t>
      </w:r>
    </w:p>
    <w:p w14:paraId="474EB5D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Estatutarios: 79</w:t>
      </w:r>
    </w:p>
    <w:p w14:paraId="20F41249" w14:textId="77777777" w:rsidR="001D7112" w:rsidRDefault="001D7112" w:rsidP="00C40A58">
      <w:pPr>
        <w:autoSpaceDE w:val="0"/>
        <w:autoSpaceDN w:val="0"/>
        <w:adjustRightInd w:val="0"/>
        <w:spacing w:line="240" w:lineRule="exact"/>
        <w:jc w:val="both"/>
        <w:rPr>
          <w:rFonts w:ascii="Riojana" w:eastAsia="Arial Unicode MS" w:hAnsi="Riojana" w:cs="Arial"/>
          <w:b/>
          <w:bCs/>
          <w:iCs/>
          <w:sz w:val="20"/>
          <w:szCs w:val="20"/>
        </w:rPr>
      </w:pPr>
    </w:p>
    <w:p w14:paraId="31A309DE" w14:textId="34078E8A"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roofErr w:type="gramStart"/>
      <w:r w:rsidRPr="00C40A58">
        <w:rPr>
          <w:rFonts w:ascii="Riojana" w:eastAsia="Arial Unicode MS" w:hAnsi="Riojana" w:cs="Arial"/>
          <w:b/>
          <w:bCs/>
          <w:iCs/>
          <w:sz w:val="20"/>
          <w:szCs w:val="20"/>
        </w:rPr>
        <w:t>TOTAL</w:t>
      </w:r>
      <w:proofErr w:type="gramEnd"/>
      <w:r w:rsidRPr="00C40A58">
        <w:rPr>
          <w:rFonts w:ascii="Riojana" w:eastAsia="Arial Unicode MS" w:hAnsi="Riojana" w:cs="Arial"/>
          <w:b/>
          <w:bCs/>
          <w:iCs/>
          <w:sz w:val="20"/>
          <w:szCs w:val="20"/>
        </w:rPr>
        <w:t xml:space="preserve"> PERSONAL ESTATUTARIO DE SERVICIOS DEL ÁREA DE SALUD, ZONAS BÁSICAS DE SALUD Y UNIDAD DE APOYO AL ÁREA DE SALUD, HOSPITAL SAN PEDRO Y CENTRO COORDINADOR DE URGENCIAS Y EMERGENCIAS SANITARIAS Y CENTRO ASISTENCIAL ALBELDA DE IREGUA</w:t>
      </w:r>
    </w:p>
    <w:p w14:paraId="56BE60C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Estatutarios: 4.169</w:t>
      </w:r>
    </w:p>
    <w:p w14:paraId="767F636E" w14:textId="77777777" w:rsidR="001D7112" w:rsidRDefault="001D7112" w:rsidP="00C40A58">
      <w:pPr>
        <w:autoSpaceDE w:val="0"/>
        <w:autoSpaceDN w:val="0"/>
        <w:adjustRightInd w:val="0"/>
        <w:spacing w:line="240" w:lineRule="exact"/>
        <w:jc w:val="both"/>
        <w:rPr>
          <w:rFonts w:ascii="Riojana" w:eastAsia="Arial Unicode MS" w:hAnsi="Riojana" w:cs="Arial"/>
          <w:bCs/>
          <w:iCs/>
          <w:sz w:val="20"/>
          <w:szCs w:val="20"/>
          <w:u w:val="single"/>
        </w:rPr>
      </w:pPr>
    </w:p>
    <w:p w14:paraId="609408BC" w14:textId="4E6E3F4E" w:rsidR="00C40A58" w:rsidRPr="001D7112" w:rsidRDefault="00C40A58" w:rsidP="001D7112">
      <w:pPr>
        <w:autoSpaceDE w:val="0"/>
        <w:autoSpaceDN w:val="0"/>
        <w:adjustRightInd w:val="0"/>
        <w:spacing w:line="240" w:lineRule="exact"/>
        <w:jc w:val="center"/>
        <w:rPr>
          <w:rFonts w:ascii="Riojana" w:eastAsia="Arial Unicode MS" w:hAnsi="Riojana" w:cs="Arial"/>
          <w:b/>
          <w:bCs/>
          <w:iCs/>
          <w:sz w:val="20"/>
          <w:szCs w:val="20"/>
          <w:u w:val="single"/>
        </w:rPr>
      </w:pPr>
      <w:r w:rsidRPr="001D7112">
        <w:rPr>
          <w:rFonts w:ascii="Riojana" w:eastAsia="Arial Unicode MS" w:hAnsi="Riojana" w:cs="Arial"/>
          <w:b/>
          <w:bCs/>
          <w:iCs/>
          <w:sz w:val="20"/>
          <w:szCs w:val="20"/>
          <w:u w:val="single"/>
        </w:rPr>
        <w:t>PLANTILLA DEL SERVICIO RIOJANO DE SALUD PARA EL AÑO 2024. LABORALES</w:t>
      </w:r>
    </w:p>
    <w:p w14:paraId="4D3DC14F" w14:textId="77777777" w:rsidR="001D7112" w:rsidRDefault="001D7112" w:rsidP="00C40A58">
      <w:pPr>
        <w:autoSpaceDE w:val="0"/>
        <w:autoSpaceDN w:val="0"/>
        <w:adjustRightInd w:val="0"/>
        <w:spacing w:line="240" w:lineRule="exact"/>
        <w:jc w:val="both"/>
        <w:rPr>
          <w:rFonts w:ascii="Riojana" w:eastAsia="Arial Unicode MS" w:hAnsi="Riojana" w:cs="Arial"/>
          <w:b/>
          <w:bCs/>
          <w:iCs/>
          <w:sz w:val="20"/>
          <w:szCs w:val="20"/>
          <w:u w:val="single"/>
        </w:rPr>
      </w:pPr>
    </w:p>
    <w:p w14:paraId="2A200EF5" w14:textId="3BFBFDA0" w:rsidR="00C40A58" w:rsidRPr="001D7112" w:rsidRDefault="00C40A58" w:rsidP="00C40A58">
      <w:pPr>
        <w:autoSpaceDE w:val="0"/>
        <w:autoSpaceDN w:val="0"/>
        <w:adjustRightInd w:val="0"/>
        <w:spacing w:line="240" w:lineRule="exact"/>
        <w:jc w:val="both"/>
        <w:rPr>
          <w:rFonts w:ascii="Riojana" w:eastAsia="Arial Unicode MS" w:hAnsi="Riojana" w:cs="Arial"/>
          <w:b/>
          <w:bCs/>
          <w:iCs/>
          <w:sz w:val="20"/>
          <w:szCs w:val="20"/>
          <w:u w:val="single"/>
        </w:rPr>
      </w:pPr>
      <w:r w:rsidRPr="001D7112">
        <w:rPr>
          <w:rFonts w:ascii="Riojana" w:eastAsia="Arial Unicode MS" w:hAnsi="Riojana" w:cs="Arial"/>
          <w:b/>
          <w:bCs/>
          <w:iCs/>
          <w:sz w:val="20"/>
          <w:szCs w:val="20"/>
          <w:u w:val="single"/>
        </w:rPr>
        <w:t>HOSPITAL SAN PEDRO</w:t>
      </w:r>
    </w:p>
    <w:p w14:paraId="2AEA8DBE" w14:textId="6A345953"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Grupo A</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C40A58" w:rsidRPr="00C40A58" w14:paraId="524649E5" w14:textId="77777777" w:rsidTr="00C40A58">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034C8978"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Puesto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2A427319"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Laborales</w:t>
            </w:r>
          </w:p>
        </w:tc>
      </w:tr>
      <w:tr w:rsidR="00C40A58" w:rsidRPr="00C40A58" w14:paraId="00CE5C2F" w14:textId="77777777" w:rsidTr="00C40A58">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D8DAF6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Radiólogo/a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F8FF59C"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3</w:t>
            </w:r>
          </w:p>
        </w:tc>
      </w:tr>
      <w:tr w:rsidR="00C40A58" w:rsidRPr="00C40A58" w14:paraId="35EACAF5" w14:textId="77777777" w:rsidTr="00C40A58">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7B329F4"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Total Grupo 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F5D35ED"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3</w:t>
            </w:r>
          </w:p>
        </w:tc>
      </w:tr>
    </w:tbl>
    <w:p w14:paraId="4A9E6B80" w14:textId="77777777" w:rsidR="001D7112" w:rsidRDefault="001D7112" w:rsidP="00C40A58">
      <w:pPr>
        <w:autoSpaceDE w:val="0"/>
        <w:autoSpaceDN w:val="0"/>
        <w:adjustRightInd w:val="0"/>
        <w:spacing w:line="240" w:lineRule="exact"/>
        <w:jc w:val="both"/>
        <w:rPr>
          <w:rFonts w:ascii="Riojana" w:eastAsia="Arial Unicode MS" w:hAnsi="Riojana" w:cs="Arial"/>
          <w:b/>
          <w:bCs/>
          <w:iCs/>
          <w:sz w:val="20"/>
          <w:szCs w:val="20"/>
        </w:rPr>
      </w:pPr>
    </w:p>
    <w:p w14:paraId="0B78F2FF" w14:textId="041F94DC"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Grupo B</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C40A58" w:rsidRPr="00C40A58" w14:paraId="5BE35A39" w14:textId="77777777" w:rsidTr="00C40A58">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3A0ED9E2"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Puesto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66C9843F"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Laborales</w:t>
            </w:r>
          </w:p>
        </w:tc>
      </w:tr>
      <w:tr w:rsidR="00C40A58" w:rsidRPr="00C40A58" w14:paraId="5053BFA6" w14:textId="77777777" w:rsidTr="00C40A58">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C0927C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Enfermero/a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647ECC9"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5</w:t>
            </w:r>
          </w:p>
        </w:tc>
      </w:tr>
      <w:tr w:rsidR="00C40A58" w:rsidRPr="00C40A58" w14:paraId="095CC119" w14:textId="77777777" w:rsidTr="00C40A58">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7EC1AF9"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Total Grupo B</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7D389DC"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5</w:t>
            </w:r>
          </w:p>
        </w:tc>
      </w:tr>
    </w:tbl>
    <w:p w14:paraId="1944CFA6" w14:textId="77777777" w:rsidR="001D7112" w:rsidRDefault="001D7112" w:rsidP="00C40A58">
      <w:pPr>
        <w:autoSpaceDE w:val="0"/>
        <w:autoSpaceDN w:val="0"/>
        <w:adjustRightInd w:val="0"/>
        <w:spacing w:line="240" w:lineRule="exact"/>
        <w:jc w:val="both"/>
        <w:rPr>
          <w:rFonts w:ascii="Riojana" w:eastAsia="Arial Unicode MS" w:hAnsi="Riojana" w:cs="Arial"/>
          <w:b/>
          <w:bCs/>
          <w:iCs/>
          <w:sz w:val="20"/>
          <w:szCs w:val="20"/>
        </w:rPr>
      </w:pPr>
    </w:p>
    <w:p w14:paraId="46689F71" w14:textId="3A8EF474"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Grupo C</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C40A58" w:rsidRPr="00C40A58" w14:paraId="286F2C62" w14:textId="77777777" w:rsidTr="00C40A58">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36B99734"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Puesto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08EA87FA"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Laborales</w:t>
            </w:r>
          </w:p>
        </w:tc>
      </w:tr>
      <w:tr w:rsidR="00C40A58" w:rsidRPr="00C40A58" w14:paraId="77275DF4" w14:textId="77777777" w:rsidTr="00C40A58">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C0665A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TE Radiodiagnóstico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C77488F"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20</w:t>
            </w:r>
          </w:p>
        </w:tc>
      </w:tr>
      <w:tr w:rsidR="00C40A58" w:rsidRPr="00C40A58" w14:paraId="03D3AA4B" w14:textId="77777777" w:rsidTr="00C40A58">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C4C48D6"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Total Grupo C</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593027F"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20</w:t>
            </w:r>
          </w:p>
        </w:tc>
      </w:tr>
    </w:tbl>
    <w:p w14:paraId="6A389ECA" w14:textId="13D11E0C"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lastRenderedPageBreak/>
        <w:t>Grupo D</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C40A58" w:rsidRPr="00C40A58" w14:paraId="4218EB47" w14:textId="77777777" w:rsidTr="00C40A58">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9309748"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Puesto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78286E35"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Laborales</w:t>
            </w:r>
          </w:p>
        </w:tc>
      </w:tr>
      <w:tr w:rsidR="00C40A58" w:rsidRPr="00C40A58" w14:paraId="5BACF702" w14:textId="77777777" w:rsidTr="00C40A58">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106DEB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Auxiliar Administrativo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F9B80E8"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4</w:t>
            </w:r>
          </w:p>
        </w:tc>
      </w:tr>
      <w:tr w:rsidR="00C40A58" w:rsidRPr="00C40A58" w14:paraId="6E08805C" w14:textId="77777777" w:rsidTr="00C40A58">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58CE072"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Total Grupo D</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88B2B49"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4</w:t>
            </w:r>
          </w:p>
        </w:tc>
      </w:tr>
    </w:tbl>
    <w:p w14:paraId="57313864"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roofErr w:type="gramStart"/>
      <w:r w:rsidRPr="00C40A58">
        <w:rPr>
          <w:rFonts w:ascii="Riojana" w:eastAsia="Arial Unicode MS" w:hAnsi="Riojana" w:cs="Arial"/>
          <w:b/>
          <w:bCs/>
          <w:iCs/>
          <w:sz w:val="20"/>
          <w:szCs w:val="20"/>
        </w:rPr>
        <w:t>Total</w:t>
      </w:r>
      <w:proofErr w:type="gramEnd"/>
      <w:r w:rsidRPr="00C40A58">
        <w:rPr>
          <w:rFonts w:ascii="Riojana" w:eastAsia="Arial Unicode MS" w:hAnsi="Riojana" w:cs="Arial"/>
          <w:b/>
          <w:bCs/>
          <w:iCs/>
          <w:sz w:val="20"/>
          <w:szCs w:val="20"/>
        </w:rPr>
        <w:t xml:space="preserve"> personal laboral del Hospital San Pedro</w:t>
      </w:r>
    </w:p>
    <w:p w14:paraId="164D2E9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Laborales: 32</w:t>
      </w:r>
    </w:p>
    <w:p w14:paraId="21938BC9" w14:textId="77777777" w:rsidR="001D7112" w:rsidRDefault="001D7112" w:rsidP="00C40A58">
      <w:pPr>
        <w:autoSpaceDE w:val="0"/>
        <w:autoSpaceDN w:val="0"/>
        <w:adjustRightInd w:val="0"/>
        <w:spacing w:line="240" w:lineRule="exact"/>
        <w:jc w:val="both"/>
        <w:rPr>
          <w:rFonts w:ascii="Riojana" w:eastAsia="Arial Unicode MS" w:hAnsi="Riojana" w:cs="Arial"/>
          <w:bCs/>
          <w:iCs/>
          <w:sz w:val="20"/>
          <w:szCs w:val="20"/>
          <w:u w:val="single"/>
        </w:rPr>
      </w:pPr>
    </w:p>
    <w:p w14:paraId="2A023885" w14:textId="7FDECE0B" w:rsidR="00C40A58" w:rsidRPr="001D7112" w:rsidRDefault="00C40A58" w:rsidP="00C40A58">
      <w:pPr>
        <w:autoSpaceDE w:val="0"/>
        <w:autoSpaceDN w:val="0"/>
        <w:adjustRightInd w:val="0"/>
        <w:spacing w:line="240" w:lineRule="exact"/>
        <w:jc w:val="both"/>
        <w:rPr>
          <w:rFonts w:ascii="Riojana" w:eastAsia="Arial Unicode MS" w:hAnsi="Riojana" w:cs="Arial"/>
          <w:b/>
          <w:bCs/>
          <w:iCs/>
          <w:sz w:val="20"/>
          <w:szCs w:val="20"/>
          <w:u w:val="single"/>
        </w:rPr>
      </w:pPr>
      <w:r w:rsidRPr="001D7112">
        <w:rPr>
          <w:rFonts w:ascii="Riojana" w:eastAsia="Arial Unicode MS" w:hAnsi="Riojana" w:cs="Arial"/>
          <w:b/>
          <w:bCs/>
          <w:iCs/>
          <w:sz w:val="20"/>
          <w:szCs w:val="20"/>
          <w:u w:val="single"/>
        </w:rPr>
        <w:t>SERVICIOS DEL ÁREA DE SALUD</w:t>
      </w:r>
    </w:p>
    <w:p w14:paraId="323F06FB"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Grupo D</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C40A58" w:rsidRPr="00C40A58" w14:paraId="2F56D841" w14:textId="77777777" w:rsidTr="00C40A58">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36FB9BA8"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Puesto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6D8F5904"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Laborales</w:t>
            </w:r>
          </w:p>
        </w:tc>
      </w:tr>
      <w:tr w:rsidR="00C40A58" w:rsidRPr="00C40A58" w14:paraId="67A97841" w14:textId="77777777" w:rsidTr="00C40A58">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1B2FB5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Oficial 1ª de Oficio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A624979"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w:t>
            </w:r>
          </w:p>
        </w:tc>
      </w:tr>
      <w:tr w:rsidR="00C40A58" w:rsidRPr="00C40A58" w14:paraId="0944688C" w14:textId="77777777" w:rsidTr="00C40A58">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B773286"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Total Grupo D</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6DA2182"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2</w:t>
            </w:r>
          </w:p>
        </w:tc>
      </w:tr>
    </w:tbl>
    <w:p w14:paraId="2E90864A" w14:textId="77777777" w:rsidR="001D7112" w:rsidRDefault="001D7112" w:rsidP="00C40A58">
      <w:pPr>
        <w:autoSpaceDE w:val="0"/>
        <w:autoSpaceDN w:val="0"/>
        <w:adjustRightInd w:val="0"/>
        <w:spacing w:line="240" w:lineRule="exact"/>
        <w:jc w:val="both"/>
        <w:rPr>
          <w:rFonts w:ascii="Riojana" w:eastAsia="Arial Unicode MS" w:hAnsi="Riojana" w:cs="Arial"/>
          <w:b/>
          <w:bCs/>
          <w:iCs/>
          <w:sz w:val="20"/>
          <w:szCs w:val="20"/>
        </w:rPr>
      </w:pPr>
    </w:p>
    <w:p w14:paraId="206B810D" w14:textId="156714AA"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Grupo E</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C40A58" w:rsidRPr="00C40A58" w14:paraId="553C8846" w14:textId="77777777" w:rsidTr="00C40A58">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5742A06B"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Puesto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32111AC3"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Laborales</w:t>
            </w:r>
          </w:p>
        </w:tc>
      </w:tr>
      <w:tr w:rsidR="00C40A58" w:rsidRPr="00C40A58" w14:paraId="69BCCCBB" w14:textId="77777777" w:rsidTr="00C40A58">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E44D2A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Operario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1530A3F"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w:t>
            </w:r>
          </w:p>
        </w:tc>
      </w:tr>
      <w:tr w:rsidR="00C40A58" w:rsidRPr="00C40A58" w14:paraId="568B30DD" w14:textId="77777777" w:rsidTr="00C40A58">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B070478"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Total Grupo E</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7432911"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2</w:t>
            </w:r>
          </w:p>
        </w:tc>
      </w:tr>
    </w:tbl>
    <w:p w14:paraId="34DE7743"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roofErr w:type="gramStart"/>
      <w:r w:rsidRPr="00C40A58">
        <w:rPr>
          <w:rFonts w:ascii="Riojana" w:eastAsia="Arial Unicode MS" w:hAnsi="Riojana" w:cs="Arial"/>
          <w:b/>
          <w:bCs/>
          <w:iCs/>
          <w:sz w:val="20"/>
          <w:szCs w:val="20"/>
        </w:rPr>
        <w:t>Total</w:t>
      </w:r>
      <w:proofErr w:type="gramEnd"/>
      <w:r w:rsidRPr="00C40A58">
        <w:rPr>
          <w:rFonts w:ascii="Riojana" w:eastAsia="Arial Unicode MS" w:hAnsi="Riojana" w:cs="Arial"/>
          <w:b/>
          <w:bCs/>
          <w:iCs/>
          <w:sz w:val="20"/>
          <w:szCs w:val="20"/>
        </w:rPr>
        <w:t xml:space="preserve"> personal laboral de los servicios de Área de Salud</w:t>
      </w:r>
    </w:p>
    <w:p w14:paraId="55920B2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Laborales: 4</w:t>
      </w:r>
    </w:p>
    <w:p w14:paraId="5798A10B" w14:textId="77777777" w:rsidR="001D7112" w:rsidRDefault="001D7112" w:rsidP="00C40A58">
      <w:pPr>
        <w:autoSpaceDE w:val="0"/>
        <w:autoSpaceDN w:val="0"/>
        <w:adjustRightInd w:val="0"/>
        <w:spacing w:line="240" w:lineRule="exact"/>
        <w:jc w:val="both"/>
        <w:rPr>
          <w:rFonts w:ascii="Riojana" w:eastAsia="Arial Unicode MS" w:hAnsi="Riojana" w:cs="Arial"/>
          <w:bCs/>
          <w:iCs/>
          <w:sz w:val="20"/>
          <w:szCs w:val="20"/>
          <w:u w:val="single"/>
        </w:rPr>
      </w:pPr>
    </w:p>
    <w:p w14:paraId="5EC37BE9" w14:textId="34666760" w:rsidR="00C40A58" w:rsidRPr="001D7112" w:rsidRDefault="00C40A58" w:rsidP="00C40A58">
      <w:pPr>
        <w:autoSpaceDE w:val="0"/>
        <w:autoSpaceDN w:val="0"/>
        <w:adjustRightInd w:val="0"/>
        <w:spacing w:line="240" w:lineRule="exact"/>
        <w:jc w:val="both"/>
        <w:rPr>
          <w:rFonts w:ascii="Riojana" w:eastAsia="Arial Unicode MS" w:hAnsi="Riojana" w:cs="Arial"/>
          <w:b/>
          <w:bCs/>
          <w:iCs/>
          <w:sz w:val="20"/>
          <w:szCs w:val="20"/>
          <w:u w:val="single"/>
        </w:rPr>
      </w:pPr>
      <w:r w:rsidRPr="001D7112">
        <w:rPr>
          <w:rFonts w:ascii="Riojana" w:eastAsia="Arial Unicode MS" w:hAnsi="Riojana" w:cs="Arial"/>
          <w:b/>
          <w:bCs/>
          <w:iCs/>
          <w:sz w:val="20"/>
          <w:szCs w:val="20"/>
          <w:u w:val="single"/>
        </w:rPr>
        <w:t xml:space="preserve">CENTRO ASISTENCIAL ALBELDA DE IREGUA </w:t>
      </w:r>
    </w:p>
    <w:p w14:paraId="0C758D30" w14:textId="77777777" w:rsidR="00C40A58" w:rsidRPr="001D7112"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1D7112">
        <w:rPr>
          <w:rFonts w:ascii="Riojana" w:eastAsia="Arial Unicode MS" w:hAnsi="Riojana" w:cs="Arial"/>
          <w:b/>
          <w:bCs/>
          <w:iCs/>
          <w:sz w:val="20"/>
          <w:szCs w:val="20"/>
        </w:rPr>
        <w:t>Grupo D</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C40A58" w:rsidRPr="00C40A58" w14:paraId="4124D292" w14:textId="77777777" w:rsidTr="00C40A58">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4B6215D"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Puesto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2A2AA5BB"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Laborales</w:t>
            </w:r>
          </w:p>
        </w:tc>
      </w:tr>
      <w:tr w:rsidR="00C40A58" w:rsidRPr="00C40A58" w14:paraId="09598456" w14:textId="77777777" w:rsidTr="00C40A58">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CAF0A8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Auxiliar de Enfermería y Asistencial (a extinguir)</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23293B6"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3ADC4F4A" w14:textId="77777777" w:rsidTr="00C40A58">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A369B34"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Total </w:t>
            </w:r>
            <w:proofErr w:type="spellStart"/>
            <w:r w:rsidRPr="00C40A58">
              <w:rPr>
                <w:rFonts w:ascii="Riojana" w:eastAsia="Arial Unicode MS" w:hAnsi="Riojana" w:cs="Arial"/>
                <w:b/>
                <w:bCs/>
                <w:iCs/>
                <w:sz w:val="20"/>
                <w:szCs w:val="20"/>
              </w:rPr>
              <w:t>Gupo</w:t>
            </w:r>
            <w:proofErr w:type="spellEnd"/>
            <w:r w:rsidRPr="00C40A58">
              <w:rPr>
                <w:rFonts w:ascii="Riojana" w:eastAsia="Arial Unicode MS" w:hAnsi="Riojana" w:cs="Arial"/>
                <w:b/>
                <w:bCs/>
                <w:iCs/>
                <w:sz w:val="20"/>
                <w:szCs w:val="20"/>
              </w:rPr>
              <w:t xml:space="preserve"> D</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BECEA11"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w:t>
            </w:r>
          </w:p>
        </w:tc>
      </w:tr>
    </w:tbl>
    <w:p w14:paraId="3BE4FC43" w14:textId="77777777" w:rsidR="001D7112" w:rsidRDefault="001D7112" w:rsidP="00C40A58">
      <w:pPr>
        <w:autoSpaceDE w:val="0"/>
        <w:autoSpaceDN w:val="0"/>
        <w:adjustRightInd w:val="0"/>
        <w:spacing w:line="240" w:lineRule="exact"/>
        <w:jc w:val="both"/>
        <w:rPr>
          <w:rFonts w:ascii="Riojana" w:eastAsia="Arial Unicode MS" w:hAnsi="Riojana" w:cs="Arial"/>
          <w:b/>
          <w:bCs/>
          <w:iCs/>
          <w:sz w:val="20"/>
          <w:szCs w:val="20"/>
        </w:rPr>
      </w:pPr>
    </w:p>
    <w:p w14:paraId="30DA9DCE" w14:textId="797C9820"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Grupo E</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C40A58" w:rsidRPr="00C40A58" w14:paraId="33493632" w14:textId="77777777" w:rsidTr="00C40A58">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4DE4AC18"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Puesto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58AB00C4"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Laborales</w:t>
            </w:r>
          </w:p>
        </w:tc>
      </w:tr>
      <w:tr w:rsidR="00C40A58" w:rsidRPr="00C40A58" w14:paraId="15E9091D" w14:textId="77777777" w:rsidTr="00C40A58">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AB0F19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Operario especializado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130BDAB"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4DF50473" w14:textId="77777777" w:rsidTr="00C40A58">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80F55A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Operario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F55E9BE"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7D1CC6DE" w14:textId="77777777" w:rsidTr="00C40A58">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BB8954E"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Total Grupo E</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344AFE6"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2</w:t>
            </w:r>
          </w:p>
        </w:tc>
      </w:tr>
    </w:tbl>
    <w:p w14:paraId="54063B52"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roofErr w:type="gramStart"/>
      <w:r w:rsidRPr="00C40A58">
        <w:rPr>
          <w:rFonts w:ascii="Riojana" w:eastAsia="Arial Unicode MS" w:hAnsi="Riojana" w:cs="Arial"/>
          <w:b/>
          <w:bCs/>
          <w:iCs/>
          <w:sz w:val="20"/>
          <w:szCs w:val="20"/>
        </w:rPr>
        <w:t>Total</w:t>
      </w:r>
      <w:proofErr w:type="gramEnd"/>
      <w:r w:rsidRPr="00C40A58">
        <w:rPr>
          <w:rFonts w:ascii="Riojana" w:eastAsia="Arial Unicode MS" w:hAnsi="Riojana" w:cs="Arial"/>
          <w:b/>
          <w:bCs/>
          <w:iCs/>
          <w:sz w:val="20"/>
          <w:szCs w:val="20"/>
        </w:rPr>
        <w:t xml:space="preserve"> personal laboral Centro Asistencial Albelda de Iregua</w:t>
      </w:r>
    </w:p>
    <w:p w14:paraId="0E1E8F5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Laborales: 3</w:t>
      </w:r>
    </w:p>
    <w:p w14:paraId="37B530F6" w14:textId="3D2412E7" w:rsidR="001D7112" w:rsidRDefault="001D7112" w:rsidP="00C40A58">
      <w:pPr>
        <w:autoSpaceDE w:val="0"/>
        <w:autoSpaceDN w:val="0"/>
        <w:adjustRightInd w:val="0"/>
        <w:spacing w:line="240" w:lineRule="exact"/>
        <w:jc w:val="both"/>
        <w:rPr>
          <w:rFonts w:ascii="Riojana" w:eastAsia="Arial Unicode MS" w:hAnsi="Riojana" w:cs="Arial"/>
          <w:b/>
          <w:bCs/>
          <w:iCs/>
          <w:sz w:val="20"/>
          <w:szCs w:val="20"/>
        </w:rPr>
      </w:pPr>
    </w:p>
    <w:p w14:paraId="2BF5F0F9" w14:textId="77777777" w:rsidR="001D7112" w:rsidRDefault="001D7112" w:rsidP="00C40A58">
      <w:pPr>
        <w:autoSpaceDE w:val="0"/>
        <w:autoSpaceDN w:val="0"/>
        <w:adjustRightInd w:val="0"/>
        <w:spacing w:line="240" w:lineRule="exact"/>
        <w:jc w:val="both"/>
        <w:rPr>
          <w:rFonts w:ascii="Riojana" w:eastAsia="Arial Unicode MS" w:hAnsi="Riojana" w:cs="Arial"/>
          <w:b/>
          <w:bCs/>
          <w:iCs/>
          <w:sz w:val="20"/>
          <w:szCs w:val="20"/>
        </w:rPr>
      </w:pPr>
    </w:p>
    <w:p w14:paraId="456D81DA" w14:textId="1F05AC71"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roofErr w:type="gramStart"/>
      <w:r w:rsidRPr="00C40A58">
        <w:rPr>
          <w:rFonts w:ascii="Riojana" w:eastAsia="Arial Unicode MS" w:hAnsi="Riojana" w:cs="Arial"/>
          <w:b/>
          <w:bCs/>
          <w:iCs/>
          <w:sz w:val="20"/>
          <w:szCs w:val="20"/>
        </w:rPr>
        <w:lastRenderedPageBreak/>
        <w:t>TOTAL</w:t>
      </w:r>
      <w:proofErr w:type="gramEnd"/>
      <w:r w:rsidRPr="00C40A58">
        <w:rPr>
          <w:rFonts w:ascii="Riojana" w:eastAsia="Arial Unicode MS" w:hAnsi="Riojana" w:cs="Arial"/>
          <w:b/>
          <w:bCs/>
          <w:iCs/>
          <w:sz w:val="20"/>
          <w:szCs w:val="20"/>
        </w:rPr>
        <w:t xml:space="preserve"> PERSONAL LABORAL</w:t>
      </w:r>
    </w:p>
    <w:p w14:paraId="151B571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Laborales: 39</w:t>
      </w:r>
    </w:p>
    <w:p w14:paraId="156980B0" w14:textId="77777777" w:rsidR="001D7112" w:rsidRDefault="001D7112" w:rsidP="00C40A58">
      <w:pPr>
        <w:autoSpaceDE w:val="0"/>
        <w:autoSpaceDN w:val="0"/>
        <w:adjustRightInd w:val="0"/>
        <w:spacing w:line="240" w:lineRule="exact"/>
        <w:jc w:val="both"/>
        <w:rPr>
          <w:rFonts w:ascii="Riojana" w:eastAsia="Arial Unicode MS" w:hAnsi="Riojana" w:cs="Arial"/>
          <w:b/>
          <w:bCs/>
          <w:iCs/>
          <w:sz w:val="20"/>
          <w:szCs w:val="20"/>
        </w:rPr>
      </w:pPr>
    </w:p>
    <w:p w14:paraId="54E917D2" w14:textId="152A5E1F"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roofErr w:type="gramStart"/>
      <w:r w:rsidRPr="00C40A58">
        <w:rPr>
          <w:rFonts w:ascii="Riojana" w:eastAsia="Arial Unicode MS" w:hAnsi="Riojana" w:cs="Arial"/>
          <w:b/>
          <w:bCs/>
          <w:iCs/>
          <w:sz w:val="20"/>
          <w:szCs w:val="20"/>
        </w:rPr>
        <w:t>TOTAL</w:t>
      </w:r>
      <w:proofErr w:type="gramEnd"/>
      <w:r w:rsidRPr="00C40A58">
        <w:rPr>
          <w:rFonts w:ascii="Riojana" w:eastAsia="Arial Unicode MS" w:hAnsi="Riojana" w:cs="Arial"/>
          <w:b/>
          <w:bCs/>
          <w:iCs/>
          <w:sz w:val="20"/>
          <w:szCs w:val="20"/>
        </w:rPr>
        <w:t xml:space="preserve"> PERSONAL DEL SERVICIO RIOJANO DE SALUD</w:t>
      </w:r>
    </w:p>
    <w:p w14:paraId="0D43C6E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Personal: 4.362</w:t>
      </w:r>
    </w:p>
    <w:p w14:paraId="19D1D24E" w14:textId="77777777" w:rsidR="001D7112" w:rsidRDefault="001D7112" w:rsidP="00C40A58">
      <w:pPr>
        <w:autoSpaceDE w:val="0"/>
        <w:autoSpaceDN w:val="0"/>
        <w:adjustRightInd w:val="0"/>
        <w:spacing w:line="240" w:lineRule="exact"/>
        <w:jc w:val="both"/>
        <w:rPr>
          <w:rFonts w:ascii="Riojana" w:eastAsia="Arial Unicode MS" w:hAnsi="Riojana" w:cs="Arial"/>
          <w:b/>
          <w:bCs/>
          <w:iCs/>
          <w:sz w:val="20"/>
          <w:szCs w:val="20"/>
        </w:rPr>
      </w:pPr>
    </w:p>
    <w:p w14:paraId="7C32702B" w14:textId="74AC875C"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roofErr w:type="gramStart"/>
      <w:r w:rsidRPr="00C40A58">
        <w:rPr>
          <w:rFonts w:ascii="Riojana" w:eastAsia="Arial Unicode MS" w:hAnsi="Riojana" w:cs="Arial"/>
          <w:b/>
          <w:bCs/>
          <w:iCs/>
          <w:sz w:val="20"/>
          <w:szCs w:val="20"/>
        </w:rPr>
        <w:t>TOTAL</w:t>
      </w:r>
      <w:proofErr w:type="gramEnd"/>
      <w:r w:rsidRPr="00C40A58">
        <w:rPr>
          <w:rFonts w:ascii="Riojana" w:eastAsia="Arial Unicode MS" w:hAnsi="Riojana" w:cs="Arial"/>
          <w:b/>
          <w:bCs/>
          <w:iCs/>
          <w:sz w:val="20"/>
          <w:szCs w:val="20"/>
        </w:rPr>
        <w:t xml:space="preserve"> PERSONAL DE LA GERENCIA Y DEL SERVICIO RIOJANO DE SALUD</w:t>
      </w:r>
    </w:p>
    <w:p w14:paraId="3606232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Personal: 4.380</w:t>
      </w:r>
    </w:p>
    <w:p w14:paraId="6E67CBE3" w14:textId="7495DBFC" w:rsidR="001D7112" w:rsidRDefault="001D7112" w:rsidP="00C40A58">
      <w:pPr>
        <w:autoSpaceDE w:val="0"/>
        <w:autoSpaceDN w:val="0"/>
        <w:adjustRightInd w:val="0"/>
        <w:spacing w:line="240" w:lineRule="exact"/>
        <w:jc w:val="both"/>
        <w:rPr>
          <w:rFonts w:ascii="Riojana" w:eastAsia="Arial Unicode MS" w:hAnsi="Riojana" w:cs="Arial"/>
          <w:bCs/>
          <w:iCs/>
          <w:sz w:val="20"/>
          <w:szCs w:val="20"/>
          <w:u w:val="single"/>
        </w:rPr>
      </w:pPr>
    </w:p>
    <w:p w14:paraId="342541F7" w14:textId="77777777" w:rsidR="001D7112" w:rsidRDefault="001D7112" w:rsidP="00C40A58">
      <w:pPr>
        <w:autoSpaceDE w:val="0"/>
        <w:autoSpaceDN w:val="0"/>
        <w:adjustRightInd w:val="0"/>
        <w:spacing w:line="240" w:lineRule="exact"/>
        <w:jc w:val="both"/>
        <w:rPr>
          <w:rFonts w:ascii="Riojana" w:eastAsia="Arial Unicode MS" w:hAnsi="Riojana" w:cs="Arial"/>
          <w:bCs/>
          <w:iCs/>
          <w:sz w:val="20"/>
          <w:szCs w:val="20"/>
          <w:u w:val="single"/>
        </w:rPr>
      </w:pPr>
    </w:p>
    <w:p w14:paraId="24802B13" w14:textId="217DB3CF" w:rsidR="00C40A58" w:rsidRPr="001D7112" w:rsidRDefault="00C40A58" w:rsidP="00C40A58">
      <w:pPr>
        <w:autoSpaceDE w:val="0"/>
        <w:autoSpaceDN w:val="0"/>
        <w:adjustRightInd w:val="0"/>
        <w:spacing w:line="240" w:lineRule="exact"/>
        <w:jc w:val="both"/>
        <w:rPr>
          <w:rFonts w:ascii="Riojana" w:eastAsia="Arial Unicode MS" w:hAnsi="Riojana" w:cs="Arial"/>
          <w:b/>
          <w:bCs/>
          <w:iCs/>
          <w:sz w:val="20"/>
          <w:szCs w:val="20"/>
          <w:u w:val="single"/>
        </w:rPr>
      </w:pPr>
      <w:r w:rsidRPr="001D7112">
        <w:rPr>
          <w:rFonts w:ascii="Riojana" w:eastAsia="Arial Unicode MS" w:hAnsi="Riojana" w:cs="Arial"/>
          <w:b/>
          <w:bCs/>
          <w:iCs/>
          <w:sz w:val="20"/>
          <w:szCs w:val="20"/>
          <w:u w:val="single"/>
        </w:rPr>
        <w:t xml:space="preserve">INSTITUTO DE ESTUDIOS RIOJANOS </w:t>
      </w:r>
    </w:p>
    <w:p w14:paraId="64013471"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Plantilla de personal funcionario para el año 2024</w:t>
      </w:r>
    </w:p>
    <w:p w14:paraId="54E07DFC" w14:textId="77777777" w:rsidR="001D7112" w:rsidRDefault="001D7112" w:rsidP="00C40A58">
      <w:pPr>
        <w:autoSpaceDE w:val="0"/>
        <w:autoSpaceDN w:val="0"/>
        <w:adjustRightInd w:val="0"/>
        <w:spacing w:line="240" w:lineRule="exact"/>
        <w:jc w:val="both"/>
        <w:rPr>
          <w:rFonts w:ascii="Riojana" w:eastAsia="Arial Unicode MS" w:hAnsi="Riojana" w:cs="Arial"/>
          <w:b/>
          <w:bCs/>
          <w:iCs/>
          <w:sz w:val="20"/>
          <w:szCs w:val="20"/>
        </w:rPr>
      </w:pPr>
    </w:p>
    <w:p w14:paraId="1D45CA44" w14:textId="14607E78"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Subgrupo A1</w:t>
      </w:r>
    </w:p>
    <w:tbl>
      <w:tblPr>
        <w:tblW w:w="5779"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4761"/>
        <w:gridCol w:w="1018"/>
      </w:tblGrid>
      <w:tr w:rsidR="00C40A58" w:rsidRPr="00C40A58" w14:paraId="14628B8A" w14:textId="77777777" w:rsidTr="00C40A58">
        <w:trPr>
          <w:cantSplit/>
          <w:trHeight w:val="20"/>
          <w:tblHeader/>
          <w:tblCellSpacing w:w="20" w:type="dxa"/>
        </w:trPr>
        <w:tc>
          <w:tcPr>
            <w:tcW w:w="4701"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96D45C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Denominación</w:t>
            </w:r>
          </w:p>
        </w:tc>
        <w:tc>
          <w:tcPr>
            <w:tcW w:w="95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01BC508"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b/>
                <w:iCs/>
                <w:sz w:val="20"/>
                <w:szCs w:val="20"/>
              </w:rPr>
              <w:t>Número</w:t>
            </w:r>
          </w:p>
        </w:tc>
      </w:tr>
      <w:tr w:rsidR="00C40A58" w:rsidRPr="00C40A58" w14:paraId="1E546710" w14:textId="77777777" w:rsidTr="00C40A58">
        <w:trPr>
          <w:cantSplit/>
          <w:trHeight w:val="20"/>
          <w:tblCellSpacing w:w="20" w:type="dxa"/>
        </w:trPr>
        <w:tc>
          <w:tcPr>
            <w:tcW w:w="4701"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38FF97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Cuerpo Técnico AG</w:t>
            </w:r>
          </w:p>
        </w:tc>
        <w:tc>
          <w:tcPr>
            <w:tcW w:w="95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562E768"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1D283A5E" w14:textId="77777777" w:rsidTr="00C40A58">
        <w:trPr>
          <w:cantSplit/>
          <w:trHeight w:val="20"/>
          <w:tblCellSpacing w:w="20" w:type="dxa"/>
        </w:trPr>
        <w:tc>
          <w:tcPr>
            <w:tcW w:w="4701"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70281F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Cuerpo Facultativo Superior AE </w:t>
            </w:r>
          </w:p>
        </w:tc>
        <w:tc>
          <w:tcPr>
            <w:tcW w:w="95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640C091"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43C0AB6A" w14:textId="77777777" w:rsidTr="00C40A58">
        <w:trPr>
          <w:cantSplit/>
          <w:trHeight w:val="20"/>
          <w:tblCellSpacing w:w="20" w:type="dxa"/>
        </w:trPr>
        <w:tc>
          <w:tcPr>
            <w:tcW w:w="4701"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B53EAC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Total Subgrupo A1</w:t>
            </w:r>
          </w:p>
        </w:tc>
        <w:tc>
          <w:tcPr>
            <w:tcW w:w="95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D6200AC"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b/>
                <w:bCs/>
                <w:iCs/>
                <w:sz w:val="20"/>
                <w:szCs w:val="20"/>
              </w:rPr>
              <w:t>2</w:t>
            </w:r>
          </w:p>
        </w:tc>
      </w:tr>
    </w:tbl>
    <w:p w14:paraId="0551ECCE" w14:textId="77777777" w:rsidR="001D7112" w:rsidRDefault="001D7112" w:rsidP="00C40A58">
      <w:pPr>
        <w:autoSpaceDE w:val="0"/>
        <w:autoSpaceDN w:val="0"/>
        <w:adjustRightInd w:val="0"/>
        <w:spacing w:line="240" w:lineRule="exact"/>
        <w:jc w:val="both"/>
        <w:rPr>
          <w:rFonts w:ascii="Riojana" w:eastAsia="Arial Unicode MS" w:hAnsi="Riojana" w:cs="Arial"/>
          <w:b/>
          <w:bCs/>
          <w:iCs/>
          <w:sz w:val="20"/>
          <w:szCs w:val="20"/>
        </w:rPr>
      </w:pPr>
    </w:p>
    <w:p w14:paraId="517CCEAF" w14:textId="285FFBF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Subgrupo A2</w:t>
      </w:r>
    </w:p>
    <w:tbl>
      <w:tblPr>
        <w:tblW w:w="5779"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4763"/>
        <w:gridCol w:w="1016"/>
      </w:tblGrid>
      <w:tr w:rsidR="00C40A58" w:rsidRPr="00C40A58" w14:paraId="41F51A12" w14:textId="77777777" w:rsidTr="00C40A58">
        <w:trPr>
          <w:cantSplit/>
          <w:trHeight w:val="20"/>
          <w:tblHeader/>
          <w:tblCellSpacing w:w="20" w:type="dxa"/>
        </w:trPr>
        <w:tc>
          <w:tcPr>
            <w:tcW w:w="4703"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3C11ECD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Denominación</w:t>
            </w:r>
          </w:p>
        </w:tc>
        <w:tc>
          <w:tcPr>
            <w:tcW w:w="95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6B8933C"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b/>
                <w:iCs/>
                <w:sz w:val="20"/>
                <w:szCs w:val="20"/>
              </w:rPr>
              <w:t>Número</w:t>
            </w:r>
          </w:p>
        </w:tc>
      </w:tr>
      <w:tr w:rsidR="00C40A58" w:rsidRPr="00C40A58" w14:paraId="33C6E9E9" w14:textId="77777777" w:rsidTr="00C40A58">
        <w:trPr>
          <w:cantSplit/>
          <w:trHeight w:val="20"/>
          <w:tblCellSpacing w:w="20" w:type="dxa"/>
        </w:trPr>
        <w:tc>
          <w:tcPr>
            <w:tcW w:w="4703"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2F603F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Cuerpo Facultativo Grado Medio AE</w:t>
            </w:r>
          </w:p>
        </w:tc>
        <w:tc>
          <w:tcPr>
            <w:tcW w:w="95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3043735"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32179B11" w14:textId="77777777" w:rsidTr="00C40A58">
        <w:trPr>
          <w:cantSplit/>
          <w:trHeight w:val="20"/>
          <w:tblCellSpacing w:w="20" w:type="dxa"/>
        </w:trPr>
        <w:tc>
          <w:tcPr>
            <w:tcW w:w="4703"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1085A9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Total Subgrupo A2</w:t>
            </w:r>
          </w:p>
        </w:tc>
        <w:tc>
          <w:tcPr>
            <w:tcW w:w="95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8878574"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b/>
                <w:bCs/>
                <w:iCs/>
                <w:sz w:val="20"/>
                <w:szCs w:val="20"/>
              </w:rPr>
              <w:t>1</w:t>
            </w:r>
          </w:p>
        </w:tc>
      </w:tr>
    </w:tbl>
    <w:p w14:paraId="2CD6D3DE" w14:textId="77777777" w:rsidR="001D7112" w:rsidRDefault="001D7112" w:rsidP="00C40A58">
      <w:pPr>
        <w:autoSpaceDE w:val="0"/>
        <w:autoSpaceDN w:val="0"/>
        <w:adjustRightInd w:val="0"/>
        <w:spacing w:line="240" w:lineRule="exact"/>
        <w:jc w:val="both"/>
        <w:rPr>
          <w:rFonts w:ascii="Riojana" w:eastAsia="Arial Unicode MS" w:hAnsi="Riojana" w:cs="Arial"/>
          <w:b/>
          <w:bCs/>
          <w:iCs/>
          <w:sz w:val="20"/>
          <w:szCs w:val="20"/>
        </w:rPr>
      </w:pPr>
    </w:p>
    <w:p w14:paraId="4EA4B28B" w14:textId="32F6458C"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Subgrupo C1</w:t>
      </w:r>
    </w:p>
    <w:tbl>
      <w:tblPr>
        <w:tblW w:w="5779"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4763"/>
        <w:gridCol w:w="1016"/>
      </w:tblGrid>
      <w:tr w:rsidR="00C40A58" w:rsidRPr="00C40A58" w14:paraId="02458DFE" w14:textId="77777777" w:rsidTr="00C40A58">
        <w:trPr>
          <w:cantSplit/>
          <w:trHeight w:val="20"/>
          <w:tblHeader/>
          <w:tblCellSpacing w:w="20" w:type="dxa"/>
        </w:trPr>
        <w:tc>
          <w:tcPr>
            <w:tcW w:w="4703"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F62506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Denominación</w:t>
            </w:r>
          </w:p>
        </w:tc>
        <w:tc>
          <w:tcPr>
            <w:tcW w:w="95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9B2FAA0"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b/>
                <w:iCs/>
                <w:sz w:val="20"/>
                <w:szCs w:val="20"/>
              </w:rPr>
              <w:t>Número</w:t>
            </w:r>
          </w:p>
        </w:tc>
      </w:tr>
      <w:tr w:rsidR="00C40A58" w:rsidRPr="00C40A58" w14:paraId="0A63478C" w14:textId="77777777" w:rsidTr="00C40A58">
        <w:trPr>
          <w:cantSplit/>
          <w:trHeight w:val="20"/>
          <w:tblCellSpacing w:w="20" w:type="dxa"/>
        </w:trPr>
        <w:tc>
          <w:tcPr>
            <w:tcW w:w="4703"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164EFC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Cuerpo Administrativo AG</w:t>
            </w:r>
          </w:p>
        </w:tc>
        <w:tc>
          <w:tcPr>
            <w:tcW w:w="95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84FD9CC"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1</w:t>
            </w:r>
          </w:p>
        </w:tc>
      </w:tr>
      <w:tr w:rsidR="00C40A58" w:rsidRPr="00C40A58" w14:paraId="235FEA31" w14:textId="77777777" w:rsidTr="00C40A58">
        <w:trPr>
          <w:cantSplit/>
          <w:trHeight w:val="20"/>
          <w:tblCellSpacing w:w="20" w:type="dxa"/>
        </w:trPr>
        <w:tc>
          <w:tcPr>
            <w:tcW w:w="4703"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DBC709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Total Subgrupo C1</w:t>
            </w:r>
          </w:p>
        </w:tc>
        <w:tc>
          <w:tcPr>
            <w:tcW w:w="95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137590B"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b/>
                <w:bCs/>
                <w:iCs/>
                <w:sz w:val="20"/>
                <w:szCs w:val="20"/>
              </w:rPr>
              <w:t>1</w:t>
            </w:r>
          </w:p>
        </w:tc>
      </w:tr>
    </w:tbl>
    <w:p w14:paraId="0C3A9B71" w14:textId="77777777" w:rsidR="001D7112" w:rsidRDefault="001D7112" w:rsidP="00C40A58">
      <w:pPr>
        <w:autoSpaceDE w:val="0"/>
        <w:autoSpaceDN w:val="0"/>
        <w:adjustRightInd w:val="0"/>
        <w:spacing w:line="240" w:lineRule="exact"/>
        <w:jc w:val="both"/>
        <w:rPr>
          <w:rFonts w:ascii="Riojana" w:eastAsia="Arial Unicode MS" w:hAnsi="Riojana" w:cs="Arial"/>
          <w:b/>
          <w:bCs/>
          <w:iCs/>
          <w:sz w:val="20"/>
          <w:szCs w:val="20"/>
        </w:rPr>
      </w:pPr>
    </w:p>
    <w:p w14:paraId="31A8228F" w14:textId="488AB47B"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Subgrupo C2</w:t>
      </w:r>
    </w:p>
    <w:tbl>
      <w:tblPr>
        <w:tblW w:w="5779"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4763"/>
        <w:gridCol w:w="1016"/>
      </w:tblGrid>
      <w:tr w:rsidR="00C40A58" w:rsidRPr="00C40A58" w14:paraId="0702EF94" w14:textId="77777777" w:rsidTr="00C40A58">
        <w:trPr>
          <w:cantSplit/>
          <w:trHeight w:val="20"/>
          <w:tblHeader/>
          <w:tblCellSpacing w:w="20" w:type="dxa"/>
        </w:trPr>
        <w:tc>
          <w:tcPr>
            <w:tcW w:w="4703"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A4289B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Denominación</w:t>
            </w:r>
          </w:p>
        </w:tc>
        <w:tc>
          <w:tcPr>
            <w:tcW w:w="95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05AADD92"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b/>
                <w:iCs/>
                <w:sz w:val="20"/>
                <w:szCs w:val="20"/>
              </w:rPr>
              <w:t>Número</w:t>
            </w:r>
          </w:p>
        </w:tc>
      </w:tr>
      <w:tr w:rsidR="00C40A58" w:rsidRPr="00C40A58" w14:paraId="14EE300C" w14:textId="77777777" w:rsidTr="00C40A58">
        <w:trPr>
          <w:cantSplit/>
          <w:trHeight w:val="20"/>
          <w:tblCellSpacing w:w="20" w:type="dxa"/>
        </w:trPr>
        <w:tc>
          <w:tcPr>
            <w:tcW w:w="4703"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6ADA37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Cuerpo Auxiliar AG</w:t>
            </w:r>
          </w:p>
        </w:tc>
        <w:tc>
          <w:tcPr>
            <w:tcW w:w="95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E649D2B"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3</w:t>
            </w:r>
          </w:p>
        </w:tc>
      </w:tr>
      <w:tr w:rsidR="00C40A58" w:rsidRPr="00C40A58" w14:paraId="5332CF5C" w14:textId="77777777" w:rsidTr="00C40A58">
        <w:trPr>
          <w:cantSplit/>
          <w:trHeight w:val="20"/>
          <w:tblCellSpacing w:w="20" w:type="dxa"/>
        </w:trPr>
        <w:tc>
          <w:tcPr>
            <w:tcW w:w="4703"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0B6036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Total Subgrupo C2</w:t>
            </w:r>
          </w:p>
        </w:tc>
        <w:tc>
          <w:tcPr>
            <w:tcW w:w="95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1ACF4A9"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b/>
                <w:bCs/>
                <w:iCs/>
                <w:sz w:val="20"/>
                <w:szCs w:val="20"/>
              </w:rPr>
              <w:t>3</w:t>
            </w:r>
          </w:p>
        </w:tc>
      </w:tr>
    </w:tbl>
    <w:p w14:paraId="6088A103" w14:textId="434E15D2" w:rsidR="001D7112" w:rsidRDefault="001D7112" w:rsidP="00C40A58">
      <w:pPr>
        <w:autoSpaceDE w:val="0"/>
        <w:autoSpaceDN w:val="0"/>
        <w:adjustRightInd w:val="0"/>
        <w:spacing w:line="240" w:lineRule="exact"/>
        <w:jc w:val="both"/>
        <w:rPr>
          <w:rFonts w:ascii="Riojana" w:eastAsia="Arial Unicode MS" w:hAnsi="Riojana" w:cs="Arial"/>
          <w:b/>
          <w:bCs/>
          <w:iCs/>
          <w:sz w:val="20"/>
          <w:szCs w:val="20"/>
        </w:rPr>
      </w:pPr>
    </w:p>
    <w:p w14:paraId="25A7FAFF" w14:textId="3854DD15" w:rsidR="001D7112" w:rsidRDefault="001D7112" w:rsidP="00C40A58">
      <w:pPr>
        <w:autoSpaceDE w:val="0"/>
        <w:autoSpaceDN w:val="0"/>
        <w:adjustRightInd w:val="0"/>
        <w:spacing w:line="240" w:lineRule="exact"/>
        <w:jc w:val="both"/>
        <w:rPr>
          <w:rFonts w:ascii="Riojana" w:eastAsia="Arial Unicode MS" w:hAnsi="Riojana" w:cs="Arial"/>
          <w:b/>
          <w:bCs/>
          <w:iCs/>
          <w:sz w:val="20"/>
          <w:szCs w:val="20"/>
        </w:rPr>
      </w:pPr>
    </w:p>
    <w:p w14:paraId="2AB23D4E" w14:textId="12E6A88A" w:rsidR="001D7112" w:rsidRDefault="001D7112" w:rsidP="00C40A58">
      <w:pPr>
        <w:autoSpaceDE w:val="0"/>
        <w:autoSpaceDN w:val="0"/>
        <w:adjustRightInd w:val="0"/>
        <w:spacing w:line="240" w:lineRule="exact"/>
        <w:jc w:val="both"/>
        <w:rPr>
          <w:rFonts w:ascii="Riojana" w:eastAsia="Arial Unicode MS" w:hAnsi="Riojana" w:cs="Arial"/>
          <w:b/>
          <w:bCs/>
          <w:iCs/>
          <w:sz w:val="20"/>
          <w:szCs w:val="20"/>
        </w:rPr>
      </w:pPr>
    </w:p>
    <w:p w14:paraId="35DC6962" w14:textId="77777777" w:rsidR="001D7112" w:rsidRDefault="001D7112" w:rsidP="00C40A58">
      <w:pPr>
        <w:autoSpaceDE w:val="0"/>
        <w:autoSpaceDN w:val="0"/>
        <w:adjustRightInd w:val="0"/>
        <w:spacing w:line="240" w:lineRule="exact"/>
        <w:jc w:val="both"/>
        <w:rPr>
          <w:rFonts w:ascii="Riojana" w:eastAsia="Arial Unicode MS" w:hAnsi="Riojana" w:cs="Arial"/>
          <w:b/>
          <w:bCs/>
          <w:iCs/>
          <w:sz w:val="20"/>
          <w:szCs w:val="20"/>
        </w:rPr>
      </w:pPr>
    </w:p>
    <w:p w14:paraId="5F49DFB3" w14:textId="3F69FFD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lastRenderedPageBreak/>
        <w:t>Grupo E</w:t>
      </w:r>
    </w:p>
    <w:tbl>
      <w:tblPr>
        <w:tblW w:w="5779"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4763"/>
        <w:gridCol w:w="1016"/>
      </w:tblGrid>
      <w:tr w:rsidR="00C40A58" w:rsidRPr="00C40A58" w14:paraId="3ECB3C75" w14:textId="77777777" w:rsidTr="00C40A58">
        <w:trPr>
          <w:cantSplit/>
          <w:trHeight w:val="20"/>
          <w:tblHeader/>
          <w:tblCellSpacing w:w="20" w:type="dxa"/>
        </w:trPr>
        <w:tc>
          <w:tcPr>
            <w:tcW w:w="4703"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3017C9B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Denominación</w:t>
            </w:r>
          </w:p>
        </w:tc>
        <w:tc>
          <w:tcPr>
            <w:tcW w:w="95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BA25CB5"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b/>
                <w:iCs/>
                <w:sz w:val="20"/>
                <w:szCs w:val="20"/>
              </w:rPr>
              <w:t>Número</w:t>
            </w:r>
          </w:p>
        </w:tc>
      </w:tr>
      <w:tr w:rsidR="00C40A58" w:rsidRPr="00C40A58" w14:paraId="4124F840" w14:textId="77777777" w:rsidTr="00C40A58">
        <w:trPr>
          <w:cantSplit/>
          <w:trHeight w:val="20"/>
          <w:tblCellSpacing w:w="20" w:type="dxa"/>
        </w:trPr>
        <w:tc>
          <w:tcPr>
            <w:tcW w:w="4703"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5DB30E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Cuerpo Subalterno AG</w:t>
            </w:r>
          </w:p>
        </w:tc>
        <w:tc>
          <w:tcPr>
            <w:tcW w:w="95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4EF733F"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iCs/>
                <w:sz w:val="20"/>
                <w:szCs w:val="20"/>
              </w:rPr>
              <w:t>2</w:t>
            </w:r>
          </w:p>
        </w:tc>
      </w:tr>
      <w:tr w:rsidR="00C40A58" w:rsidRPr="00C40A58" w14:paraId="04B35F4C" w14:textId="77777777" w:rsidTr="00C40A58">
        <w:trPr>
          <w:cantSplit/>
          <w:trHeight w:val="20"/>
          <w:tblCellSpacing w:w="20" w:type="dxa"/>
        </w:trPr>
        <w:tc>
          <w:tcPr>
            <w:tcW w:w="4703"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2548A3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Total Grupo E</w:t>
            </w:r>
          </w:p>
        </w:tc>
        <w:tc>
          <w:tcPr>
            <w:tcW w:w="95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0472716"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r w:rsidRPr="00C40A58">
              <w:rPr>
                <w:rFonts w:ascii="Riojana" w:eastAsia="Arial Unicode MS" w:hAnsi="Riojana" w:cs="Arial"/>
                <w:b/>
                <w:bCs/>
                <w:iCs/>
                <w:sz w:val="20"/>
                <w:szCs w:val="20"/>
              </w:rPr>
              <w:t>2</w:t>
            </w:r>
          </w:p>
        </w:tc>
      </w:tr>
    </w:tbl>
    <w:p w14:paraId="705B9417"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proofErr w:type="gramStart"/>
      <w:r w:rsidRPr="00C40A58">
        <w:rPr>
          <w:rFonts w:ascii="Riojana" w:eastAsia="Arial Unicode MS" w:hAnsi="Riojana" w:cs="Arial"/>
          <w:b/>
          <w:bCs/>
          <w:iCs/>
          <w:sz w:val="20"/>
          <w:szCs w:val="20"/>
        </w:rPr>
        <w:t>Total</w:t>
      </w:r>
      <w:proofErr w:type="gramEnd"/>
      <w:r w:rsidRPr="00C40A58">
        <w:rPr>
          <w:rFonts w:ascii="Riojana" w:eastAsia="Arial Unicode MS" w:hAnsi="Riojana" w:cs="Arial"/>
          <w:b/>
          <w:bCs/>
          <w:iCs/>
          <w:sz w:val="20"/>
          <w:szCs w:val="20"/>
        </w:rPr>
        <w:t xml:space="preserve"> funcionarios Instituto de Estudios Riojanos</w:t>
      </w:r>
    </w:p>
    <w:p w14:paraId="044D1A0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Funcionarios: 9</w:t>
      </w:r>
    </w:p>
    <w:p w14:paraId="1E89D292" w14:textId="77777777" w:rsidR="001D7112" w:rsidRDefault="001D7112" w:rsidP="00C40A58">
      <w:pPr>
        <w:autoSpaceDE w:val="0"/>
        <w:autoSpaceDN w:val="0"/>
        <w:adjustRightInd w:val="0"/>
        <w:spacing w:line="240" w:lineRule="exact"/>
        <w:jc w:val="both"/>
        <w:rPr>
          <w:rFonts w:ascii="Riojana" w:eastAsia="Arial Unicode MS" w:hAnsi="Riojana" w:cs="Arial"/>
          <w:b/>
          <w:bCs/>
          <w:iCs/>
          <w:sz w:val="20"/>
          <w:szCs w:val="20"/>
        </w:rPr>
      </w:pPr>
    </w:p>
    <w:p w14:paraId="1CEBAF0C" w14:textId="170B10A2"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Personal laboral fijo</w:t>
      </w:r>
    </w:p>
    <w:tbl>
      <w:tblPr>
        <w:tblW w:w="5779"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4763"/>
        <w:gridCol w:w="1016"/>
      </w:tblGrid>
      <w:tr w:rsidR="00C40A58" w:rsidRPr="00C40A58" w14:paraId="5EE97B43" w14:textId="77777777" w:rsidTr="00C40A58">
        <w:trPr>
          <w:cantSplit/>
          <w:trHeight w:val="20"/>
          <w:tblHeader/>
          <w:tblCellSpacing w:w="20" w:type="dxa"/>
        </w:trPr>
        <w:tc>
          <w:tcPr>
            <w:tcW w:w="4703"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8A71D8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Denominación</w:t>
            </w:r>
          </w:p>
        </w:tc>
        <w:tc>
          <w:tcPr>
            <w:tcW w:w="95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5E257AE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iCs/>
                <w:sz w:val="20"/>
                <w:szCs w:val="20"/>
              </w:rPr>
              <w:t>Número</w:t>
            </w:r>
          </w:p>
        </w:tc>
      </w:tr>
      <w:tr w:rsidR="00C40A58" w:rsidRPr="00C40A58" w14:paraId="7670ECBD" w14:textId="77777777" w:rsidTr="00C40A58">
        <w:trPr>
          <w:cantSplit/>
          <w:trHeight w:val="20"/>
          <w:tblCellSpacing w:w="20" w:type="dxa"/>
        </w:trPr>
        <w:tc>
          <w:tcPr>
            <w:tcW w:w="4703"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E2A96C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Técnico Auxiliar (A Ext. F.)</w:t>
            </w:r>
          </w:p>
        </w:tc>
        <w:tc>
          <w:tcPr>
            <w:tcW w:w="95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2E7172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w:t>
            </w:r>
          </w:p>
        </w:tc>
      </w:tr>
    </w:tbl>
    <w:p w14:paraId="6537153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roofErr w:type="gramStart"/>
      <w:r w:rsidRPr="00C40A58">
        <w:rPr>
          <w:rFonts w:ascii="Riojana" w:eastAsia="Arial Unicode MS" w:hAnsi="Riojana" w:cs="Arial"/>
          <w:b/>
          <w:bCs/>
          <w:iCs/>
          <w:sz w:val="20"/>
          <w:szCs w:val="20"/>
        </w:rPr>
        <w:t>TOTAL</w:t>
      </w:r>
      <w:proofErr w:type="gramEnd"/>
      <w:r w:rsidRPr="00C40A58">
        <w:rPr>
          <w:rFonts w:ascii="Riojana" w:eastAsia="Arial Unicode MS" w:hAnsi="Riojana" w:cs="Arial"/>
          <w:b/>
          <w:bCs/>
          <w:iCs/>
          <w:sz w:val="20"/>
          <w:szCs w:val="20"/>
        </w:rPr>
        <w:t xml:space="preserve"> PERSONAL IER FUNCIONARIOS Y LABORALES</w:t>
      </w:r>
      <w:r w:rsidRPr="00C40A58">
        <w:rPr>
          <w:rFonts w:ascii="Riojana" w:eastAsia="Arial Unicode MS" w:hAnsi="Riojana" w:cs="Arial"/>
          <w:iCs/>
          <w:sz w:val="20"/>
          <w:szCs w:val="20"/>
        </w:rPr>
        <w:t xml:space="preserve">: </w:t>
      </w:r>
    </w:p>
    <w:p w14:paraId="0D36720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Personal: 12</w:t>
      </w:r>
    </w:p>
    <w:p w14:paraId="22CD81B6" w14:textId="77777777" w:rsidR="001D7112" w:rsidRDefault="00C40A58" w:rsidP="001D7112">
      <w:pPr>
        <w:autoSpaceDE w:val="0"/>
        <w:autoSpaceDN w:val="0"/>
        <w:adjustRightInd w:val="0"/>
        <w:spacing w:line="240" w:lineRule="exact"/>
        <w:jc w:val="center"/>
        <w:rPr>
          <w:rFonts w:ascii="Riojana" w:eastAsia="Arial Unicode MS" w:hAnsi="Riojana" w:cs="Arial"/>
          <w:b/>
          <w:bCs/>
          <w:iCs/>
          <w:sz w:val="20"/>
          <w:szCs w:val="20"/>
          <w:u w:val="single"/>
        </w:rPr>
      </w:pPr>
      <w:r w:rsidRPr="00C40A58">
        <w:rPr>
          <w:rFonts w:ascii="Riojana" w:eastAsia="Arial Unicode MS" w:hAnsi="Riojana" w:cs="Arial"/>
          <w:bCs/>
          <w:iCs/>
          <w:sz w:val="20"/>
          <w:szCs w:val="20"/>
          <w:u w:val="single"/>
        </w:rPr>
        <w:br w:type="page"/>
      </w:r>
      <w:r w:rsidR="001D7112">
        <w:rPr>
          <w:rFonts w:ascii="Riojana" w:eastAsia="Arial Unicode MS" w:hAnsi="Riojana" w:cs="Arial"/>
          <w:b/>
          <w:bCs/>
          <w:iCs/>
          <w:sz w:val="20"/>
          <w:szCs w:val="20"/>
          <w:u w:val="single"/>
        </w:rPr>
        <w:lastRenderedPageBreak/>
        <w:t>ANEXO II</w:t>
      </w:r>
    </w:p>
    <w:p w14:paraId="7CC1E244" w14:textId="40F5D804" w:rsidR="00C40A58" w:rsidRPr="001D7112" w:rsidRDefault="00C40A58" w:rsidP="001D7112">
      <w:pPr>
        <w:autoSpaceDE w:val="0"/>
        <w:autoSpaceDN w:val="0"/>
        <w:adjustRightInd w:val="0"/>
        <w:spacing w:line="240" w:lineRule="exact"/>
        <w:jc w:val="center"/>
        <w:rPr>
          <w:rFonts w:ascii="Riojana" w:eastAsia="Arial Unicode MS" w:hAnsi="Riojana" w:cs="Arial"/>
          <w:b/>
          <w:bCs/>
          <w:iCs/>
          <w:sz w:val="20"/>
          <w:szCs w:val="20"/>
          <w:u w:val="single"/>
        </w:rPr>
      </w:pPr>
      <w:r w:rsidRPr="001D7112">
        <w:rPr>
          <w:rFonts w:ascii="Riojana" w:eastAsia="Arial Unicode MS" w:hAnsi="Riojana" w:cs="Arial"/>
          <w:b/>
          <w:bCs/>
          <w:iCs/>
          <w:sz w:val="20"/>
          <w:szCs w:val="20"/>
          <w:u w:val="single"/>
        </w:rPr>
        <w:t>MÓDULOS ECONÓMICOS DE LOS CONCEPTOS QUE INTEGRAN LOS CONCIERTOS EDUCATIVOS EN LOS DIFERENTES NIVELES PARA EL AÑO 2024 (en euros)</w:t>
      </w:r>
    </w:p>
    <w:tbl>
      <w:tblPr>
        <w:tblW w:w="10220" w:type="dxa"/>
        <w:jc w:val="center"/>
        <w:tblCellMar>
          <w:left w:w="70" w:type="dxa"/>
          <w:right w:w="70" w:type="dxa"/>
        </w:tblCellMar>
        <w:tblLook w:val="04A0" w:firstRow="1" w:lastRow="0" w:firstColumn="1" w:lastColumn="0" w:noHBand="0" w:noVBand="1"/>
      </w:tblPr>
      <w:tblGrid>
        <w:gridCol w:w="8120"/>
        <w:gridCol w:w="2100"/>
      </w:tblGrid>
      <w:tr w:rsidR="00C40A58" w:rsidRPr="00C40A58" w14:paraId="3AEF382C" w14:textId="77777777" w:rsidTr="00C40A58">
        <w:trPr>
          <w:trHeight w:val="345"/>
          <w:tblHeader/>
          <w:jc w:val="center"/>
        </w:trPr>
        <w:tc>
          <w:tcPr>
            <w:tcW w:w="8120" w:type="dxa"/>
            <w:shd w:val="clear" w:color="auto" w:fill="auto"/>
            <w:vAlign w:val="bottom"/>
            <w:hideMark/>
          </w:tcPr>
          <w:p w14:paraId="3512357A" w14:textId="77777777" w:rsidR="00C40A58" w:rsidRPr="00C40A58" w:rsidRDefault="00C40A58" w:rsidP="007F75B9">
            <w:pPr>
              <w:autoSpaceDE w:val="0"/>
              <w:autoSpaceDN w:val="0"/>
              <w:adjustRightInd w:val="0"/>
              <w:spacing w:line="240" w:lineRule="exact"/>
              <w:jc w:val="center"/>
              <w:rPr>
                <w:rFonts w:ascii="Riojana" w:eastAsia="Arial Unicode MS" w:hAnsi="Riojana" w:cs="Arial"/>
                <w:b/>
                <w:iCs/>
                <w:sz w:val="20"/>
                <w:szCs w:val="20"/>
              </w:rPr>
            </w:pPr>
            <w:r w:rsidRPr="00C40A58">
              <w:rPr>
                <w:rFonts w:ascii="Riojana" w:eastAsia="Arial Unicode MS" w:hAnsi="Riojana" w:cs="Arial"/>
                <w:b/>
                <w:iCs/>
                <w:sz w:val="20"/>
                <w:szCs w:val="20"/>
              </w:rPr>
              <w:t>NIVEL</w:t>
            </w:r>
          </w:p>
        </w:tc>
        <w:tc>
          <w:tcPr>
            <w:tcW w:w="2100" w:type="dxa"/>
            <w:shd w:val="clear" w:color="auto" w:fill="auto"/>
            <w:noWrap/>
            <w:vAlign w:val="bottom"/>
            <w:hideMark/>
          </w:tcPr>
          <w:p w14:paraId="169A5D05" w14:textId="77777777" w:rsidR="00C40A58" w:rsidRPr="00C40A58" w:rsidRDefault="00C40A58" w:rsidP="001D7112">
            <w:pPr>
              <w:autoSpaceDE w:val="0"/>
              <w:autoSpaceDN w:val="0"/>
              <w:adjustRightInd w:val="0"/>
              <w:spacing w:line="240" w:lineRule="exact"/>
              <w:jc w:val="center"/>
              <w:rPr>
                <w:rFonts w:ascii="Riojana" w:eastAsia="Arial Unicode MS" w:hAnsi="Riojana" w:cs="Arial"/>
                <w:b/>
                <w:iCs/>
                <w:sz w:val="20"/>
                <w:szCs w:val="20"/>
              </w:rPr>
            </w:pPr>
            <w:r w:rsidRPr="00C40A58">
              <w:rPr>
                <w:rFonts w:ascii="Riojana" w:eastAsia="Arial Unicode MS" w:hAnsi="Riojana" w:cs="Arial"/>
                <w:b/>
                <w:iCs/>
                <w:sz w:val="20"/>
                <w:szCs w:val="20"/>
              </w:rPr>
              <w:t>EUROS</w:t>
            </w:r>
          </w:p>
        </w:tc>
      </w:tr>
      <w:tr w:rsidR="00C40A58" w:rsidRPr="00C40A58" w14:paraId="645FC5E9" w14:textId="77777777" w:rsidTr="00C40A58">
        <w:trPr>
          <w:trHeight w:val="315"/>
          <w:jc w:val="center"/>
        </w:trPr>
        <w:tc>
          <w:tcPr>
            <w:tcW w:w="8120" w:type="dxa"/>
            <w:shd w:val="clear" w:color="auto" w:fill="auto"/>
            <w:noWrap/>
            <w:vAlign w:val="bottom"/>
            <w:hideMark/>
          </w:tcPr>
          <w:p w14:paraId="064AC209"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22"/>
                <w:szCs w:val="20"/>
              </w:rPr>
            </w:pPr>
            <w:r w:rsidRPr="007F75B9">
              <w:rPr>
                <w:rFonts w:ascii="Riojana" w:eastAsia="Arial Unicode MS" w:hAnsi="Riojana" w:cs="Arial"/>
                <w:b/>
                <w:iCs/>
                <w:sz w:val="22"/>
                <w:szCs w:val="20"/>
              </w:rPr>
              <w:t xml:space="preserve">EDUCACIÓN INFANTIL </w:t>
            </w:r>
          </w:p>
        </w:tc>
        <w:tc>
          <w:tcPr>
            <w:tcW w:w="2100" w:type="dxa"/>
            <w:shd w:val="clear" w:color="auto" w:fill="auto"/>
            <w:noWrap/>
            <w:vAlign w:val="bottom"/>
            <w:hideMark/>
          </w:tcPr>
          <w:p w14:paraId="7D0282C5"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p>
        </w:tc>
      </w:tr>
      <w:tr w:rsidR="00C40A58" w:rsidRPr="00C40A58" w14:paraId="61F4FCF7" w14:textId="77777777" w:rsidTr="00C40A58">
        <w:trPr>
          <w:trHeight w:val="285"/>
          <w:jc w:val="center"/>
        </w:trPr>
        <w:tc>
          <w:tcPr>
            <w:tcW w:w="8120" w:type="dxa"/>
            <w:shd w:val="clear" w:color="auto" w:fill="auto"/>
            <w:vAlign w:val="center"/>
            <w:hideMark/>
          </w:tcPr>
          <w:p w14:paraId="49386FB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Salarios de personal docente, incluidas cargas sociales</w:t>
            </w:r>
          </w:p>
        </w:tc>
        <w:tc>
          <w:tcPr>
            <w:tcW w:w="2100" w:type="dxa"/>
            <w:shd w:val="clear" w:color="auto" w:fill="auto"/>
            <w:noWrap/>
            <w:vAlign w:val="bottom"/>
            <w:hideMark/>
          </w:tcPr>
          <w:p w14:paraId="15225A75"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52.100,88</w:t>
            </w:r>
          </w:p>
        </w:tc>
      </w:tr>
      <w:tr w:rsidR="00C40A58" w:rsidRPr="00C40A58" w14:paraId="1761A20F" w14:textId="77777777" w:rsidTr="00C40A58">
        <w:trPr>
          <w:trHeight w:val="285"/>
          <w:jc w:val="center"/>
        </w:trPr>
        <w:tc>
          <w:tcPr>
            <w:tcW w:w="8120" w:type="dxa"/>
            <w:shd w:val="clear" w:color="auto" w:fill="auto"/>
            <w:vAlign w:val="center"/>
            <w:hideMark/>
          </w:tcPr>
          <w:p w14:paraId="0E996DF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Gastos Variables</w:t>
            </w:r>
          </w:p>
        </w:tc>
        <w:tc>
          <w:tcPr>
            <w:tcW w:w="2100" w:type="dxa"/>
            <w:shd w:val="clear" w:color="auto" w:fill="auto"/>
            <w:noWrap/>
            <w:vAlign w:val="bottom"/>
            <w:hideMark/>
          </w:tcPr>
          <w:p w14:paraId="2F1D7015"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4.825,15</w:t>
            </w:r>
          </w:p>
        </w:tc>
      </w:tr>
      <w:tr w:rsidR="00C40A58" w:rsidRPr="00C40A58" w14:paraId="0DB754A7" w14:textId="77777777" w:rsidTr="00C40A58">
        <w:trPr>
          <w:trHeight w:val="285"/>
          <w:jc w:val="center"/>
        </w:trPr>
        <w:tc>
          <w:tcPr>
            <w:tcW w:w="8120" w:type="dxa"/>
            <w:shd w:val="clear" w:color="auto" w:fill="auto"/>
            <w:vAlign w:val="center"/>
            <w:hideMark/>
          </w:tcPr>
          <w:p w14:paraId="1792D76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Otros Gastos</w:t>
            </w:r>
          </w:p>
        </w:tc>
        <w:tc>
          <w:tcPr>
            <w:tcW w:w="2100" w:type="dxa"/>
            <w:shd w:val="clear" w:color="auto" w:fill="auto"/>
            <w:noWrap/>
            <w:vAlign w:val="bottom"/>
            <w:hideMark/>
          </w:tcPr>
          <w:p w14:paraId="775EDFA9"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8.561,54</w:t>
            </w:r>
          </w:p>
        </w:tc>
      </w:tr>
      <w:tr w:rsidR="00C40A58" w:rsidRPr="00C40A58" w14:paraId="7B0AB934" w14:textId="77777777" w:rsidTr="00C40A58">
        <w:trPr>
          <w:trHeight w:val="285"/>
          <w:jc w:val="center"/>
        </w:trPr>
        <w:tc>
          <w:tcPr>
            <w:tcW w:w="8120" w:type="dxa"/>
            <w:shd w:val="clear" w:color="auto" w:fill="auto"/>
            <w:vAlign w:val="center"/>
            <w:hideMark/>
          </w:tcPr>
          <w:p w14:paraId="4D3740B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TOTAL</w:t>
            </w:r>
          </w:p>
        </w:tc>
        <w:tc>
          <w:tcPr>
            <w:tcW w:w="2100" w:type="dxa"/>
            <w:shd w:val="clear" w:color="auto" w:fill="auto"/>
            <w:noWrap/>
            <w:vAlign w:val="bottom"/>
            <w:hideMark/>
          </w:tcPr>
          <w:p w14:paraId="5BB99EB7"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65.487,57</w:t>
            </w:r>
          </w:p>
        </w:tc>
      </w:tr>
      <w:tr w:rsidR="00C40A58" w:rsidRPr="00C40A58" w14:paraId="2AE44BD2" w14:textId="77777777" w:rsidTr="00C40A58">
        <w:trPr>
          <w:trHeight w:val="315"/>
          <w:jc w:val="center"/>
        </w:trPr>
        <w:tc>
          <w:tcPr>
            <w:tcW w:w="8120" w:type="dxa"/>
            <w:shd w:val="clear" w:color="auto" w:fill="auto"/>
            <w:noWrap/>
            <w:vAlign w:val="bottom"/>
            <w:hideMark/>
          </w:tcPr>
          <w:p w14:paraId="65700137"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7F75B9">
              <w:rPr>
                <w:rFonts w:ascii="Riojana" w:eastAsia="Arial Unicode MS" w:hAnsi="Riojana" w:cs="Arial"/>
                <w:b/>
                <w:iCs/>
                <w:sz w:val="22"/>
                <w:szCs w:val="20"/>
              </w:rPr>
              <w:t>EDUCACIÓN PRIMARIA</w:t>
            </w:r>
          </w:p>
        </w:tc>
        <w:tc>
          <w:tcPr>
            <w:tcW w:w="2100" w:type="dxa"/>
            <w:shd w:val="clear" w:color="auto" w:fill="auto"/>
            <w:noWrap/>
            <w:vAlign w:val="bottom"/>
            <w:hideMark/>
          </w:tcPr>
          <w:p w14:paraId="14EB889A"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79AD458E" w14:textId="77777777" w:rsidTr="00C40A58">
        <w:trPr>
          <w:trHeight w:val="285"/>
          <w:jc w:val="center"/>
        </w:trPr>
        <w:tc>
          <w:tcPr>
            <w:tcW w:w="8120" w:type="dxa"/>
            <w:shd w:val="clear" w:color="auto" w:fill="auto"/>
            <w:vAlign w:val="center"/>
            <w:hideMark/>
          </w:tcPr>
          <w:p w14:paraId="133D82E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Salarios de personal docente, incluidas cargas sociales</w:t>
            </w:r>
          </w:p>
        </w:tc>
        <w:tc>
          <w:tcPr>
            <w:tcW w:w="2100" w:type="dxa"/>
            <w:shd w:val="clear" w:color="auto" w:fill="auto"/>
            <w:noWrap/>
            <w:vAlign w:val="bottom"/>
            <w:hideMark/>
          </w:tcPr>
          <w:p w14:paraId="39D3493C"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54.066,13</w:t>
            </w:r>
          </w:p>
        </w:tc>
      </w:tr>
      <w:tr w:rsidR="00C40A58" w:rsidRPr="00C40A58" w14:paraId="2D7DA413" w14:textId="77777777" w:rsidTr="00C40A58">
        <w:trPr>
          <w:trHeight w:val="285"/>
          <w:jc w:val="center"/>
        </w:trPr>
        <w:tc>
          <w:tcPr>
            <w:tcW w:w="8120" w:type="dxa"/>
            <w:shd w:val="clear" w:color="auto" w:fill="auto"/>
            <w:vAlign w:val="center"/>
            <w:hideMark/>
          </w:tcPr>
          <w:p w14:paraId="075252B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Gastos Variables</w:t>
            </w:r>
          </w:p>
        </w:tc>
        <w:tc>
          <w:tcPr>
            <w:tcW w:w="2100" w:type="dxa"/>
            <w:shd w:val="clear" w:color="auto" w:fill="auto"/>
            <w:noWrap/>
            <w:vAlign w:val="bottom"/>
            <w:hideMark/>
          </w:tcPr>
          <w:p w14:paraId="7C3C39AD"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4.825,15</w:t>
            </w:r>
          </w:p>
        </w:tc>
      </w:tr>
      <w:tr w:rsidR="00C40A58" w:rsidRPr="00C40A58" w14:paraId="428BD71C" w14:textId="77777777" w:rsidTr="00C40A58">
        <w:trPr>
          <w:trHeight w:val="285"/>
          <w:jc w:val="center"/>
        </w:trPr>
        <w:tc>
          <w:tcPr>
            <w:tcW w:w="8120" w:type="dxa"/>
            <w:shd w:val="clear" w:color="auto" w:fill="auto"/>
            <w:vAlign w:val="center"/>
            <w:hideMark/>
          </w:tcPr>
          <w:p w14:paraId="480C3B0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Otros Gastos</w:t>
            </w:r>
          </w:p>
        </w:tc>
        <w:tc>
          <w:tcPr>
            <w:tcW w:w="2100" w:type="dxa"/>
            <w:shd w:val="clear" w:color="auto" w:fill="auto"/>
            <w:noWrap/>
            <w:vAlign w:val="bottom"/>
            <w:hideMark/>
          </w:tcPr>
          <w:p w14:paraId="18424CDF"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8.561,54</w:t>
            </w:r>
          </w:p>
        </w:tc>
      </w:tr>
      <w:tr w:rsidR="00C40A58" w:rsidRPr="00C40A58" w14:paraId="49803580" w14:textId="77777777" w:rsidTr="00C40A58">
        <w:trPr>
          <w:trHeight w:val="285"/>
          <w:jc w:val="center"/>
        </w:trPr>
        <w:tc>
          <w:tcPr>
            <w:tcW w:w="8120" w:type="dxa"/>
            <w:shd w:val="clear" w:color="auto" w:fill="auto"/>
            <w:vAlign w:val="center"/>
            <w:hideMark/>
          </w:tcPr>
          <w:p w14:paraId="09C82DA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TOTAL</w:t>
            </w:r>
          </w:p>
        </w:tc>
        <w:tc>
          <w:tcPr>
            <w:tcW w:w="2100" w:type="dxa"/>
            <w:shd w:val="clear" w:color="auto" w:fill="auto"/>
            <w:noWrap/>
            <w:vAlign w:val="bottom"/>
            <w:hideMark/>
          </w:tcPr>
          <w:p w14:paraId="5F8D4440"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67.452,82</w:t>
            </w:r>
          </w:p>
        </w:tc>
      </w:tr>
      <w:tr w:rsidR="00C40A58" w:rsidRPr="00C40A58" w14:paraId="1C393CFD" w14:textId="77777777" w:rsidTr="00C40A58">
        <w:trPr>
          <w:trHeight w:val="315"/>
          <w:jc w:val="center"/>
        </w:trPr>
        <w:tc>
          <w:tcPr>
            <w:tcW w:w="10220" w:type="dxa"/>
            <w:gridSpan w:val="2"/>
            <w:shd w:val="clear" w:color="auto" w:fill="auto"/>
            <w:noWrap/>
            <w:vAlign w:val="bottom"/>
            <w:hideMark/>
          </w:tcPr>
          <w:p w14:paraId="569138B4"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7F75B9">
              <w:rPr>
                <w:rFonts w:ascii="Riojana" w:eastAsia="Arial Unicode MS" w:hAnsi="Riojana" w:cs="Arial"/>
                <w:b/>
                <w:iCs/>
                <w:sz w:val="22"/>
                <w:szCs w:val="20"/>
              </w:rPr>
              <w:t>EDUCACIÓN SECUNDARIA OBLIGATORIA - PRIMER Y SEGUNDO CURSO. Centros con 2 o 3 unidades</w:t>
            </w:r>
            <w:r w:rsidRPr="00C40A58">
              <w:rPr>
                <w:rFonts w:ascii="Riojana" w:eastAsia="Arial Unicode MS" w:hAnsi="Riojana" w:cs="Arial"/>
                <w:b/>
                <w:iCs/>
                <w:sz w:val="20"/>
                <w:szCs w:val="20"/>
              </w:rPr>
              <w:t xml:space="preserve">. </w:t>
            </w:r>
          </w:p>
        </w:tc>
      </w:tr>
      <w:tr w:rsidR="00C40A58" w:rsidRPr="00C40A58" w14:paraId="00586BD0" w14:textId="77777777" w:rsidTr="00C40A58">
        <w:trPr>
          <w:trHeight w:val="285"/>
          <w:jc w:val="center"/>
        </w:trPr>
        <w:tc>
          <w:tcPr>
            <w:tcW w:w="8120" w:type="dxa"/>
            <w:shd w:val="clear" w:color="auto" w:fill="auto"/>
            <w:vAlign w:val="center"/>
            <w:hideMark/>
          </w:tcPr>
          <w:p w14:paraId="5AE5897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Salarios de personal docente, incluidas cargas sociales</w:t>
            </w:r>
          </w:p>
        </w:tc>
        <w:tc>
          <w:tcPr>
            <w:tcW w:w="2100" w:type="dxa"/>
            <w:shd w:val="clear" w:color="auto" w:fill="auto"/>
            <w:noWrap/>
            <w:vAlign w:val="bottom"/>
            <w:hideMark/>
          </w:tcPr>
          <w:p w14:paraId="32D71549"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69.119,15</w:t>
            </w:r>
          </w:p>
        </w:tc>
      </w:tr>
      <w:tr w:rsidR="00C40A58" w:rsidRPr="00C40A58" w14:paraId="4C652400" w14:textId="77777777" w:rsidTr="00C40A58">
        <w:trPr>
          <w:trHeight w:val="285"/>
          <w:jc w:val="center"/>
        </w:trPr>
        <w:tc>
          <w:tcPr>
            <w:tcW w:w="8120" w:type="dxa"/>
            <w:shd w:val="clear" w:color="auto" w:fill="auto"/>
            <w:vAlign w:val="center"/>
            <w:hideMark/>
          </w:tcPr>
          <w:p w14:paraId="5B2CB95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Gastos Variables</w:t>
            </w:r>
          </w:p>
        </w:tc>
        <w:tc>
          <w:tcPr>
            <w:tcW w:w="2100" w:type="dxa"/>
            <w:shd w:val="clear" w:color="auto" w:fill="auto"/>
            <w:noWrap/>
            <w:vAlign w:val="bottom"/>
            <w:hideMark/>
          </w:tcPr>
          <w:p w14:paraId="5DCE3F74"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5.676,41</w:t>
            </w:r>
          </w:p>
        </w:tc>
      </w:tr>
      <w:tr w:rsidR="00C40A58" w:rsidRPr="00C40A58" w14:paraId="7E34EC16" w14:textId="77777777" w:rsidTr="00C40A58">
        <w:trPr>
          <w:trHeight w:val="285"/>
          <w:jc w:val="center"/>
        </w:trPr>
        <w:tc>
          <w:tcPr>
            <w:tcW w:w="8120" w:type="dxa"/>
            <w:shd w:val="clear" w:color="auto" w:fill="auto"/>
            <w:vAlign w:val="center"/>
            <w:hideMark/>
          </w:tcPr>
          <w:p w14:paraId="5F22EC3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Otros Gastos</w:t>
            </w:r>
          </w:p>
        </w:tc>
        <w:tc>
          <w:tcPr>
            <w:tcW w:w="2100" w:type="dxa"/>
            <w:shd w:val="clear" w:color="auto" w:fill="auto"/>
            <w:noWrap/>
            <w:vAlign w:val="bottom"/>
            <w:hideMark/>
          </w:tcPr>
          <w:p w14:paraId="59CBE59F"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11.129,96</w:t>
            </w:r>
          </w:p>
        </w:tc>
      </w:tr>
      <w:tr w:rsidR="00C40A58" w:rsidRPr="00C40A58" w14:paraId="1DBA08DA" w14:textId="77777777" w:rsidTr="00C40A58">
        <w:trPr>
          <w:trHeight w:val="285"/>
          <w:jc w:val="center"/>
        </w:trPr>
        <w:tc>
          <w:tcPr>
            <w:tcW w:w="8120" w:type="dxa"/>
            <w:shd w:val="clear" w:color="auto" w:fill="auto"/>
            <w:vAlign w:val="center"/>
            <w:hideMark/>
          </w:tcPr>
          <w:p w14:paraId="4F51F45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TOTAL</w:t>
            </w:r>
          </w:p>
        </w:tc>
        <w:tc>
          <w:tcPr>
            <w:tcW w:w="2100" w:type="dxa"/>
            <w:shd w:val="clear" w:color="auto" w:fill="auto"/>
            <w:noWrap/>
            <w:vAlign w:val="bottom"/>
            <w:hideMark/>
          </w:tcPr>
          <w:p w14:paraId="16177A43"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85.925,52</w:t>
            </w:r>
          </w:p>
        </w:tc>
      </w:tr>
      <w:tr w:rsidR="00C40A58" w:rsidRPr="00C40A58" w14:paraId="5CF2CD23" w14:textId="77777777" w:rsidTr="00C40A58">
        <w:trPr>
          <w:trHeight w:val="315"/>
          <w:jc w:val="center"/>
        </w:trPr>
        <w:tc>
          <w:tcPr>
            <w:tcW w:w="10220" w:type="dxa"/>
            <w:gridSpan w:val="2"/>
            <w:shd w:val="clear" w:color="auto" w:fill="auto"/>
            <w:noWrap/>
            <w:vAlign w:val="bottom"/>
            <w:hideMark/>
          </w:tcPr>
          <w:p w14:paraId="04F242A1"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7F75B9">
              <w:rPr>
                <w:rFonts w:ascii="Riojana" w:eastAsia="Arial Unicode MS" w:hAnsi="Riojana" w:cs="Arial"/>
                <w:b/>
                <w:iCs/>
                <w:sz w:val="22"/>
                <w:szCs w:val="20"/>
              </w:rPr>
              <w:t xml:space="preserve">EDUCACIÓN SECUNDARIA OBLIGATORIA - PRIMER Y SEGUNDO CURSO. Centros con 4 o 5 unidades. </w:t>
            </w:r>
          </w:p>
        </w:tc>
      </w:tr>
      <w:tr w:rsidR="00C40A58" w:rsidRPr="00C40A58" w14:paraId="0A21C733" w14:textId="77777777" w:rsidTr="00C40A58">
        <w:trPr>
          <w:trHeight w:val="285"/>
          <w:jc w:val="center"/>
        </w:trPr>
        <w:tc>
          <w:tcPr>
            <w:tcW w:w="8120" w:type="dxa"/>
            <w:shd w:val="clear" w:color="auto" w:fill="auto"/>
            <w:vAlign w:val="center"/>
            <w:hideMark/>
          </w:tcPr>
          <w:p w14:paraId="69B4AFD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Salarios de personal docente, incluidas cargas sociales</w:t>
            </w:r>
          </w:p>
        </w:tc>
        <w:tc>
          <w:tcPr>
            <w:tcW w:w="2100" w:type="dxa"/>
            <w:shd w:val="clear" w:color="auto" w:fill="auto"/>
            <w:noWrap/>
            <w:vAlign w:val="bottom"/>
            <w:hideMark/>
          </w:tcPr>
          <w:p w14:paraId="53CA1202"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68.137,35</w:t>
            </w:r>
          </w:p>
        </w:tc>
      </w:tr>
      <w:tr w:rsidR="00C40A58" w:rsidRPr="00C40A58" w14:paraId="125093AC" w14:textId="77777777" w:rsidTr="00C40A58">
        <w:trPr>
          <w:trHeight w:val="285"/>
          <w:jc w:val="center"/>
        </w:trPr>
        <w:tc>
          <w:tcPr>
            <w:tcW w:w="8120" w:type="dxa"/>
            <w:shd w:val="clear" w:color="auto" w:fill="auto"/>
            <w:vAlign w:val="center"/>
            <w:hideMark/>
          </w:tcPr>
          <w:p w14:paraId="4CE3954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Gastos Variables</w:t>
            </w:r>
          </w:p>
        </w:tc>
        <w:tc>
          <w:tcPr>
            <w:tcW w:w="2100" w:type="dxa"/>
            <w:shd w:val="clear" w:color="auto" w:fill="auto"/>
            <w:noWrap/>
            <w:vAlign w:val="bottom"/>
            <w:hideMark/>
          </w:tcPr>
          <w:p w14:paraId="51E326B3"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5.676,41</w:t>
            </w:r>
          </w:p>
        </w:tc>
      </w:tr>
      <w:tr w:rsidR="00C40A58" w:rsidRPr="00C40A58" w14:paraId="0262C50E" w14:textId="77777777" w:rsidTr="00C40A58">
        <w:trPr>
          <w:trHeight w:val="285"/>
          <w:jc w:val="center"/>
        </w:trPr>
        <w:tc>
          <w:tcPr>
            <w:tcW w:w="8120" w:type="dxa"/>
            <w:shd w:val="clear" w:color="auto" w:fill="auto"/>
            <w:vAlign w:val="center"/>
            <w:hideMark/>
          </w:tcPr>
          <w:p w14:paraId="383DDD8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Otros Gastos</w:t>
            </w:r>
          </w:p>
        </w:tc>
        <w:tc>
          <w:tcPr>
            <w:tcW w:w="2100" w:type="dxa"/>
            <w:shd w:val="clear" w:color="auto" w:fill="auto"/>
            <w:noWrap/>
            <w:vAlign w:val="bottom"/>
            <w:hideMark/>
          </w:tcPr>
          <w:p w14:paraId="3867D4FD"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11.129,96</w:t>
            </w:r>
          </w:p>
        </w:tc>
      </w:tr>
      <w:tr w:rsidR="00C40A58" w:rsidRPr="00C40A58" w14:paraId="3AADF20E" w14:textId="77777777" w:rsidTr="00C40A58">
        <w:trPr>
          <w:trHeight w:val="285"/>
          <w:jc w:val="center"/>
        </w:trPr>
        <w:tc>
          <w:tcPr>
            <w:tcW w:w="8120" w:type="dxa"/>
            <w:shd w:val="clear" w:color="auto" w:fill="auto"/>
            <w:vAlign w:val="center"/>
            <w:hideMark/>
          </w:tcPr>
          <w:p w14:paraId="222E671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TOTAL</w:t>
            </w:r>
          </w:p>
        </w:tc>
        <w:tc>
          <w:tcPr>
            <w:tcW w:w="2100" w:type="dxa"/>
            <w:shd w:val="clear" w:color="auto" w:fill="auto"/>
            <w:noWrap/>
            <w:vAlign w:val="bottom"/>
            <w:hideMark/>
          </w:tcPr>
          <w:p w14:paraId="69353E8F"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84.943,72</w:t>
            </w:r>
          </w:p>
        </w:tc>
      </w:tr>
      <w:tr w:rsidR="00C40A58" w:rsidRPr="00C40A58" w14:paraId="320F758F" w14:textId="77777777" w:rsidTr="00C40A58">
        <w:trPr>
          <w:trHeight w:val="315"/>
          <w:jc w:val="center"/>
        </w:trPr>
        <w:tc>
          <w:tcPr>
            <w:tcW w:w="10220" w:type="dxa"/>
            <w:gridSpan w:val="2"/>
            <w:shd w:val="clear" w:color="auto" w:fill="auto"/>
            <w:noWrap/>
            <w:vAlign w:val="bottom"/>
            <w:hideMark/>
          </w:tcPr>
          <w:p w14:paraId="3E2BD176"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7F75B9">
              <w:rPr>
                <w:rFonts w:ascii="Riojana" w:eastAsia="Arial Unicode MS" w:hAnsi="Riojana" w:cs="Arial"/>
                <w:b/>
                <w:iCs/>
                <w:sz w:val="22"/>
                <w:szCs w:val="20"/>
              </w:rPr>
              <w:t>EDUCACIÓN SECUNDARIA OBLIGATORIA - PRIMER Y SEGUNDO CURSO. Centros con 6 o más unidades</w:t>
            </w:r>
          </w:p>
        </w:tc>
      </w:tr>
      <w:tr w:rsidR="00C40A58" w:rsidRPr="00C40A58" w14:paraId="5E064FBA" w14:textId="77777777" w:rsidTr="00C40A58">
        <w:trPr>
          <w:trHeight w:val="285"/>
          <w:jc w:val="center"/>
        </w:trPr>
        <w:tc>
          <w:tcPr>
            <w:tcW w:w="8120" w:type="dxa"/>
            <w:shd w:val="clear" w:color="auto" w:fill="auto"/>
            <w:vAlign w:val="center"/>
            <w:hideMark/>
          </w:tcPr>
          <w:p w14:paraId="161DB2B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Salarios de personal docente, incluidas cargas sociales</w:t>
            </w:r>
          </w:p>
        </w:tc>
        <w:tc>
          <w:tcPr>
            <w:tcW w:w="2100" w:type="dxa"/>
            <w:shd w:val="clear" w:color="auto" w:fill="auto"/>
            <w:noWrap/>
            <w:vAlign w:val="bottom"/>
            <w:hideMark/>
          </w:tcPr>
          <w:p w14:paraId="0C5CC536"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65.191,93</w:t>
            </w:r>
          </w:p>
        </w:tc>
      </w:tr>
      <w:tr w:rsidR="00C40A58" w:rsidRPr="00C40A58" w14:paraId="0BD8169E" w14:textId="77777777" w:rsidTr="00C40A58">
        <w:trPr>
          <w:trHeight w:val="285"/>
          <w:jc w:val="center"/>
        </w:trPr>
        <w:tc>
          <w:tcPr>
            <w:tcW w:w="8120" w:type="dxa"/>
            <w:shd w:val="clear" w:color="auto" w:fill="auto"/>
            <w:vAlign w:val="center"/>
            <w:hideMark/>
          </w:tcPr>
          <w:p w14:paraId="332D8BB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Gastos Variables</w:t>
            </w:r>
          </w:p>
        </w:tc>
        <w:tc>
          <w:tcPr>
            <w:tcW w:w="2100" w:type="dxa"/>
            <w:shd w:val="clear" w:color="auto" w:fill="auto"/>
            <w:noWrap/>
            <w:vAlign w:val="bottom"/>
            <w:hideMark/>
          </w:tcPr>
          <w:p w14:paraId="755653C1"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5.676,41</w:t>
            </w:r>
          </w:p>
        </w:tc>
      </w:tr>
      <w:tr w:rsidR="00C40A58" w:rsidRPr="00C40A58" w14:paraId="17A41726" w14:textId="77777777" w:rsidTr="00C40A58">
        <w:trPr>
          <w:trHeight w:val="285"/>
          <w:jc w:val="center"/>
        </w:trPr>
        <w:tc>
          <w:tcPr>
            <w:tcW w:w="8120" w:type="dxa"/>
            <w:shd w:val="clear" w:color="auto" w:fill="auto"/>
            <w:vAlign w:val="center"/>
            <w:hideMark/>
          </w:tcPr>
          <w:p w14:paraId="7BE8567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Otros Gastos</w:t>
            </w:r>
          </w:p>
        </w:tc>
        <w:tc>
          <w:tcPr>
            <w:tcW w:w="2100" w:type="dxa"/>
            <w:shd w:val="clear" w:color="auto" w:fill="auto"/>
            <w:noWrap/>
            <w:vAlign w:val="bottom"/>
            <w:hideMark/>
          </w:tcPr>
          <w:p w14:paraId="1B4A9789"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11.129,96</w:t>
            </w:r>
          </w:p>
        </w:tc>
      </w:tr>
      <w:tr w:rsidR="00C40A58" w:rsidRPr="00C40A58" w14:paraId="6F43A543" w14:textId="77777777" w:rsidTr="00C40A58">
        <w:trPr>
          <w:trHeight w:val="285"/>
          <w:jc w:val="center"/>
        </w:trPr>
        <w:tc>
          <w:tcPr>
            <w:tcW w:w="8120" w:type="dxa"/>
            <w:shd w:val="clear" w:color="auto" w:fill="auto"/>
            <w:vAlign w:val="center"/>
            <w:hideMark/>
          </w:tcPr>
          <w:p w14:paraId="0D18BF0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TOTAL</w:t>
            </w:r>
          </w:p>
        </w:tc>
        <w:tc>
          <w:tcPr>
            <w:tcW w:w="2100" w:type="dxa"/>
            <w:shd w:val="clear" w:color="auto" w:fill="auto"/>
            <w:noWrap/>
            <w:vAlign w:val="bottom"/>
            <w:hideMark/>
          </w:tcPr>
          <w:p w14:paraId="09647E08"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81.998,30</w:t>
            </w:r>
          </w:p>
        </w:tc>
      </w:tr>
      <w:tr w:rsidR="00C40A58" w:rsidRPr="00C40A58" w14:paraId="4337F448" w14:textId="77777777" w:rsidTr="00C40A58">
        <w:trPr>
          <w:trHeight w:val="315"/>
          <w:jc w:val="center"/>
        </w:trPr>
        <w:tc>
          <w:tcPr>
            <w:tcW w:w="10220" w:type="dxa"/>
            <w:gridSpan w:val="2"/>
            <w:shd w:val="clear" w:color="auto" w:fill="auto"/>
            <w:noWrap/>
            <w:vAlign w:val="bottom"/>
            <w:hideMark/>
          </w:tcPr>
          <w:p w14:paraId="1127E990"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7F75B9">
              <w:rPr>
                <w:rFonts w:ascii="Riojana" w:eastAsia="Arial Unicode MS" w:hAnsi="Riojana" w:cs="Arial"/>
                <w:b/>
                <w:iCs/>
                <w:sz w:val="22"/>
                <w:szCs w:val="20"/>
              </w:rPr>
              <w:t>EDUCACIÓN SECUNDARIA OBLIGATORIA - TERCER Y CUARTO CURSO. Centros con 2 o 3 unidades</w:t>
            </w:r>
          </w:p>
        </w:tc>
      </w:tr>
      <w:tr w:rsidR="00C40A58" w:rsidRPr="00C40A58" w14:paraId="438FFFD2" w14:textId="77777777" w:rsidTr="00C40A58">
        <w:trPr>
          <w:trHeight w:val="285"/>
          <w:jc w:val="center"/>
        </w:trPr>
        <w:tc>
          <w:tcPr>
            <w:tcW w:w="8120" w:type="dxa"/>
            <w:shd w:val="clear" w:color="auto" w:fill="auto"/>
            <w:vAlign w:val="center"/>
            <w:hideMark/>
          </w:tcPr>
          <w:p w14:paraId="54A3461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Salarios de personal docente, incluidas cargas sociales</w:t>
            </w:r>
          </w:p>
        </w:tc>
        <w:tc>
          <w:tcPr>
            <w:tcW w:w="2100" w:type="dxa"/>
            <w:shd w:val="clear" w:color="auto" w:fill="auto"/>
            <w:noWrap/>
            <w:vAlign w:val="bottom"/>
            <w:hideMark/>
          </w:tcPr>
          <w:p w14:paraId="16C5F68B"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84.337,15</w:t>
            </w:r>
          </w:p>
        </w:tc>
      </w:tr>
      <w:tr w:rsidR="00C40A58" w:rsidRPr="00C40A58" w14:paraId="3DBA576B" w14:textId="77777777" w:rsidTr="00C40A58">
        <w:trPr>
          <w:trHeight w:val="285"/>
          <w:jc w:val="center"/>
        </w:trPr>
        <w:tc>
          <w:tcPr>
            <w:tcW w:w="8120" w:type="dxa"/>
            <w:shd w:val="clear" w:color="auto" w:fill="auto"/>
            <w:vAlign w:val="center"/>
            <w:hideMark/>
          </w:tcPr>
          <w:p w14:paraId="0656068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Gastos Variables</w:t>
            </w:r>
          </w:p>
        </w:tc>
        <w:tc>
          <w:tcPr>
            <w:tcW w:w="2100" w:type="dxa"/>
            <w:shd w:val="clear" w:color="auto" w:fill="auto"/>
            <w:noWrap/>
            <w:vAlign w:val="bottom"/>
            <w:hideMark/>
          </w:tcPr>
          <w:p w14:paraId="2D44A6A8"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10.871,16</w:t>
            </w:r>
          </w:p>
        </w:tc>
      </w:tr>
      <w:tr w:rsidR="00C40A58" w:rsidRPr="00C40A58" w14:paraId="750EC2D9" w14:textId="77777777" w:rsidTr="00C40A58">
        <w:trPr>
          <w:trHeight w:val="285"/>
          <w:jc w:val="center"/>
        </w:trPr>
        <w:tc>
          <w:tcPr>
            <w:tcW w:w="8120" w:type="dxa"/>
            <w:shd w:val="clear" w:color="auto" w:fill="auto"/>
            <w:vAlign w:val="center"/>
            <w:hideMark/>
          </w:tcPr>
          <w:p w14:paraId="30B87C4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Otros Gastos</w:t>
            </w:r>
          </w:p>
        </w:tc>
        <w:tc>
          <w:tcPr>
            <w:tcW w:w="2100" w:type="dxa"/>
            <w:shd w:val="clear" w:color="auto" w:fill="auto"/>
            <w:noWrap/>
            <w:vAlign w:val="bottom"/>
            <w:hideMark/>
          </w:tcPr>
          <w:p w14:paraId="3084E33F"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12.284,60</w:t>
            </w:r>
          </w:p>
        </w:tc>
      </w:tr>
      <w:tr w:rsidR="00C40A58" w:rsidRPr="00C40A58" w14:paraId="3C99E725" w14:textId="77777777" w:rsidTr="00C40A58">
        <w:trPr>
          <w:trHeight w:val="285"/>
          <w:jc w:val="center"/>
        </w:trPr>
        <w:tc>
          <w:tcPr>
            <w:tcW w:w="8120" w:type="dxa"/>
            <w:shd w:val="clear" w:color="auto" w:fill="auto"/>
            <w:vAlign w:val="center"/>
            <w:hideMark/>
          </w:tcPr>
          <w:p w14:paraId="5255EC4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TOTAL</w:t>
            </w:r>
          </w:p>
        </w:tc>
        <w:tc>
          <w:tcPr>
            <w:tcW w:w="2100" w:type="dxa"/>
            <w:shd w:val="clear" w:color="auto" w:fill="auto"/>
            <w:noWrap/>
            <w:vAlign w:val="bottom"/>
            <w:hideMark/>
          </w:tcPr>
          <w:p w14:paraId="45572E59"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107.492,91</w:t>
            </w:r>
          </w:p>
        </w:tc>
      </w:tr>
      <w:tr w:rsidR="00C40A58" w:rsidRPr="00C40A58" w14:paraId="3A002200" w14:textId="77777777" w:rsidTr="00C40A58">
        <w:trPr>
          <w:trHeight w:val="315"/>
          <w:jc w:val="center"/>
        </w:trPr>
        <w:tc>
          <w:tcPr>
            <w:tcW w:w="10220" w:type="dxa"/>
            <w:gridSpan w:val="2"/>
            <w:shd w:val="clear" w:color="auto" w:fill="auto"/>
            <w:noWrap/>
            <w:vAlign w:val="bottom"/>
            <w:hideMark/>
          </w:tcPr>
          <w:p w14:paraId="774555F9"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22"/>
                <w:szCs w:val="20"/>
              </w:rPr>
            </w:pPr>
            <w:r w:rsidRPr="007F75B9">
              <w:rPr>
                <w:rFonts w:ascii="Riojana" w:eastAsia="Arial Unicode MS" w:hAnsi="Riojana" w:cs="Arial"/>
                <w:b/>
                <w:iCs/>
                <w:sz w:val="22"/>
                <w:szCs w:val="20"/>
              </w:rPr>
              <w:t xml:space="preserve">EDUCACIÓN SECUNDARIA OBLIGATORIA - TERCER Y CUARTO CURSO. Centros con 4 o 5 unidades. </w:t>
            </w:r>
          </w:p>
        </w:tc>
      </w:tr>
      <w:tr w:rsidR="00C40A58" w:rsidRPr="00C40A58" w14:paraId="2484954E" w14:textId="77777777" w:rsidTr="00C40A58">
        <w:trPr>
          <w:trHeight w:val="285"/>
          <w:jc w:val="center"/>
        </w:trPr>
        <w:tc>
          <w:tcPr>
            <w:tcW w:w="8120" w:type="dxa"/>
            <w:shd w:val="clear" w:color="auto" w:fill="auto"/>
            <w:vAlign w:val="center"/>
            <w:hideMark/>
          </w:tcPr>
          <w:p w14:paraId="32252D3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Salarios de personal docente, incluidas cargas sociales</w:t>
            </w:r>
          </w:p>
        </w:tc>
        <w:tc>
          <w:tcPr>
            <w:tcW w:w="2100" w:type="dxa"/>
            <w:shd w:val="clear" w:color="auto" w:fill="auto"/>
            <w:noWrap/>
            <w:vAlign w:val="bottom"/>
            <w:hideMark/>
          </w:tcPr>
          <w:p w14:paraId="57459C28"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74.519,09</w:t>
            </w:r>
          </w:p>
        </w:tc>
      </w:tr>
      <w:tr w:rsidR="00C40A58" w:rsidRPr="00C40A58" w14:paraId="0BD9D749" w14:textId="77777777" w:rsidTr="00C40A58">
        <w:trPr>
          <w:trHeight w:val="285"/>
          <w:jc w:val="center"/>
        </w:trPr>
        <w:tc>
          <w:tcPr>
            <w:tcW w:w="8120" w:type="dxa"/>
            <w:shd w:val="clear" w:color="auto" w:fill="auto"/>
            <w:vAlign w:val="center"/>
            <w:hideMark/>
          </w:tcPr>
          <w:p w14:paraId="0D60A4F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Gastos Variables</w:t>
            </w:r>
          </w:p>
        </w:tc>
        <w:tc>
          <w:tcPr>
            <w:tcW w:w="2100" w:type="dxa"/>
            <w:shd w:val="clear" w:color="auto" w:fill="auto"/>
            <w:noWrap/>
            <w:vAlign w:val="bottom"/>
            <w:hideMark/>
          </w:tcPr>
          <w:p w14:paraId="4FA519C1"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10.871,16</w:t>
            </w:r>
          </w:p>
        </w:tc>
      </w:tr>
      <w:tr w:rsidR="00C40A58" w:rsidRPr="00C40A58" w14:paraId="09FDC86F" w14:textId="77777777" w:rsidTr="00C40A58">
        <w:trPr>
          <w:trHeight w:val="285"/>
          <w:jc w:val="center"/>
        </w:trPr>
        <w:tc>
          <w:tcPr>
            <w:tcW w:w="8120" w:type="dxa"/>
            <w:shd w:val="clear" w:color="auto" w:fill="auto"/>
            <w:vAlign w:val="center"/>
            <w:hideMark/>
          </w:tcPr>
          <w:p w14:paraId="3F24BAA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lastRenderedPageBreak/>
              <w:t>Otros Gastos</w:t>
            </w:r>
          </w:p>
        </w:tc>
        <w:tc>
          <w:tcPr>
            <w:tcW w:w="2100" w:type="dxa"/>
            <w:shd w:val="clear" w:color="auto" w:fill="auto"/>
            <w:noWrap/>
            <w:vAlign w:val="bottom"/>
            <w:hideMark/>
          </w:tcPr>
          <w:p w14:paraId="7F1955CE"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12.284,60</w:t>
            </w:r>
          </w:p>
        </w:tc>
      </w:tr>
      <w:tr w:rsidR="00C40A58" w:rsidRPr="00C40A58" w14:paraId="66114C65" w14:textId="77777777" w:rsidTr="00C40A58">
        <w:trPr>
          <w:trHeight w:val="285"/>
          <w:jc w:val="center"/>
        </w:trPr>
        <w:tc>
          <w:tcPr>
            <w:tcW w:w="8120" w:type="dxa"/>
            <w:shd w:val="clear" w:color="auto" w:fill="auto"/>
            <w:vAlign w:val="center"/>
            <w:hideMark/>
          </w:tcPr>
          <w:p w14:paraId="67FF02E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TOTAL</w:t>
            </w:r>
          </w:p>
        </w:tc>
        <w:tc>
          <w:tcPr>
            <w:tcW w:w="2100" w:type="dxa"/>
            <w:shd w:val="clear" w:color="auto" w:fill="auto"/>
            <w:noWrap/>
            <w:vAlign w:val="bottom"/>
            <w:hideMark/>
          </w:tcPr>
          <w:p w14:paraId="3D1EEA5A"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97.674,85</w:t>
            </w:r>
          </w:p>
        </w:tc>
      </w:tr>
      <w:tr w:rsidR="00C40A58" w:rsidRPr="00C40A58" w14:paraId="3A783327" w14:textId="77777777" w:rsidTr="00C40A58">
        <w:trPr>
          <w:trHeight w:val="315"/>
          <w:jc w:val="center"/>
        </w:trPr>
        <w:tc>
          <w:tcPr>
            <w:tcW w:w="10220" w:type="dxa"/>
            <w:gridSpan w:val="2"/>
            <w:shd w:val="clear" w:color="auto" w:fill="auto"/>
            <w:noWrap/>
            <w:vAlign w:val="bottom"/>
            <w:hideMark/>
          </w:tcPr>
          <w:p w14:paraId="40ACA664"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22"/>
                <w:szCs w:val="20"/>
              </w:rPr>
            </w:pPr>
            <w:r w:rsidRPr="007F75B9">
              <w:rPr>
                <w:rFonts w:ascii="Riojana" w:eastAsia="Arial Unicode MS" w:hAnsi="Riojana" w:cs="Arial"/>
                <w:b/>
                <w:iCs/>
                <w:sz w:val="22"/>
                <w:szCs w:val="20"/>
              </w:rPr>
              <w:t>EDUCACIÓN SECUNDARIA OBLIGATORIA - TERCER Y CUARTO CURSO. Centros con 6 o más unidades</w:t>
            </w:r>
          </w:p>
        </w:tc>
      </w:tr>
      <w:tr w:rsidR="00C40A58" w:rsidRPr="00C40A58" w14:paraId="3DD730FE" w14:textId="77777777" w:rsidTr="00C40A58">
        <w:trPr>
          <w:trHeight w:val="285"/>
          <w:jc w:val="center"/>
        </w:trPr>
        <w:tc>
          <w:tcPr>
            <w:tcW w:w="8120" w:type="dxa"/>
            <w:shd w:val="clear" w:color="auto" w:fill="auto"/>
            <w:vAlign w:val="center"/>
            <w:hideMark/>
          </w:tcPr>
          <w:p w14:paraId="304F3D6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Salarios de personal docente, incluidas cargas sociales</w:t>
            </w:r>
          </w:p>
        </w:tc>
        <w:tc>
          <w:tcPr>
            <w:tcW w:w="2100" w:type="dxa"/>
            <w:shd w:val="clear" w:color="auto" w:fill="auto"/>
            <w:noWrap/>
            <w:vAlign w:val="bottom"/>
            <w:hideMark/>
          </w:tcPr>
          <w:p w14:paraId="6AF46BC4"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73.537,28</w:t>
            </w:r>
          </w:p>
        </w:tc>
      </w:tr>
      <w:tr w:rsidR="00C40A58" w:rsidRPr="00C40A58" w14:paraId="357E9F56" w14:textId="77777777" w:rsidTr="00C40A58">
        <w:trPr>
          <w:trHeight w:val="285"/>
          <w:jc w:val="center"/>
        </w:trPr>
        <w:tc>
          <w:tcPr>
            <w:tcW w:w="8120" w:type="dxa"/>
            <w:shd w:val="clear" w:color="auto" w:fill="auto"/>
            <w:vAlign w:val="center"/>
            <w:hideMark/>
          </w:tcPr>
          <w:p w14:paraId="037F649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Gastos Variables</w:t>
            </w:r>
          </w:p>
        </w:tc>
        <w:tc>
          <w:tcPr>
            <w:tcW w:w="2100" w:type="dxa"/>
            <w:shd w:val="clear" w:color="auto" w:fill="auto"/>
            <w:noWrap/>
            <w:vAlign w:val="bottom"/>
            <w:hideMark/>
          </w:tcPr>
          <w:p w14:paraId="49434A1A"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10.871,16</w:t>
            </w:r>
          </w:p>
        </w:tc>
      </w:tr>
      <w:tr w:rsidR="00C40A58" w:rsidRPr="00C40A58" w14:paraId="551244C1" w14:textId="77777777" w:rsidTr="00C40A58">
        <w:trPr>
          <w:trHeight w:val="285"/>
          <w:jc w:val="center"/>
        </w:trPr>
        <w:tc>
          <w:tcPr>
            <w:tcW w:w="8120" w:type="dxa"/>
            <w:shd w:val="clear" w:color="auto" w:fill="auto"/>
            <w:vAlign w:val="center"/>
            <w:hideMark/>
          </w:tcPr>
          <w:p w14:paraId="55B3828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Otros Gastos</w:t>
            </w:r>
          </w:p>
        </w:tc>
        <w:tc>
          <w:tcPr>
            <w:tcW w:w="2100" w:type="dxa"/>
            <w:shd w:val="clear" w:color="auto" w:fill="auto"/>
            <w:noWrap/>
            <w:vAlign w:val="bottom"/>
            <w:hideMark/>
          </w:tcPr>
          <w:p w14:paraId="62A45308"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12.284,60</w:t>
            </w:r>
          </w:p>
        </w:tc>
      </w:tr>
      <w:tr w:rsidR="00C40A58" w:rsidRPr="00C40A58" w14:paraId="3F0D945C" w14:textId="77777777" w:rsidTr="00C40A58">
        <w:trPr>
          <w:trHeight w:val="285"/>
          <w:jc w:val="center"/>
        </w:trPr>
        <w:tc>
          <w:tcPr>
            <w:tcW w:w="8120" w:type="dxa"/>
            <w:shd w:val="clear" w:color="auto" w:fill="auto"/>
            <w:vAlign w:val="center"/>
            <w:hideMark/>
          </w:tcPr>
          <w:p w14:paraId="38E47AB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TOTAL</w:t>
            </w:r>
          </w:p>
        </w:tc>
        <w:tc>
          <w:tcPr>
            <w:tcW w:w="2100" w:type="dxa"/>
            <w:shd w:val="clear" w:color="auto" w:fill="auto"/>
            <w:noWrap/>
            <w:vAlign w:val="bottom"/>
            <w:hideMark/>
          </w:tcPr>
          <w:p w14:paraId="30441605"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96.693,04</w:t>
            </w:r>
          </w:p>
        </w:tc>
      </w:tr>
      <w:tr w:rsidR="00C40A58" w:rsidRPr="00C40A58" w14:paraId="7E46A8F5" w14:textId="77777777" w:rsidTr="00C40A58">
        <w:trPr>
          <w:trHeight w:val="315"/>
          <w:jc w:val="center"/>
        </w:trPr>
        <w:tc>
          <w:tcPr>
            <w:tcW w:w="8120" w:type="dxa"/>
            <w:shd w:val="clear" w:color="auto" w:fill="auto"/>
            <w:noWrap/>
            <w:vAlign w:val="bottom"/>
            <w:hideMark/>
          </w:tcPr>
          <w:p w14:paraId="07015F66"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7F75B9">
              <w:rPr>
                <w:rFonts w:ascii="Riojana" w:eastAsia="Arial Unicode MS" w:hAnsi="Riojana" w:cs="Arial"/>
                <w:b/>
                <w:iCs/>
                <w:sz w:val="22"/>
                <w:szCs w:val="20"/>
              </w:rPr>
              <w:t>BACHILLERATO</w:t>
            </w:r>
          </w:p>
        </w:tc>
        <w:tc>
          <w:tcPr>
            <w:tcW w:w="2100" w:type="dxa"/>
            <w:shd w:val="clear" w:color="auto" w:fill="auto"/>
            <w:noWrap/>
            <w:vAlign w:val="bottom"/>
            <w:hideMark/>
          </w:tcPr>
          <w:p w14:paraId="5AB57497"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p>
        </w:tc>
      </w:tr>
      <w:tr w:rsidR="00C40A58" w:rsidRPr="00C40A58" w14:paraId="621930CD" w14:textId="77777777" w:rsidTr="00C40A58">
        <w:trPr>
          <w:trHeight w:val="285"/>
          <w:jc w:val="center"/>
        </w:trPr>
        <w:tc>
          <w:tcPr>
            <w:tcW w:w="8120" w:type="dxa"/>
            <w:shd w:val="clear" w:color="auto" w:fill="auto"/>
            <w:vAlign w:val="center"/>
            <w:hideMark/>
          </w:tcPr>
          <w:p w14:paraId="77CCB29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Salarios de personal docente, incluidas cargas sociales</w:t>
            </w:r>
          </w:p>
        </w:tc>
        <w:tc>
          <w:tcPr>
            <w:tcW w:w="2100" w:type="dxa"/>
            <w:shd w:val="clear" w:color="auto" w:fill="auto"/>
            <w:noWrap/>
            <w:vAlign w:val="bottom"/>
            <w:hideMark/>
          </w:tcPr>
          <w:p w14:paraId="02ED3BBB"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81.146,28</w:t>
            </w:r>
          </w:p>
        </w:tc>
      </w:tr>
      <w:tr w:rsidR="00C40A58" w:rsidRPr="00C40A58" w14:paraId="179D9CA9" w14:textId="77777777" w:rsidTr="00C40A58">
        <w:trPr>
          <w:trHeight w:val="285"/>
          <w:jc w:val="center"/>
        </w:trPr>
        <w:tc>
          <w:tcPr>
            <w:tcW w:w="8120" w:type="dxa"/>
            <w:shd w:val="clear" w:color="auto" w:fill="auto"/>
            <w:vAlign w:val="center"/>
            <w:hideMark/>
          </w:tcPr>
          <w:p w14:paraId="7B72075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Gastos Variables</w:t>
            </w:r>
          </w:p>
        </w:tc>
        <w:tc>
          <w:tcPr>
            <w:tcW w:w="2100" w:type="dxa"/>
            <w:shd w:val="clear" w:color="auto" w:fill="auto"/>
            <w:noWrap/>
            <w:vAlign w:val="bottom"/>
            <w:hideMark/>
          </w:tcPr>
          <w:p w14:paraId="60903712"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12.902,14</w:t>
            </w:r>
          </w:p>
        </w:tc>
      </w:tr>
      <w:tr w:rsidR="00C40A58" w:rsidRPr="00C40A58" w14:paraId="27A0A215" w14:textId="77777777" w:rsidTr="00C40A58">
        <w:trPr>
          <w:trHeight w:val="285"/>
          <w:jc w:val="center"/>
        </w:trPr>
        <w:tc>
          <w:tcPr>
            <w:tcW w:w="8120" w:type="dxa"/>
            <w:shd w:val="clear" w:color="auto" w:fill="auto"/>
            <w:vAlign w:val="center"/>
            <w:hideMark/>
          </w:tcPr>
          <w:p w14:paraId="148FC12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Otros Gastos</w:t>
            </w:r>
          </w:p>
        </w:tc>
        <w:tc>
          <w:tcPr>
            <w:tcW w:w="2100" w:type="dxa"/>
            <w:shd w:val="clear" w:color="auto" w:fill="auto"/>
            <w:noWrap/>
            <w:vAlign w:val="bottom"/>
            <w:hideMark/>
          </w:tcPr>
          <w:p w14:paraId="69F2EDFB"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11.578,37</w:t>
            </w:r>
          </w:p>
        </w:tc>
      </w:tr>
      <w:tr w:rsidR="00C40A58" w:rsidRPr="00C40A58" w14:paraId="249E3C96" w14:textId="77777777" w:rsidTr="00C40A58">
        <w:trPr>
          <w:trHeight w:val="285"/>
          <w:jc w:val="center"/>
        </w:trPr>
        <w:tc>
          <w:tcPr>
            <w:tcW w:w="8120" w:type="dxa"/>
            <w:shd w:val="clear" w:color="auto" w:fill="auto"/>
            <w:vAlign w:val="center"/>
            <w:hideMark/>
          </w:tcPr>
          <w:p w14:paraId="5876C8A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TOTAL</w:t>
            </w:r>
          </w:p>
        </w:tc>
        <w:tc>
          <w:tcPr>
            <w:tcW w:w="2100" w:type="dxa"/>
            <w:shd w:val="clear" w:color="auto" w:fill="auto"/>
            <w:noWrap/>
            <w:vAlign w:val="bottom"/>
            <w:hideMark/>
          </w:tcPr>
          <w:p w14:paraId="5FFDBF3C"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105.626,79</w:t>
            </w:r>
          </w:p>
        </w:tc>
      </w:tr>
      <w:tr w:rsidR="00C40A58" w:rsidRPr="00C40A58" w14:paraId="792CDE0D" w14:textId="77777777" w:rsidTr="00C40A58">
        <w:trPr>
          <w:trHeight w:val="315"/>
          <w:jc w:val="center"/>
        </w:trPr>
        <w:tc>
          <w:tcPr>
            <w:tcW w:w="8120" w:type="dxa"/>
            <w:shd w:val="clear" w:color="auto" w:fill="auto"/>
            <w:noWrap/>
            <w:vAlign w:val="bottom"/>
            <w:hideMark/>
          </w:tcPr>
          <w:p w14:paraId="65870D86"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7F75B9">
              <w:rPr>
                <w:rFonts w:ascii="Riojana" w:eastAsia="Arial Unicode MS" w:hAnsi="Riojana" w:cs="Arial"/>
                <w:b/>
                <w:iCs/>
                <w:sz w:val="22"/>
                <w:szCs w:val="20"/>
              </w:rPr>
              <w:t>APOYO A ALUMNOS CON NECESIDADES EDUCATIVAS ESPECIALES</w:t>
            </w:r>
          </w:p>
        </w:tc>
        <w:tc>
          <w:tcPr>
            <w:tcW w:w="2100" w:type="dxa"/>
            <w:shd w:val="clear" w:color="auto" w:fill="auto"/>
            <w:noWrap/>
            <w:vAlign w:val="bottom"/>
            <w:hideMark/>
          </w:tcPr>
          <w:p w14:paraId="091EAF04"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p>
        </w:tc>
      </w:tr>
      <w:tr w:rsidR="00C40A58" w:rsidRPr="00C40A58" w14:paraId="29B8960D" w14:textId="77777777" w:rsidTr="00C40A58">
        <w:trPr>
          <w:trHeight w:val="285"/>
          <w:jc w:val="center"/>
        </w:trPr>
        <w:tc>
          <w:tcPr>
            <w:tcW w:w="8120" w:type="dxa"/>
            <w:shd w:val="clear" w:color="auto" w:fill="auto"/>
            <w:vAlign w:val="center"/>
            <w:hideMark/>
          </w:tcPr>
          <w:p w14:paraId="494FA25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Salarios de personal docente, incluidas cargas sociales</w:t>
            </w:r>
          </w:p>
        </w:tc>
        <w:tc>
          <w:tcPr>
            <w:tcW w:w="2100" w:type="dxa"/>
            <w:shd w:val="clear" w:color="auto" w:fill="auto"/>
            <w:noWrap/>
            <w:vAlign w:val="bottom"/>
            <w:hideMark/>
          </w:tcPr>
          <w:p w14:paraId="0F14BD8D"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49.090,31</w:t>
            </w:r>
          </w:p>
        </w:tc>
      </w:tr>
      <w:tr w:rsidR="00C40A58" w:rsidRPr="00C40A58" w14:paraId="776659FE" w14:textId="77777777" w:rsidTr="00C40A58">
        <w:trPr>
          <w:trHeight w:val="285"/>
          <w:jc w:val="center"/>
        </w:trPr>
        <w:tc>
          <w:tcPr>
            <w:tcW w:w="8120" w:type="dxa"/>
            <w:shd w:val="clear" w:color="auto" w:fill="auto"/>
            <w:vAlign w:val="center"/>
            <w:hideMark/>
          </w:tcPr>
          <w:p w14:paraId="296143A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Gastos Variables</w:t>
            </w:r>
          </w:p>
        </w:tc>
        <w:tc>
          <w:tcPr>
            <w:tcW w:w="2100" w:type="dxa"/>
            <w:shd w:val="clear" w:color="auto" w:fill="auto"/>
            <w:noWrap/>
            <w:vAlign w:val="bottom"/>
            <w:hideMark/>
          </w:tcPr>
          <w:p w14:paraId="136DD3E3"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8.025,46</w:t>
            </w:r>
          </w:p>
        </w:tc>
      </w:tr>
      <w:tr w:rsidR="00C40A58" w:rsidRPr="00C40A58" w14:paraId="584FB0EC" w14:textId="77777777" w:rsidTr="00C40A58">
        <w:trPr>
          <w:trHeight w:val="285"/>
          <w:jc w:val="center"/>
        </w:trPr>
        <w:tc>
          <w:tcPr>
            <w:tcW w:w="8120" w:type="dxa"/>
            <w:shd w:val="clear" w:color="auto" w:fill="auto"/>
            <w:vAlign w:val="center"/>
            <w:hideMark/>
          </w:tcPr>
          <w:p w14:paraId="2C975DC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Otros Gastos</w:t>
            </w:r>
          </w:p>
        </w:tc>
        <w:tc>
          <w:tcPr>
            <w:tcW w:w="2100" w:type="dxa"/>
            <w:shd w:val="clear" w:color="auto" w:fill="auto"/>
            <w:noWrap/>
            <w:vAlign w:val="bottom"/>
            <w:hideMark/>
          </w:tcPr>
          <w:p w14:paraId="45F4B850"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7.617,36</w:t>
            </w:r>
          </w:p>
        </w:tc>
      </w:tr>
      <w:tr w:rsidR="00C40A58" w:rsidRPr="00C40A58" w14:paraId="25D19397" w14:textId="77777777" w:rsidTr="00C40A58">
        <w:trPr>
          <w:trHeight w:val="285"/>
          <w:jc w:val="center"/>
        </w:trPr>
        <w:tc>
          <w:tcPr>
            <w:tcW w:w="8120" w:type="dxa"/>
            <w:shd w:val="clear" w:color="auto" w:fill="auto"/>
            <w:vAlign w:val="center"/>
            <w:hideMark/>
          </w:tcPr>
          <w:p w14:paraId="0443421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TOTAL</w:t>
            </w:r>
          </w:p>
        </w:tc>
        <w:tc>
          <w:tcPr>
            <w:tcW w:w="2100" w:type="dxa"/>
            <w:shd w:val="clear" w:color="auto" w:fill="auto"/>
            <w:noWrap/>
            <w:vAlign w:val="bottom"/>
            <w:hideMark/>
          </w:tcPr>
          <w:p w14:paraId="234B964B"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64.733,13</w:t>
            </w:r>
          </w:p>
        </w:tc>
      </w:tr>
      <w:tr w:rsidR="00C40A58" w:rsidRPr="00C40A58" w14:paraId="76EA110C" w14:textId="77777777" w:rsidTr="00C40A58">
        <w:trPr>
          <w:trHeight w:val="315"/>
          <w:jc w:val="center"/>
        </w:trPr>
        <w:tc>
          <w:tcPr>
            <w:tcW w:w="8120" w:type="dxa"/>
            <w:shd w:val="clear" w:color="auto" w:fill="auto"/>
            <w:noWrap/>
            <w:vAlign w:val="bottom"/>
            <w:hideMark/>
          </w:tcPr>
          <w:p w14:paraId="7417C13F"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7F75B9">
              <w:rPr>
                <w:rFonts w:ascii="Riojana" w:eastAsia="Arial Unicode MS" w:hAnsi="Riojana" w:cs="Arial"/>
                <w:b/>
                <w:iCs/>
                <w:sz w:val="22"/>
                <w:szCs w:val="20"/>
              </w:rPr>
              <w:t>APOYO A ALUMNOS CON NECESIDADES DE COMPENSACIÓN EDUCATIVA</w:t>
            </w:r>
          </w:p>
        </w:tc>
        <w:tc>
          <w:tcPr>
            <w:tcW w:w="2100" w:type="dxa"/>
            <w:shd w:val="clear" w:color="auto" w:fill="auto"/>
            <w:noWrap/>
            <w:vAlign w:val="bottom"/>
            <w:hideMark/>
          </w:tcPr>
          <w:p w14:paraId="4E5D9355"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p>
        </w:tc>
      </w:tr>
      <w:tr w:rsidR="00C40A58" w:rsidRPr="00C40A58" w14:paraId="0887C483" w14:textId="77777777" w:rsidTr="00C40A58">
        <w:trPr>
          <w:trHeight w:val="285"/>
          <w:jc w:val="center"/>
        </w:trPr>
        <w:tc>
          <w:tcPr>
            <w:tcW w:w="8120" w:type="dxa"/>
            <w:shd w:val="clear" w:color="auto" w:fill="auto"/>
            <w:vAlign w:val="center"/>
            <w:hideMark/>
          </w:tcPr>
          <w:p w14:paraId="0C9CEC2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Salarios de personal docente, incluidas cargas sociales</w:t>
            </w:r>
          </w:p>
        </w:tc>
        <w:tc>
          <w:tcPr>
            <w:tcW w:w="2100" w:type="dxa"/>
            <w:shd w:val="clear" w:color="auto" w:fill="auto"/>
            <w:noWrap/>
            <w:vAlign w:val="bottom"/>
            <w:hideMark/>
          </w:tcPr>
          <w:p w14:paraId="7B1C5221"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49.090,31</w:t>
            </w:r>
          </w:p>
        </w:tc>
      </w:tr>
      <w:tr w:rsidR="00C40A58" w:rsidRPr="00C40A58" w14:paraId="3EE0CAD9" w14:textId="77777777" w:rsidTr="00C40A58">
        <w:trPr>
          <w:trHeight w:val="285"/>
          <w:jc w:val="center"/>
        </w:trPr>
        <w:tc>
          <w:tcPr>
            <w:tcW w:w="8120" w:type="dxa"/>
            <w:shd w:val="clear" w:color="auto" w:fill="auto"/>
            <w:vAlign w:val="center"/>
            <w:hideMark/>
          </w:tcPr>
          <w:p w14:paraId="5B8A874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Gastos Variables</w:t>
            </w:r>
          </w:p>
        </w:tc>
        <w:tc>
          <w:tcPr>
            <w:tcW w:w="2100" w:type="dxa"/>
            <w:shd w:val="clear" w:color="auto" w:fill="auto"/>
            <w:noWrap/>
            <w:vAlign w:val="bottom"/>
            <w:hideMark/>
          </w:tcPr>
          <w:p w14:paraId="6C7425F3"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8.025,46</w:t>
            </w:r>
          </w:p>
        </w:tc>
      </w:tr>
      <w:tr w:rsidR="00C40A58" w:rsidRPr="00C40A58" w14:paraId="788379E0" w14:textId="77777777" w:rsidTr="00C40A58">
        <w:trPr>
          <w:trHeight w:val="285"/>
          <w:jc w:val="center"/>
        </w:trPr>
        <w:tc>
          <w:tcPr>
            <w:tcW w:w="8120" w:type="dxa"/>
            <w:shd w:val="clear" w:color="auto" w:fill="auto"/>
            <w:vAlign w:val="center"/>
            <w:hideMark/>
          </w:tcPr>
          <w:p w14:paraId="50D2AC2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Otros Gastos</w:t>
            </w:r>
          </w:p>
        </w:tc>
        <w:tc>
          <w:tcPr>
            <w:tcW w:w="2100" w:type="dxa"/>
            <w:shd w:val="clear" w:color="auto" w:fill="auto"/>
            <w:noWrap/>
            <w:vAlign w:val="bottom"/>
            <w:hideMark/>
          </w:tcPr>
          <w:p w14:paraId="3D22BB98"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1.904,35</w:t>
            </w:r>
          </w:p>
        </w:tc>
      </w:tr>
      <w:tr w:rsidR="00C40A58" w:rsidRPr="00C40A58" w14:paraId="1970C79E" w14:textId="77777777" w:rsidTr="00C40A58">
        <w:trPr>
          <w:trHeight w:val="285"/>
          <w:jc w:val="center"/>
        </w:trPr>
        <w:tc>
          <w:tcPr>
            <w:tcW w:w="8120" w:type="dxa"/>
            <w:shd w:val="clear" w:color="auto" w:fill="auto"/>
            <w:vAlign w:val="center"/>
            <w:hideMark/>
          </w:tcPr>
          <w:p w14:paraId="66E7876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TOTAL</w:t>
            </w:r>
          </w:p>
        </w:tc>
        <w:tc>
          <w:tcPr>
            <w:tcW w:w="2100" w:type="dxa"/>
            <w:shd w:val="clear" w:color="auto" w:fill="auto"/>
            <w:noWrap/>
            <w:vAlign w:val="bottom"/>
            <w:hideMark/>
          </w:tcPr>
          <w:p w14:paraId="5B424C2A"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59.020,12</w:t>
            </w:r>
          </w:p>
        </w:tc>
      </w:tr>
      <w:tr w:rsidR="00C40A58" w:rsidRPr="00C40A58" w14:paraId="16809AFE" w14:textId="77777777" w:rsidTr="00C40A58">
        <w:trPr>
          <w:trHeight w:val="315"/>
          <w:jc w:val="center"/>
        </w:trPr>
        <w:tc>
          <w:tcPr>
            <w:tcW w:w="10220" w:type="dxa"/>
            <w:gridSpan w:val="2"/>
            <w:shd w:val="clear" w:color="auto" w:fill="auto"/>
            <w:noWrap/>
            <w:vAlign w:val="bottom"/>
            <w:hideMark/>
          </w:tcPr>
          <w:p w14:paraId="16A6C281"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22"/>
                <w:szCs w:val="20"/>
              </w:rPr>
            </w:pPr>
            <w:r w:rsidRPr="007F75B9">
              <w:rPr>
                <w:rFonts w:ascii="Riojana" w:eastAsia="Arial Unicode MS" w:hAnsi="Riojana" w:cs="Arial"/>
                <w:b/>
                <w:iCs/>
                <w:sz w:val="22"/>
                <w:szCs w:val="20"/>
              </w:rPr>
              <w:t>APOYO A ALUMNOS CON NECESIDADES EDUCATIVAS ESPECIALES O DE COMPENSACIÓN EDUCATIVA</w:t>
            </w:r>
          </w:p>
        </w:tc>
      </w:tr>
      <w:tr w:rsidR="00C40A58" w:rsidRPr="00C40A58" w14:paraId="6B4BD202" w14:textId="77777777" w:rsidTr="00C40A58">
        <w:trPr>
          <w:trHeight w:val="285"/>
          <w:jc w:val="center"/>
        </w:trPr>
        <w:tc>
          <w:tcPr>
            <w:tcW w:w="8120" w:type="dxa"/>
            <w:shd w:val="clear" w:color="auto" w:fill="auto"/>
            <w:vAlign w:val="center"/>
            <w:hideMark/>
          </w:tcPr>
          <w:p w14:paraId="5EC6CAB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Salarios de personal docente, incluidas cargas sociales</w:t>
            </w:r>
          </w:p>
        </w:tc>
        <w:tc>
          <w:tcPr>
            <w:tcW w:w="2100" w:type="dxa"/>
            <w:shd w:val="clear" w:color="auto" w:fill="auto"/>
            <w:noWrap/>
            <w:vAlign w:val="bottom"/>
            <w:hideMark/>
          </w:tcPr>
          <w:p w14:paraId="0B5C3437"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49.090,31</w:t>
            </w:r>
          </w:p>
        </w:tc>
      </w:tr>
      <w:tr w:rsidR="00C40A58" w:rsidRPr="00C40A58" w14:paraId="01246590" w14:textId="77777777" w:rsidTr="00C40A58">
        <w:trPr>
          <w:trHeight w:val="285"/>
          <w:jc w:val="center"/>
        </w:trPr>
        <w:tc>
          <w:tcPr>
            <w:tcW w:w="8120" w:type="dxa"/>
            <w:shd w:val="clear" w:color="auto" w:fill="auto"/>
            <w:vAlign w:val="center"/>
            <w:hideMark/>
          </w:tcPr>
          <w:p w14:paraId="56C4812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Gastos Variables</w:t>
            </w:r>
          </w:p>
        </w:tc>
        <w:tc>
          <w:tcPr>
            <w:tcW w:w="2100" w:type="dxa"/>
            <w:shd w:val="clear" w:color="auto" w:fill="auto"/>
            <w:noWrap/>
            <w:vAlign w:val="bottom"/>
            <w:hideMark/>
          </w:tcPr>
          <w:p w14:paraId="4B9A7FC4"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8.025,46</w:t>
            </w:r>
          </w:p>
        </w:tc>
      </w:tr>
      <w:tr w:rsidR="00C40A58" w:rsidRPr="00C40A58" w14:paraId="47B8751B" w14:textId="77777777" w:rsidTr="00C40A58">
        <w:trPr>
          <w:trHeight w:val="285"/>
          <w:jc w:val="center"/>
        </w:trPr>
        <w:tc>
          <w:tcPr>
            <w:tcW w:w="8120" w:type="dxa"/>
            <w:shd w:val="clear" w:color="auto" w:fill="auto"/>
            <w:vAlign w:val="center"/>
            <w:hideMark/>
          </w:tcPr>
          <w:p w14:paraId="6C58F33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Otros Gastos</w:t>
            </w:r>
          </w:p>
        </w:tc>
        <w:tc>
          <w:tcPr>
            <w:tcW w:w="2100" w:type="dxa"/>
            <w:shd w:val="clear" w:color="auto" w:fill="auto"/>
            <w:noWrap/>
            <w:vAlign w:val="bottom"/>
            <w:hideMark/>
          </w:tcPr>
          <w:p w14:paraId="2B7878A1"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4.760,86</w:t>
            </w:r>
          </w:p>
        </w:tc>
      </w:tr>
      <w:tr w:rsidR="00C40A58" w:rsidRPr="00C40A58" w14:paraId="74138829" w14:textId="77777777" w:rsidTr="00C40A58">
        <w:trPr>
          <w:trHeight w:val="285"/>
          <w:jc w:val="center"/>
        </w:trPr>
        <w:tc>
          <w:tcPr>
            <w:tcW w:w="8120" w:type="dxa"/>
            <w:shd w:val="clear" w:color="auto" w:fill="auto"/>
            <w:vAlign w:val="center"/>
            <w:hideMark/>
          </w:tcPr>
          <w:p w14:paraId="0A7164A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TOTAL</w:t>
            </w:r>
          </w:p>
        </w:tc>
        <w:tc>
          <w:tcPr>
            <w:tcW w:w="2100" w:type="dxa"/>
            <w:shd w:val="clear" w:color="auto" w:fill="auto"/>
            <w:noWrap/>
            <w:vAlign w:val="bottom"/>
            <w:hideMark/>
          </w:tcPr>
          <w:p w14:paraId="3B2E2378"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61.876,63</w:t>
            </w:r>
          </w:p>
        </w:tc>
      </w:tr>
      <w:tr w:rsidR="00C40A58" w:rsidRPr="00C40A58" w14:paraId="17C7B615" w14:textId="77777777" w:rsidTr="00C40A58">
        <w:trPr>
          <w:trHeight w:val="315"/>
          <w:jc w:val="center"/>
        </w:trPr>
        <w:tc>
          <w:tcPr>
            <w:tcW w:w="8120" w:type="dxa"/>
            <w:shd w:val="clear" w:color="auto" w:fill="auto"/>
            <w:noWrap/>
            <w:vAlign w:val="bottom"/>
            <w:hideMark/>
          </w:tcPr>
          <w:p w14:paraId="2C5B775F"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22"/>
                <w:szCs w:val="20"/>
              </w:rPr>
            </w:pPr>
            <w:r w:rsidRPr="007F75B9">
              <w:rPr>
                <w:rFonts w:ascii="Riojana" w:eastAsia="Arial Unicode MS" w:hAnsi="Riojana" w:cs="Arial"/>
                <w:b/>
                <w:iCs/>
                <w:sz w:val="22"/>
                <w:szCs w:val="20"/>
              </w:rPr>
              <w:t>PROGRAMA DE REFUERZO TRANSITORIO / REFUERZO CURRICULAR EN 1º DE ESO</w:t>
            </w:r>
          </w:p>
        </w:tc>
        <w:tc>
          <w:tcPr>
            <w:tcW w:w="2100" w:type="dxa"/>
            <w:shd w:val="clear" w:color="auto" w:fill="auto"/>
            <w:noWrap/>
            <w:vAlign w:val="bottom"/>
            <w:hideMark/>
          </w:tcPr>
          <w:p w14:paraId="4BFF2F55"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p>
        </w:tc>
      </w:tr>
      <w:tr w:rsidR="00C40A58" w:rsidRPr="00C40A58" w14:paraId="6C82FDA6" w14:textId="77777777" w:rsidTr="00C40A58">
        <w:trPr>
          <w:trHeight w:val="270"/>
          <w:jc w:val="center"/>
        </w:trPr>
        <w:tc>
          <w:tcPr>
            <w:tcW w:w="8120" w:type="dxa"/>
            <w:shd w:val="clear" w:color="auto" w:fill="auto"/>
            <w:vAlign w:val="center"/>
            <w:hideMark/>
          </w:tcPr>
          <w:p w14:paraId="63A1142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Salarios de personal docente, incluidas cargas sociales</w:t>
            </w:r>
          </w:p>
        </w:tc>
        <w:tc>
          <w:tcPr>
            <w:tcW w:w="2100" w:type="dxa"/>
            <w:shd w:val="clear" w:color="auto" w:fill="auto"/>
            <w:noWrap/>
            <w:vAlign w:val="bottom"/>
            <w:hideMark/>
          </w:tcPr>
          <w:p w14:paraId="358FE64E"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41.235,86</w:t>
            </w:r>
          </w:p>
        </w:tc>
      </w:tr>
      <w:tr w:rsidR="00C40A58" w:rsidRPr="00C40A58" w14:paraId="592FF4C6" w14:textId="77777777" w:rsidTr="00C40A58">
        <w:trPr>
          <w:trHeight w:val="285"/>
          <w:jc w:val="center"/>
        </w:trPr>
        <w:tc>
          <w:tcPr>
            <w:tcW w:w="8120" w:type="dxa"/>
            <w:shd w:val="clear" w:color="auto" w:fill="auto"/>
            <w:vAlign w:val="center"/>
            <w:hideMark/>
          </w:tcPr>
          <w:p w14:paraId="7849B5C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Gastos Variables</w:t>
            </w:r>
          </w:p>
        </w:tc>
        <w:tc>
          <w:tcPr>
            <w:tcW w:w="2100" w:type="dxa"/>
            <w:shd w:val="clear" w:color="auto" w:fill="auto"/>
            <w:noWrap/>
            <w:vAlign w:val="bottom"/>
            <w:hideMark/>
          </w:tcPr>
          <w:p w14:paraId="3ED053E9"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6.746,51</w:t>
            </w:r>
          </w:p>
        </w:tc>
      </w:tr>
      <w:tr w:rsidR="00C40A58" w:rsidRPr="00C40A58" w14:paraId="04408E2B" w14:textId="77777777" w:rsidTr="00C40A58">
        <w:trPr>
          <w:trHeight w:val="285"/>
          <w:jc w:val="center"/>
        </w:trPr>
        <w:tc>
          <w:tcPr>
            <w:tcW w:w="8120" w:type="dxa"/>
            <w:shd w:val="clear" w:color="auto" w:fill="auto"/>
            <w:vAlign w:val="center"/>
            <w:hideMark/>
          </w:tcPr>
          <w:p w14:paraId="1FCE35A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Otros Gastos</w:t>
            </w:r>
          </w:p>
        </w:tc>
        <w:tc>
          <w:tcPr>
            <w:tcW w:w="2100" w:type="dxa"/>
            <w:shd w:val="clear" w:color="auto" w:fill="auto"/>
            <w:noWrap/>
            <w:vAlign w:val="bottom"/>
            <w:hideMark/>
          </w:tcPr>
          <w:p w14:paraId="44EE47AD"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1.904,35</w:t>
            </w:r>
          </w:p>
        </w:tc>
      </w:tr>
      <w:tr w:rsidR="00C40A58" w:rsidRPr="00C40A58" w14:paraId="164EDA83" w14:textId="77777777" w:rsidTr="00C40A58">
        <w:trPr>
          <w:trHeight w:val="285"/>
          <w:jc w:val="center"/>
        </w:trPr>
        <w:tc>
          <w:tcPr>
            <w:tcW w:w="8120" w:type="dxa"/>
            <w:shd w:val="clear" w:color="auto" w:fill="auto"/>
            <w:vAlign w:val="center"/>
            <w:hideMark/>
          </w:tcPr>
          <w:p w14:paraId="3B9AC4B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TOTAL</w:t>
            </w:r>
          </w:p>
        </w:tc>
        <w:tc>
          <w:tcPr>
            <w:tcW w:w="2100" w:type="dxa"/>
            <w:shd w:val="clear" w:color="auto" w:fill="auto"/>
            <w:noWrap/>
            <w:vAlign w:val="bottom"/>
            <w:hideMark/>
          </w:tcPr>
          <w:p w14:paraId="3B786F33"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49.886,72</w:t>
            </w:r>
          </w:p>
        </w:tc>
      </w:tr>
      <w:tr w:rsidR="00C40A58" w:rsidRPr="00C40A58" w14:paraId="6420FB2C" w14:textId="77777777" w:rsidTr="00C40A58">
        <w:trPr>
          <w:trHeight w:val="315"/>
          <w:jc w:val="center"/>
        </w:trPr>
        <w:tc>
          <w:tcPr>
            <w:tcW w:w="8120" w:type="dxa"/>
            <w:shd w:val="clear" w:color="auto" w:fill="auto"/>
            <w:noWrap/>
            <w:vAlign w:val="bottom"/>
            <w:hideMark/>
          </w:tcPr>
          <w:p w14:paraId="6A21850A"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22"/>
                <w:szCs w:val="20"/>
              </w:rPr>
            </w:pPr>
            <w:r w:rsidRPr="007F75B9">
              <w:rPr>
                <w:rFonts w:ascii="Riojana" w:eastAsia="Arial Unicode MS" w:hAnsi="Riojana" w:cs="Arial"/>
                <w:b/>
                <w:iCs/>
                <w:sz w:val="22"/>
                <w:szCs w:val="20"/>
              </w:rPr>
              <w:t>PMAR / PROGRAMA DE REFUERZO CURRICULAR EN 2º DE ESO</w:t>
            </w:r>
          </w:p>
        </w:tc>
        <w:tc>
          <w:tcPr>
            <w:tcW w:w="2100" w:type="dxa"/>
            <w:shd w:val="clear" w:color="auto" w:fill="auto"/>
            <w:noWrap/>
            <w:vAlign w:val="bottom"/>
            <w:hideMark/>
          </w:tcPr>
          <w:p w14:paraId="22F9CC57"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p>
        </w:tc>
      </w:tr>
      <w:tr w:rsidR="00C40A58" w:rsidRPr="00C40A58" w14:paraId="395B6D45" w14:textId="77777777" w:rsidTr="00C40A58">
        <w:trPr>
          <w:trHeight w:val="285"/>
          <w:jc w:val="center"/>
        </w:trPr>
        <w:tc>
          <w:tcPr>
            <w:tcW w:w="8120" w:type="dxa"/>
            <w:shd w:val="clear" w:color="auto" w:fill="auto"/>
            <w:vAlign w:val="center"/>
            <w:hideMark/>
          </w:tcPr>
          <w:p w14:paraId="6050B17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Salarios de personal docente, incluidas cargas sociales</w:t>
            </w:r>
          </w:p>
        </w:tc>
        <w:tc>
          <w:tcPr>
            <w:tcW w:w="2100" w:type="dxa"/>
            <w:shd w:val="clear" w:color="auto" w:fill="auto"/>
            <w:noWrap/>
            <w:vAlign w:val="bottom"/>
            <w:hideMark/>
          </w:tcPr>
          <w:p w14:paraId="12B4B39E"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41.235,86</w:t>
            </w:r>
          </w:p>
        </w:tc>
      </w:tr>
      <w:tr w:rsidR="00C40A58" w:rsidRPr="00C40A58" w14:paraId="6933D192" w14:textId="77777777" w:rsidTr="00C40A58">
        <w:trPr>
          <w:trHeight w:val="285"/>
          <w:jc w:val="center"/>
        </w:trPr>
        <w:tc>
          <w:tcPr>
            <w:tcW w:w="8120" w:type="dxa"/>
            <w:shd w:val="clear" w:color="auto" w:fill="auto"/>
            <w:vAlign w:val="center"/>
            <w:hideMark/>
          </w:tcPr>
          <w:p w14:paraId="037BC4B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Gastos Variables</w:t>
            </w:r>
          </w:p>
        </w:tc>
        <w:tc>
          <w:tcPr>
            <w:tcW w:w="2100" w:type="dxa"/>
            <w:shd w:val="clear" w:color="auto" w:fill="auto"/>
            <w:noWrap/>
            <w:vAlign w:val="bottom"/>
            <w:hideMark/>
          </w:tcPr>
          <w:p w14:paraId="3E3743E1"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6.746,51</w:t>
            </w:r>
          </w:p>
        </w:tc>
      </w:tr>
      <w:tr w:rsidR="00C40A58" w:rsidRPr="00C40A58" w14:paraId="1F5C383E" w14:textId="77777777" w:rsidTr="00C40A58">
        <w:trPr>
          <w:trHeight w:val="285"/>
          <w:jc w:val="center"/>
        </w:trPr>
        <w:tc>
          <w:tcPr>
            <w:tcW w:w="8120" w:type="dxa"/>
            <w:shd w:val="clear" w:color="auto" w:fill="auto"/>
            <w:vAlign w:val="center"/>
            <w:hideMark/>
          </w:tcPr>
          <w:p w14:paraId="03FBCF2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Otros Gastos</w:t>
            </w:r>
          </w:p>
        </w:tc>
        <w:tc>
          <w:tcPr>
            <w:tcW w:w="2100" w:type="dxa"/>
            <w:shd w:val="clear" w:color="auto" w:fill="auto"/>
            <w:noWrap/>
            <w:vAlign w:val="bottom"/>
            <w:hideMark/>
          </w:tcPr>
          <w:p w14:paraId="6E4670A4"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1.904,35</w:t>
            </w:r>
          </w:p>
        </w:tc>
      </w:tr>
      <w:tr w:rsidR="00C40A58" w:rsidRPr="00C40A58" w14:paraId="3824F92C" w14:textId="77777777" w:rsidTr="00C40A58">
        <w:trPr>
          <w:trHeight w:val="285"/>
          <w:jc w:val="center"/>
        </w:trPr>
        <w:tc>
          <w:tcPr>
            <w:tcW w:w="8120" w:type="dxa"/>
            <w:shd w:val="clear" w:color="auto" w:fill="auto"/>
            <w:vAlign w:val="center"/>
            <w:hideMark/>
          </w:tcPr>
          <w:p w14:paraId="2FE6755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lastRenderedPageBreak/>
              <w:t>TOTAL</w:t>
            </w:r>
          </w:p>
        </w:tc>
        <w:tc>
          <w:tcPr>
            <w:tcW w:w="2100" w:type="dxa"/>
            <w:shd w:val="clear" w:color="auto" w:fill="auto"/>
            <w:noWrap/>
            <w:vAlign w:val="bottom"/>
            <w:hideMark/>
          </w:tcPr>
          <w:p w14:paraId="372F999D"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49.886,72</w:t>
            </w:r>
          </w:p>
        </w:tc>
      </w:tr>
      <w:tr w:rsidR="00C40A58" w:rsidRPr="00C40A58" w14:paraId="07BAD1FA" w14:textId="77777777" w:rsidTr="00C40A58">
        <w:trPr>
          <w:trHeight w:val="315"/>
          <w:jc w:val="center"/>
        </w:trPr>
        <w:tc>
          <w:tcPr>
            <w:tcW w:w="8120" w:type="dxa"/>
            <w:shd w:val="clear" w:color="auto" w:fill="auto"/>
            <w:noWrap/>
            <w:vAlign w:val="bottom"/>
            <w:hideMark/>
          </w:tcPr>
          <w:p w14:paraId="7D77DE5A"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7F75B9">
              <w:rPr>
                <w:rFonts w:ascii="Riojana" w:eastAsia="Arial Unicode MS" w:hAnsi="Riojana" w:cs="Arial"/>
                <w:b/>
                <w:iCs/>
                <w:szCs w:val="20"/>
              </w:rPr>
              <w:t>PROGRAMA DE DIVERSIFICACIÓN CURRICULAR EN 3º DE ESO</w:t>
            </w:r>
          </w:p>
        </w:tc>
        <w:tc>
          <w:tcPr>
            <w:tcW w:w="2100" w:type="dxa"/>
            <w:shd w:val="clear" w:color="auto" w:fill="auto"/>
            <w:noWrap/>
            <w:vAlign w:val="bottom"/>
            <w:hideMark/>
          </w:tcPr>
          <w:p w14:paraId="7A9A2CEF"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05B8CC04" w14:textId="77777777" w:rsidTr="00C40A58">
        <w:trPr>
          <w:trHeight w:val="285"/>
          <w:jc w:val="center"/>
        </w:trPr>
        <w:tc>
          <w:tcPr>
            <w:tcW w:w="8120" w:type="dxa"/>
            <w:shd w:val="clear" w:color="auto" w:fill="auto"/>
            <w:vAlign w:val="center"/>
            <w:hideMark/>
          </w:tcPr>
          <w:p w14:paraId="25160EC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Salarios de personal docente, incluidas cargas sociales</w:t>
            </w:r>
          </w:p>
        </w:tc>
        <w:tc>
          <w:tcPr>
            <w:tcW w:w="2100" w:type="dxa"/>
            <w:shd w:val="clear" w:color="auto" w:fill="auto"/>
            <w:noWrap/>
            <w:vAlign w:val="bottom"/>
            <w:hideMark/>
          </w:tcPr>
          <w:p w14:paraId="5A40DF06"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47.126,69</w:t>
            </w:r>
          </w:p>
        </w:tc>
      </w:tr>
      <w:tr w:rsidR="00C40A58" w:rsidRPr="00C40A58" w14:paraId="50098B07" w14:textId="77777777" w:rsidTr="00C40A58">
        <w:trPr>
          <w:trHeight w:val="285"/>
          <w:jc w:val="center"/>
        </w:trPr>
        <w:tc>
          <w:tcPr>
            <w:tcW w:w="8120" w:type="dxa"/>
            <w:shd w:val="clear" w:color="auto" w:fill="auto"/>
            <w:vAlign w:val="center"/>
            <w:hideMark/>
          </w:tcPr>
          <w:p w14:paraId="1D7758F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Gastos Variables</w:t>
            </w:r>
          </w:p>
        </w:tc>
        <w:tc>
          <w:tcPr>
            <w:tcW w:w="2100" w:type="dxa"/>
            <w:shd w:val="clear" w:color="auto" w:fill="auto"/>
            <w:noWrap/>
            <w:vAlign w:val="bottom"/>
            <w:hideMark/>
          </w:tcPr>
          <w:p w14:paraId="069CFFAF"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7.556,09</w:t>
            </w:r>
          </w:p>
        </w:tc>
      </w:tr>
      <w:tr w:rsidR="00C40A58" w:rsidRPr="00C40A58" w14:paraId="58A53644" w14:textId="77777777" w:rsidTr="00C40A58">
        <w:trPr>
          <w:trHeight w:val="285"/>
          <w:jc w:val="center"/>
        </w:trPr>
        <w:tc>
          <w:tcPr>
            <w:tcW w:w="8120" w:type="dxa"/>
            <w:shd w:val="clear" w:color="auto" w:fill="auto"/>
            <w:vAlign w:val="center"/>
            <w:hideMark/>
          </w:tcPr>
          <w:p w14:paraId="19277D1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Otros Gastos</w:t>
            </w:r>
          </w:p>
        </w:tc>
        <w:tc>
          <w:tcPr>
            <w:tcW w:w="2100" w:type="dxa"/>
            <w:shd w:val="clear" w:color="auto" w:fill="auto"/>
            <w:noWrap/>
            <w:vAlign w:val="bottom"/>
            <w:hideMark/>
          </w:tcPr>
          <w:p w14:paraId="1AF58969"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1.904,35</w:t>
            </w:r>
          </w:p>
        </w:tc>
      </w:tr>
      <w:tr w:rsidR="00C40A58" w:rsidRPr="00C40A58" w14:paraId="3E1F5F2B" w14:textId="77777777" w:rsidTr="00C40A58">
        <w:trPr>
          <w:trHeight w:val="285"/>
          <w:jc w:val="center"/>
        </w:trPr>
        <w:tc>
          <w:tcPr>
            <w:tcW w:w="8120" w:type="dxa"/>
            <w:shd w:val="clear" w:color="auto" w:fill="auto"/>
            <w:vAlign w:val="center"/>
            <w:hideMark/>
          </w:tcPr>
          <w:p w14:paraId="551FC69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TOTAL</w:t>
            </w:r>
          </w:p>
        </w:tc>
        <w:tc>
          <w:tcPr>
            <w:tcW w:w="2100" w:type="dxa"/>
            <w:shd w:val="clear" w:color="auto" w:fill="auto"/>
            <w:noWrap/>
            <w:vAlign w:val="bottom"/>
            <w:hideMark/>
          </w:tcPr>
          <w:p w14:paraId="3F125A4F"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56.587,13</w:t>
            </w:r>
          </w:p>
        </w:tc>
      </w:tr>
      <w:tr w:rsidR="00C40A58" w:rsidRPr="00C40A58" w14:paraId="2D19DF2C" w14:textId="77777777" w:rsidTr="00C40A58">
        <w:trPr>
          <w:trHeight w:val="315"/>
          <w:jc w:val="center"/>
        </w:trPr>
        <w:tc>
          <w:tcPr>
            <w:tcW w:w="8120" w:type="dxa"/>
            <w:shd w:val="clear" w:color="auto" w:fill="auto"/>
            <w:noWrap/>
            <w:vAlign w:val="bottom"/>
            <w:hideMark/>
          </w:tcPr>
          <w:p w14:paraId="5492BFA0"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7F75B9">
              <w:rPr>
                <w:rFonts w:ascii="Riojana" w:eastAsia="Arial Unicode MS" w:hAnsi="Riojana" w:cs="Arial"/>
                <w:b/>
                <w:iCs/>
                <w:szCs w:val="20"/>
              </w:rPr>
              <w:t>PROGRAMA DE DIVERSIFICACIÓN CURRICULAR EN 4º DE ESO</w:t>
            </w:r>
          </w:p>
        </w:tc>
        <w:tc>
          <w:tcPr>
            <w:tcW w:w="2100" w:type="dxa"/>
            <w:shd w:val="clear" w:color="auto" w:fill="auto"/>
            <w:noWrap/>
            <w:vAlign w:val="bottom"/>
            <w:hideMark/>
          </w:tcPr>
          <w:p w14:paraId="1CCE3026"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440000C6" w14:textId="77777777" w:rsidTr="00C40A58">
        <w:trPr>
          <w:trHeight w:val="285"/>
          <w:jc w:val="center"/>
        </w:trPr>
        <w:tc>
          <w:tcPr>
            <w:tcW w:w="8120" w:type="dxa"/>
            <w:shd w:val="clear" w:color="auto" w:fill="auto"/>
            <w:vAlign w:val="center"/>
            <w:hideMark/>
          </w:tcPr>
          <w:p w14:paraId="54936BC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Salarios de personal docente, incluidas cargas sociales</w:t>
            </w:r>
          </w:p>
        </w:tc>
        <w:tc>
          <w:tcPr>
            <w:tcW w:w="2100" w:type="dxa"/>
            <w:shd w:val="clear" w:color="auto" w:fill="auto"/>
            <w:noWrap/>
            <w:vAlign w:val="bottom"/>
            <w:hideMark/>
          </w:tcPr>
          <w:p w14:paraId="3699C3F9"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45.163,08</w:t>
            </w:r>
          </w:p>
        </w:tc>
      </w:tr>
      <w:tr w:rsidR="00C40A58" w:rsidRPr="00C40A58" w14:paraId="35BE70AB" w14:textId="77777777" w:rsidTr="00C40A58">
        <w:trPr>
          <w:trHeight w:val="285"/>
          <w:jc w:val="center"/>
        </w:trPr>
        <w:tc>
          <w:tcPr>
            <w:tcW w:w="8120" w:type="dxa"/>
            <w:shd w:val="clear" w:color="auto" w:fill="auto"/>
            <w:vAlign w:val="center"/>
            <w:hideMark/>
          </w:tcPr>
          <w:p w14:paraId="4F2A733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Gastos Variables</w:t>
            </w:r>
          </w:p>
        </w:tc>
        <w:tc>
          <w:tcPr>
            <w:tcW w:w="2100" w:type="dxa"/>
            <w:shd w:val="clear" w:color="auto" w:fill="auto"/>
            <w:noWrap/>
            <w:vAlign w:val="bottom"/>
            <w:hideMark/>
          </w:tcPr>
          <w:p w14:paraId="2A91C850"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7.286,23</w:t>
            </w:r>
          </w:p>
        </w:tc>
      </w:tr>
      <w:tr w:rsidR="00C40A58" w:rsidRPr="00C40A58" w14:paraId="2FCBA796" w14:textId="77777777" w:rsidTr="00C40A58">
        <w:trPr>
          <w:trHeight w:val="285"/>
          <w:jc w:val="center"/>
        </w:trPr>
        <w:tc>
          <w:tcPr>
            <w:tcW w:w="8120" w:type="dxa"/>
            <w:shd w:val="clear" w:color="auto" w:fill="auto"/>
            <w:vAlign w:val="center"/>
            <w:hideMark/>
          </w:tcPr>
          <w:p w14:paraId="65F50E2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Otros Gastos</w:t>
            </w:r>
          </w:p>
        </w:tc>
        <w:tc>
          <w:tcPr>
            <w:tcW w:w="2100" w:type="dxa"/>
            <w:shd w:val="clear" w:color="auto" w:fill="auto"/>
            <w:noWrap/>
            <w:vAlign w:val="bottom"/>
            <w:hideMark/>
          </w:tcPr>
          <w:p w14:paraId="052D2406"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1.904,35</w:t>
            </w:r>
          </w:p>
        </w:tc>
      </w:tr>
      <w:tr w:rsidR="00C40A58" w:rsidRPr="00C40A58" w14:paraId="5B257F75" w14:textId="77777777" w:rsidTr="00C40A58">
        <w:trPr>
          <w:trHeight w:val="285"/>
          <w:jc w:val="center"/>
        </w:trPr>
        <w:tc>
          <w:tcPr>
            <w:tcW w:w="8120" w:type="dxa"/>
            <w:shd w:val="clear" w:color="auto" w:fill="auto"/>
            <w:vAlign w:val="center"/>
            <w:hideMark/>
          </w:tcPr>
          <w:p w14:paraId="32E9022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TOTAL</w:t>
            </w:r>
          </w:p>
        </w:tc>
        <w:tc>
          <w:tcPr>
            <w:tcW w:w="2100" w:type="dxa"/>
            <w:shd w:val="clear" w:color="auto" w:fill="auto"/>
            <w:noWrap/>
            <w:vAlign w:val="bottom"/>
            <w:hideMark/>
          </w:tcPr>
          <w:p w14:paraId="30056CA3"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54.353,66</w:t>
            </w:r>
          </w:p>
        </w:tc>
      </w:tr>
      <w:tr w:rsidR="00C40A58" w:rsidRPr="00C40A58" w14:paraId="7A86B123" w14:textId="77777777" w:rsidTr="00C40A58">
        <w:trPr>
          <w:trHeight w:val="255"/>
          <w:jc w:val="center"/>
        </w:trPr>
        <w:tc>
          <w:tcPr>
            <w:tcW w:w="8120" w:type="dxa"/>
            <w:shd w:val="clear" w:color="auto" w:fill="auto"/>
            <w:noWrap/>
            <w:vAlign w:val="bottom"/>
            <w:hideMark/>
          </w:tcPr>
          <w:p w14:paraId="489787F7"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7F75B9">
              <w:rPr>
                <w:rFonts w:ascii="Riojana" w:eastAsia="Arial Unicode MS" w:hAnsi="Riojana" w:cs="Arial"/>
                <w:b/>
                <w:iCs/>
                <w:szCs w:val="20"/>
              </w:rPr>
              <w:t>PROGRAMA EXPLORA</w:t>
            </w:r>
          </w:p>
        </w:tc>
        <w:tc>
          <w:tcPr>
            <w:tcW w:w="2100" w:type="dxa"/>
            <w:shd w:val="clear" w:color="auto" w:fill="auto"/>
            <w:noWrap/>
            <w:vAlign w:val="bottom"/>
            <w:hideMark/>
          </w:tcPr>
          <w:p w14:paraId="7847EE1C"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375D0D12" w14:textId="77777777" w:rsidTr="00C40A58">
        <w:trPr>
          <w:trHeight w:val="285"/>
          <w:jc w:val="center"/>
        </w:trPr>
        <w:tc>
          <w:tcPr>
            <w:tcW w:w="8120" w:type="dxa"/>
            <w:shd w:val="clear" w:color="auto" w:fill="auto"/>
            <w:vAlign w:val="center"/>
            <w:hideMark/>
          </w:tcPr>
          <w:p w14:paraId="1C468D6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Salarios de personal docente, incluidas cargas sociales</w:t>
            </w:r>
          </w:p>
        </w:tc>
        <w:tc>
          <w:tcPr>
            <w:tcW w:w="2100" w:type="dxa"/>
            <w:shd w:val="clear" w:color="auto" w:fill="auto"/>
            <w:noWrap/>
            <w:vAlign w:val="bottom"/>
            <w:hideMark/>
          </w:tcPr>
          <w:p w14:paraId="59AC0588"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13.975,09</w:t>
            </w:r>
          </w:p>
        </w:tc>
      </w:tr>
      <w:tr w:rsidR="00C40A58" w:rsidRPr="00C40A58" w14:paraId="4CC42310" w14:textId="77777777" w:rsidTr="00C40A58">
        <w:trPr>
          <w:trHeight w:val="285"/>
          <w:jc w:val="center"/>
        </w:trPr>
        <w:tc>
          <w:tcPr>
            <w:tcW w:w="8120" w:type="dxa"/>
            <w:shd w:val="clear" w:color="auto" w:fill="auto"/>
            <w:vAlign w:val="center"/>
            <w:hideMark/>
          </w:tcPr>
          <w:p w14:paraId="07CB3D2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Gastos Variables</w:t>
            </w:r>
          </w:p>
        </w:tc>
        <w:tc>
          <w:tcPr>
            <w:tcW w:w="2100" w:type="dxa"/>
            <w:shd w:val="clear" w:color="auto" w:fill="auto"/>
            <w:noWrap/>
            <w:vAlign w:val="bottom"/>
            <w:hideMark/>
          </w:tcPr>
          <w:p w14:paraId="1AF53A23"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2.568,14</w:t>
            </w:r>
          </w:p>
        </w:tc>
      </w:tr>
      <w:tr w:rsidR="00C40A58" w:rsidRPr="00C40A58" w14:paraId="087BAC1A" w14:textId="77777777" w:rsidTr="00C40A58">
        <w:trPr>
          <w:trHeight w:val="285"/>
          <w:jc w:val="center"/>
        </w:trPr>
        <w:tc>
          <w:tcPr>
            <w:tcW w:w="8120" w:type="dxa"/>
            <w:shd w:val="clear" w:color="auto" w:fill="auto"/>
            <w:vAlign w:val="center"/>
            <w:hideMark/>
          </w:tcPr>
          <w:p w14:paraId="1B81E83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Otros Gastos</w:t>
            </w:r>
          </w:p>
        </w:tc>
        <w:tc>
          <w:tcPr>
            <w:tcW w:w="2100" w:type="dxa"/>
            <w:shd w:val="clear" w:color="auto" w:fill="auto"/>
            <w:noWrap/>
            <w:vAlign w:val="bottom"/>
            <w:hideMark/>
          </w:tcPr>
          <w:p w14:paraId="61B56F4C"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1.904,35</w:t>
            </w:r>
          </w:p>
        </w:tc>
      </w:tr>
      <w:tr w:rsidR="00C40A58" w:rsidRPr="00C40A58" w14:paraId="3D3980AB" w14:textId="77777777" w:rsidTr="00C40A58">
        <w:trPr>
          <w:trHeight w:val="285"/>
          <w:jc w:val="center"/>
        </w:trPr>
        <w:tc>
          <w:tcPr>
            <w:tcW w:w="8120" w:type="dxa"/>
            <w:shd w:val="clear" w:color="auto" w:fill="auto"/>
            <w:vAlign w:val="center"/>
            <w:hideMark/>
          </w:tcPr>
          <w:p w14:paraId="0B860DB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TOTAL</w:t>
            </w:r>
          </w:p>
        </w:tc>
        <w:tc>
          <w:tcPr>
            <w:tcW w:w="2100" w:type="dxa"/>
            <w:shd w:val="clear" w:color="auto" w:fill="auto"/>
            <w:noWrap/>
            <w:vAlign w:val="bottom"/>
            <w:hideMark/>
          </w:tcPr>
          <w:p w14:paraId="30C97FD3"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18.447,58</w:t>
            </w:r>
          </w:p>
        </w:tc>
      </w:tr>
      <w:tr w:rsidR="00C40A58" w:rsidRPr="00C40A58" w14:paraId="7DE98C78" w14:textId="77777777" w:rsidTr="00C40A58">
        <w:trPr>
          <w:trHeight w:val="255"/>
          <w:jc w:val="center"/>
        </w:trPr>
        <w:tc>
          <w:tcPr>
            <w:tcW w:w="8120" w:type="dxa"/>
            <w:shd w:val="clear" w:color="auto" w:fill="auto"/>
            <w:noWrap/>
            <w:vAlign w:val="bottom"/>
            <w:hideMark/>
          </w:tcPr>
          <w:p w14:paraId="6209F0BE"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7F75B9">
              <w:rPr>
                <w:rFonts w:ascii="Riojana" w:eastAsia="Arial Unicode MS" w:hAnsi="Riojana" w:cs="Arial"/>
                <w:b/>
                <w:iCs/>
                <w:szCs w:val="20"/>
              </w:rPr>
              <w:t>PROCUA</w:t>
            </w:r>
          </w:p>
        </w:tc>
        <w:tc>
          <w:tcPr>
            <w:tcW w:w="2100" w:type="dxa"/>
            <w:shd w:val="clear" w:color="auto" w:fill="auto"/>
            <w:noWrap/>
            <w:vAlign w:val="bottom"/>
            <w:hideMark/>
          </w:tcPr>
          <w:p w14:paraId="326593F2"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063DC021" w14:textId="77777777" w:rsidTr="00C40A58">
        <w:trPr>
          <w:trHeight w:val="285"/>
          <w:jc w:val="center"/>
        </w:trPr>
        <w:tc>
          <w:tcPr>
            <w:tcW w:w="8120" w:type="dxa"/>
            <w:shd w:val="clear" w:color="auto" w:fill="auto"/>
            <w:vAlign w:val="center"/>
            <w:hideMark/>
          </w:tcPr>
          <w:p w14:paraId="03BEC47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Salarios de personal docente, incluidas cargas sociales</w:t>
            </w:r>
          </w:p>
        </w:tc>
        <w:tc>
          <w:tcPr>
            <w:tcW w:w="2100" w:type="dxa"/>
            <w:shd w:val="clear" w:color="auto" w:fill="auto"/>
            <w:noWrap/>
            <w:vAlign w:val="bottom"/>
            <w:hideMark/>
          </w:tcPr>
          <w:p w14:paraId="4883E039"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76.580,88</w:t>
            </w:r>
          </w:p>
        </w:tc>
      </w:tr>
      <w:tr w:rsidR="00C40A58" w:rsidRPr="00C40A58" w14:paraId="03BCF660" w14:textId="77777777" w:rsidTr="00C40A58">
        <w:trPr>
          <w:trHeight w:val="285"/>
          <w:jc w:val="center"/>
        </w:trPr>
        <w:tc>
          <w:tcPr>
            <w:tcW w:w="8120" w:type="dxa"/>
            <w:shd w:val="clear" w:color="auto" w:fill="auto"/>
            <w:vAlign w:val="center"/>
            <w:hideMark/>
          </w:tcPr>
          <w:p w14:paraId="0A00682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Gastos Variables</w:t>
            </w:r>
          </w:p>
        </w:tc>
        <w:tc>
          <w:tcPr>
            <w:tcW w:w="2100" w:type="dxa"/>
            <w:shd w:val="clear" w:color="auto" w:fill="auto"/>
            <w:noWrap/>
            <w:vAlign w:val="bottom"/>
            <w:hideMark/>
          </w:tcPr>
          <w:p w14:paraId="4CA8D33F"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12.198,71</w:t>
            </w:r>
          </w:p>
        </w:tc>
      </w:tr>
      <w:tr w:rsidR="00C40A58" w:rsidRPr="00C40A58" w14:paraId="4680B0CF" w14:textId="77777777" w:rsidTr="00C40A58">
        <w:trPr>
          <w:trHeight w:val="285"/>
          <w:jc w:val="center"/>
        </w:trPr>
        <w:tc>
          <w:tcPr>
            <w:tcW w:w="8120" w:type="dxa"/>
            <w:shd w:val="clear" w:color="auto" w:fill="auto"/>
            <w:vAlign w:val="center"/>
            <w:hideMark/>
          </w:tcPr>
          <w:p w14:paraId="0344763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Otros Gastos</w:t>
            </w:r>
          </w:p>
        </w:tc>
        <w:tc>
          <w:tcPr>
            <w:tcW w:w="2100" w:type="dxa"/>
            <w:shd w:val="clear" w:color="auto" w:fill="auto"/>
            <w:noWrap/>
            <w:vAlign w:val="bottom"/>
            <w:hideMark/>
          </w:tcPr>
          <w:p w14:paraId="74784F22"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7.506,96</w:t>
            </w:r>
          </w:p>
        </w:tc>
      </w:tr>
      <w:tr w:rsidR="00C40A58" w:rsidRPr="00C40A58" w14:paraId="570DB34F" w14:textId="77777777" w:rsidTr="00C40A58">
        <w:trPr>
          <w:trHeight w:val="285"/>
          <w:jc w:val="center"/>
        </w:trPr>
        <w:tc>
          <w:tcPr>
            <w:tcW w:w="8120" w:type="dxa"/>
            <w:shd w:val="clear" w:color="auto" w:fill="auto"/>
            <w:vAlign w:val="center"/>
            <w:hideMark/>
          </w:tcPr>
          <w:p w14:paraId="520BBD8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TOTAL</w:t>
            </w:r>
          </w:p>
        </w:tc>
        <w:tc>
          <w:tcPr>
            <w:tcW w:w="2100" w:type="dxa"/>
            <w:shd w:val="clear" w:color="auto" w:fill="auto"/>
            <w:noWrap/>
            <w:vAlign w:val="bottom"/>
            <w:hideMark/>
          </w:tcPr>
          <w:p w14:paraId="2771E292"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96.286,55</w:t>
            </w:r>
          </w:p>
        </w:tc>
      </w:tr>
      <w:tr w:rsidR="00C40A58" w:rsidRPr="00C40A58" w14:paraId="23807F85" w14:textId="77777777" w:rsidTr="00C40A58">
        <w:trPr>
          <w:trHeight w:val="315"/>
          <w:jc w:val="center"/>
        </w:trPr>
        <w:tc>
          <w:tcPr>
            <w:tcW w:w="10220" w:type="dxa"/>
            <w:gridSpan w:val="2"/>
            <w:shd w:val="clear" w:color="auto" w:fill="auto"/>
            <w:noWrap/>
            <w:vAlign w:val="bottom"/>
            <w:hideMark/>
          </w:tcPr>
          <w:p w14:paraId="43A4C759"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7F75B9">
              <w:rPr>
                <w:rFonts w:ascii="Riojana" w:eastAsia="Arial Unicode MS" w:hAnsi="Riojana" w:cs="Arial"/>
                <w:b/>
                <w:iCs/>
                <w:szCs w:val="20"/>
              </w:rPr>
              <w:t>APOYO A ALUMNOS CON TRASTORNOS GRAVES DE CONDUCTA EN EDUCACIÓN PRIMARIA</w:t>
            </w:r>
          </w:p>
        </w:tc>
      </w:tr>
      <w:tr w:rsidR="00C40A58" w:rsidRPr="00C40A58" w14:paraId="3C782F38" w14:textId="77777777" w:rsidTr="00C40A58">
        <w:trPr>
          <w:trHeight w:val="285"/>
          <w:jc w:val="center"/>
        </w:trPr>
        <w:tc>
          <w:tcPr>
            <w:tcW w:w="8120" w:type="dxa"/>
            <w:shd w:val="clear" w:color="auto" w:fill="auto"/>
            <w:vAlign w:val="center"/>
            <w:hideMark/>
          </w:tcPr>
          <w:p w14:paraId="13A8D12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Salarios de personal docente, incluidas cargas sociales</w:t>
            </w:r>
          </w:p>
        </w:tc>
        <w:tc>
          <w:tcPr>
            <w:tcW w:w="2100" w:type="dxa"/>
            <w:shd w:val="clear" w:color="auto" w:fill="auto"/>
            <w:noWrap/>
            <w:vAlign w:val="bottom"/>
            <w:hideMark/>
          </w:tcPr>
          <w:p w14:paraId="4E6CBC14"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65.508,23</w:t>
            </w:r>
          </w:p>
        </w:tc>
      </w:tr>
      <w:tr w:rsidR="00C40A58" w:rsidRPr="00C40A58" w14:paraId="7802587F" w14:textId="77777777" w:rsidTr="00C40A58">
        <w:trPr>
          <w:trHeight w:val="285"/>
          <w:jc w:val="center"/>
        </w:trPr>
        <w:tc>
          <w:tcPr>
            <w:tcW w:w="8120" w:type="dxa"/>
            <w:shd w:val="clear" w:color="auto" w:fill="auto"/>
            <w:vAlign w:val="center"/>
            <w:hideMark/>
          </w:tcPr>
          <w:p w14:paraId="69B85D0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Gastos Variables</w:t>
            </w:r>
          </w:p>
        </w:tc>
        <w:tc>
          <w:tcPr>
            <w:tcW w:w="2100" w:type="dxa"/>
            <w:shd w:val="clear" w:color="auto" w:fill="auto"/>
            <w:noWrap/>
            <w:vAlign w:val="bottom"/>
            <w:hideMark/>
          </w:tcPr>
          <w:p w14:paraId="60D57550"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5.915,39</w:t>
            </w:r>
          </w:p>
        </w:tc>
      </w:tr>
      <w:tr w:rsidR="00C40A58" w:rsidRPr="00C40A58" w14:paraId="64B2AC79" w14:textId="77777777" w:rsidTr="00C40A58">
        <w:trPr>
          <w:trHeight w:val="285"/>
          <w:jc w:val="center"/>
        </w:trPr>
        <w:tc>
          <w:tcPr>
            <w:tcW w:w="8120" w:type="dxa"/>
            <w:shd w:val="clear" w:color="auto" w:fill="auto"/>
            <w:vAlign w:val="center"/>
            <w:hideMark/>
          </w:tcPr>
          <w:p w14:paraId="0D0A098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Otros Gastos</w:t>
            </w:r>
          </w:p>
        </w:tc>
        <w:tc>
          <w:tcPr>
            <w:tcW w:w="2100" w:type="dxa"/>
            <w:shd w:val="clear" w:color="auto" w:fill="auto"/>
            <w:noWrap/>
            <w:vAlign w:val="bottom"/>
            <w:hideMark/>
          </w:tcPr>
          <w:p w14:paraId="551D6B85"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17.377,57</w:t>
            </w:r>
          </w:p>
        </w:tc>
      </w:tr>
      <w:tr w:rsidR="00C40A58" w:rsidRPr="00C40A58" w14:paraId="7063FDC6" w14:textId="77777777" w:rsidTr="00C40A58">
        <w:trPr>
          <w:trHeight w:val="285"/>
          <w:jc w:val="center"/>
        </w:trPr>
        <w:tc>
          <w:tcPr>
            <w:tcW w:w="8120" w:type="dxa"/>
            <w:shd w:val="clear" w:color="auto" w:fill="auto"/>
            <w:vAlign w:val="center"/>
            <w:hideMark/>
          </w:tcPr>
          <w:p w14:paraId="358F920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TOTAL</w:t>
            </w:r>
          </w:p>
        </w:tc>
        <w:tc>
          <w:tcPr>
            <w:tcW w:w="2100" w:type="dxa"/>
            <w:shd w:val="clear" w:color="auto" w:fill="auto"/>
            <w:noWrap/>
            <w:vAlign w:val="bottom"/>
            <w:hideMark/>
          </w:tcPr>
          <w:p w14:paraId="5FE1B184"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88.801,19</w:t>
            </w:r>
          </w:p>
        </w:tc>
      </w:tr>
      <w:tr w:rsidR="00C40A58" w:rsidRPr="00C40A58" w14:paraId="230EA38C" w14:textId="77777777" w:rsidTr="00C40A58">
        <w:trPr>
          <w:trHeight w:val="255"/>
          <w:jc w:val="center"/>
        </w:trPr>
        <w:tc>
          <w:tcPr>
            <w:tcW w:w="10220" w:type="dxa"/>
            <w:gridSpan w:val="2"/>
            <w:shd w:val="clear" w:color="auto" w:fill="auto"/>
            <w:noWrap/>
            <w:vAlign w:val="bottom"/>
            <w:hideMark/>
          </w:tcPr>
          <w:p w14:paraId="470B998D"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7F75B9">
              <w:rPr>
                <w:rFonts w:ascii="Riojana" w:eastAsia="Arial Unicode MS" w:hAnsi="Riojana" w:cs="Arial"/>
                <w:b/>
                <w:iCs/>
                <w:sz w:val="22"/>
                <w:szCs w:val="20"/>
              </w:rPr>
              <w:t>APOYO A ALUMNOS CON TRASTORNOS GRAVES DE CONDUCTA EN EDUCACIÓN SECUNDARIA OBLIGATORIA</w:t>
            </w:r>
          </w:p>
        </w:tc>
      </w:tr>
      <w:tr w:rsidR="00C40A58" w:rsidRPr="00C40A58" w14:paraId="3CB400A2" w14:textId="77777777" w:rsidTr="00C40A58">
        <w:trPr>
          <w:trHeight w:val="285"/>
          <w:jc w:val="center"/>
        </w:trPr>
        <w:tc>
          <w:tcPr>
            <w:tcW w:w="8120" w:type="dxa"/>
            <w:shd w:val="clear" w:color="auto" w:fill="auto"/>
            <w:vAlign w:val="center"/>
            <w:hideMark/>
          </w:tcPr>
          <w:p w14:paraId="03A4E5D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Salarios de personal docente, incluidas cargas sociales</w:t>
            </w:r>
          </w:p>
        </w:tc>
        <w:tc>
          <w:tcPr>
            <w:tcW w:w="2100" w:type="dxa"/>
            <w:shd w:val="clear" w:color="auto" w:fill="auto"/>
            <w:noWrap/>
            <w:vAlign w:val="bottom"/>
            <w:hideMark/>
          </w:tcPr>
          <w:p w14:paraId="68130502"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73.635,46</w:t>
            </w:r>
          </w:p>
        </w:tc>
      </w:tr>
      <w:tr w:rsidR="00C40A58" w:rsidRPr="00C40A58" w14:paraId="06AF41F9" w14:textId="77777777" w:rsidTr="00C40A58">
        <w:trPr>
          <w:trHeight w:val="285"/>
          <w:jc w:val="center"/>
        </w:trPr>
        <w:tc>
          <w:tcPr>
            <w:tcW w:w="8120" w:type="dxa"/>
            <w:shd w:val="clear" w:color="auto" w:fill="auto"/>
            <w:vAlign w:val="center"/>
            <w:hideMark/>
          </w:tcPr>
          <w:p w14:paraId="608917B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Gastos Variables</w:t>
            </w:r>
          </w:p>
        </w:tc>
        <w:tc>
          <w:tcPr>
            <w:tcW w:w="2100" w:type="dxa"/>
            <w:shd w:val="clear" w:color="auto" w:fill="auto"/>
            <w:noWrap/>
            <w:vAlign w:val="bottom"/>
            <w:hideMark/>
          </w:tcPr>
          <w:p w14:paraId="065F077F"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11.222,86</w:t>
            </w:r>
          </w:p>
        </w:tc>
      </w:tr>
      <w:tr w:rsidR="00C40A58" w:rsidRPr="00C40A58" w14:paraId="29AFD819" w14:textId="77777777" w:rsidTr="00C40A58">
        <w:trPr>
          <w:trHeight w:val="285"/>
          <w:jc w:val="center"/>
        </w:trPr>
        <w:tc>
          <w:tcPr>
            <w:tcW w:w="8120" w:type="dxa"/>
            <w:shd w:val="clear" w:color="auto" w:fill="auto"/>
            <w:vAlign w:val="center"/>
            <w:hideMark/>
          </w:tcPr>
          <w:p w14:paraId="0C828EB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Otros Gastos</w:t>
            </w:r>
          </w:p>
        </w:tc>
        <w:tc>
          <w:tcPr>
            <w:tcW w:w="2100" w:type="dxa"/>
            <w:shd w:val="clear" w:color="auto" w:fill="auto"/>
            <w:noWrap/>
            <w:vAlign w:val="bottom"/>
            <w:hideMark/>
          </w:tcPr>
          <w:p w14:paraId="07AA41ED"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17.377,57</w:t>
            </w:r>
          </w:p>
        </w:tc>
      </w:tr>
      <w:tr w:rsidR="00C40A58" w:rsidRPr="00C40A58" w14:paraId="38DAF401" w14:textId="77777777" w:rsidTr="00C40A58">
        <w:trPr>
          <w:trHeight w:val="285"/>
          <w:jc w:val="center"/>
        </w:trPr>
        <w:tc>
          <w:tcPr>
            <w:tcW w:w="8120" w:type="dxa"/>
            <w:shd w:val="clear" w:color="auto" w:fill="auto"/>
            <w:vAlign w:val="center"/>
            <w:hideMark/>
          </w:tcPr>
          <w:p w14:paraId="5A01F6F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TOTAL</w:t>
            </w:r>
          </w:p>
        </w:tc>
        <w:tc>
          <w:tcPr>
            <w:tcW w:w="2100" w:type="dxa"/>
            <w:shd w:val="clear" w:color="auto" w:fill="auto"/>
            <w:noWrap/>
            <w:vAlign w:val="bottom"/>
            <w:hideMark/>
          </w:tcPr>
          <w:p w14:paraId="186D6C28"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102.235,89</w:t>
            </w:r>
          </w:p>
        </w:tc>
      </w:tr>
      <w:tr w:rsidR="00C40A58" w:rsidRPr="00C40A58" w14:paraId="47E481DC" w14:textId="77777777" w:rsidTr="00C40A58">
        <w:trPr>
          <w:trHeight w:val="315"/>
          <w:jc w:val="center"/>
        </w:trPr>
        <w:tc>
          <w:tcPr>
            <w:tcW w:w="8120" w:type="dxa"/>
            <w:shd w:val="clear" w:color="auto" w:fill="auto"/>
            <w:noWrap/>
            <w:vAlign w:val="bottom"/>
            <w:hideMark/>
          </w:tcPr>
          <w:p w14:paraId="42CF8A0D"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7F75B9">
              <w:rPr>
                <w:rFonts w:ascii="Riojana" w:eastAsia="Arial Unicode MS" w:hAnsi="Riojana" w:cs="Arial"/>
                <w:b/>
                <w:iCs/>
                <w:sz w:val="22"/>
                <w:szCs w:val="20"/>
              </w:rPr>
              <w:t>ESPACIOS INCLUSIVOS ALUMNOS TEA - PRIMARIA</w:t>
            </w:r>
          </w:p>
        </w:tc>
        <w:tc>
          <w:tcPr>
            <w:tcW w:w="2100" w:type="dxa"/>
            <w:shd w:val="clear" w:color="auto" w:fill="auto"/>
            <w:noWrap/>
            <w:vAlign w:val="bottom"/>
            <w:hideMark/>
          </w:tcPr>
          <w:p w14:paraId="2EEFFDB3"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501BF2CC" w14:textId="77777777" w:rsidTr="00C40A58">
        <w:trPr>
          <w:trHeight w:val="285"/>
          <w:jc w:val="center"/>
        </w:trPr>
        <w:tc>
          <w:tcPr>
            <w:tcW w:w="8120" w:type="dxa"/>
            <w:shd w:val="clear" w:color="auto" w:fill="auto"/>
            <w:vAlign w:val="center"/>
            <w:hideMark/>
          </w:tcPr>
          <w:p w14:paraId="2456B9D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Salarios de personal docente, incluidas cargas sociales</w:t>
            </w:r>
          </w:p>
        </w:tc>
        <w:tc>
          <w:tcPr>
            <w:tcW w:w="2100" w:type="dxa"/>
            <w:shd w:val="clear" w:color="auto" w:fill="auto"/>
            <w:noWrap/>
            <w:vAlign w:val="bottom"/>
            <w:hideMark/>
          </w:tcPr>
          <w:p w14:paraId="2E24AD5F"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57.647,25</w:t>
            </w:r>
          </w:p>
        </w:tc>
      </w:tr>
      <w:tr w:rsidR="00C40A58" w:rsidRPr="00C40A58" w14:paraId="509BA1AF" w14:textId="77777777" w:rsidTr="00C40A58">
        <w:trPr>
          <w:trHeight w:val="285"/>
          <w:jc w:val="center"/>
        </w:trPr>
        <w:tc>
          <w:tcPr>
            <w:tcW w:w="8120" w:type="dxa"/>
            <w:shd w:val="clear" w:color="auto" w:fill="auto"/>
            <w:vAlign w:val="center"/>
            <w:hideMark/>
          </w:tcPr>
          <w:p w14:paraId="5B3E5B6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Gastos Variables</w:t>
            </w:r>
          </w:p>
        </w:tc>
        <w:tc>
          <w:tcPr>
            <w:tcW w:w="2100" w:type="dxa"/>
            <w:shd w:val="clear" w:color="auto" w:fill="auto"/>
            <w:noWrap/>
            <w:vAlign w:val="bottom"/>
            <w:hideMark/>
          </w:tcPr>
          <w:p w14:paraId="0245F383"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4.844,84</w:t>
            </w:r>
          </w:p>
        </w:tc>
      </w:tr>
      <w:tr w:rsidR="00C40A58" w:rsidRPr="00C40A58" w14:paraId="63F58782" w14:textId="77777777" w:rsidTr="00C40A58">
        <w:trPr>
          <w:trHeight w:val="285"/>
          <w:jc w:val="center"/>
        </w:trPr>
        <w:tc>
          <w:tcPr>
            <w:tcW w:w="8120" w:type="dxa"/>
            <w:shd w:val="clear" w:color="auto" w:fill="auto"/>
            <w:vAlign w:val="center"/>
            <w:hideMark/>
          </w:tcPr>
          <w:p w14:paraId="7D96A02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Otros Gastos</w:t>
            </w:r>
          </w:p>
        </w:tc>
        <w:tc>
          <w:tcPr>
            <w:tcW w:w="2100" w:type="dxa"/>
            <w:shd w:val="clear" w:color="auto" w:fill="auto"/>
            <w:noWrap/>
            <w:vAlign w:val="bottom"/>
            <w:hideMark/>
          </w:tcPr>
          <w:p w14:paraId="168AC007"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33.712,96</w:t>
            </w:r>
          </w:p>
        </w:tc>
      </w:tr>
      <w:tr w:rsidR="00C40A58" w:rsidRPr="00C40A58" w14:paraId="1FEAF7FA" w14:textId="77777777" w:rsidTr="00C40A58">
        <w:trPr>
          <w:trHeight w:val="285"/>
          <w:jc w:val="center"/>
        </w:trPr>
        <w:tc>
          <w:tcPr>
            <w:tcW w:w="8120" w:type="dxa"/>
            <w:shd w:val="clear" w:color="auto" w:fill="auto"/>
            <w:vAlign w:val="center"/>
            <w:hideMark/>
          </w:tcPr>
          <w:p w14:paraId="5D5C848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TOTAL</w:t>
            </w:r>
          </w:p>
        </w:tc>
        <w:tc>
          <w:tcPr>
            <w:tcW w:w="2100" w:type="dxa"/>
            <w:shd w:val="clear" w:color="auto" w:fill="auto"/>
            <w:noWrap/>
            <w:vAlign w:val="bottom"/>
            <w:hideMark/>
          </w:tcPr>
          <w:p w14:paraId="41561EDE"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96.205,05</w:t>
            </w:r>
          </w:p>
        </w:tc>
      </w:tr>
      <w:tr w:rsidR="00C40A58" w:rsidRPr="00C40A58" w14:paraId="7984A82D" w14:textId="77777777" w:rsidTr="00C40A58">
        <w:trPr>
          <w:trHeight w:val="315"/>
          <w:jc w:val="center"/>
        </w:trPr>
        <w:tc>
          <w:tcPr>
            <w:tcW w:w="8120" w:type="dxa"/>
            <w:shd w:val="clear" w:color="auto" w:fill="auto"/>
            <w:noWrap/>
            <w:vAlign w:val="bottom"/>
            <w:hideMark/>
          </w:tcPr>
          <w:p w14:paraId="1437F6AF"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7F75B9">
              <w:rPr>
                <w:rFonts w:ascii="Riojana" w:eastAsia="Arial Unicode MS" w:hAnsi="Riojana" w:cs="Arial"/>
                <w:b/>
                <w:iCs/>
                <w:sz w:val="22"/>
                <w:szCs w:val="20"/>
              </w:rPr>
              <w:t>ESPACIOS INCLUSIVOS ALUMNOS TEA - ESO</w:t>
            </w:r>
          </w:p>
        </w:tc>
        <w:tc>
          <w:tcPr>
            <w:tcW w:w="2100" w:type="dxa"/>
            <w:shd w:val="clear" w:color="auto" w:fill="auto"/>
            <w:noWrap/>
            <w:vAlign w:val="bottom"/>
            <w:hideMark/>
          </w:tcPr>
          <w:p w14:paraId="41FF484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tc>
      </w:tr>
      <w:tr w:rsidR="00C40A58" w:rsidRPr="00C40A58" w14:paraId="63D3AEBB" w14:textId="77777777" w:rsidTr="00C40A58">
        <w:trPr>
          <w:trHeight w:val="285"/>
          <w:jc w:val="center"/>
        </w:trPr>
        <w:tc>
          <w:tcPr>
            <w:tcW w:w="8120" w:type="dxa"/>
            <w:shd w:val="clear" w:color="auto" w:fill="auto"/>
            <w:vAlign w:val="center"/>
            <w:hideMark/>
          </w:tcPr>
          <w:p w14:paraId="7134C52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lastRenderedPageBreak/>
              <w:t>Salarios de personal docente, incluidas cargas sociales</w:t>
            </w:r>
          </w:p>
        </w:tc>
        <w:tc>
          <w:tcPr>
            <w:tcW w:w="2100" w:type="dxa"/>
            <w:shd w:val="clear" w:color="auto" w:fill="auto"/>
            <w:noWrap/>
            <w:vAlign w:val="bottom"/>
            <w:hideMark/>
          </w:tcPr>
          <w:p w14:paraId="107B435B"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64.799,20</w:t>
            </w:r>
          </w:p>
        </w:tc>
      </w:tr>
      <w:tr w:rsidR="00C40A58" w:rsidRPr="00C40A58" w14:paraId="5192AA85" w14:textId="77777777" w:rsidTr="00C40A58">
        <w:trPr>
          <w:trHeight w:val="285"/>
          <w:jc w:val="center"/>
        </w:trPr>
        <w:tc>
          <w:tcPr>
            <w:tcW w:w="8120" w:type="dxa"/>
            <w:shd w:val="clear" w:color="auto" w:fill="auto"/>
            <w:vAlign w:val="center"/>
            <w:hideMark/>
          </w:tcPr>
          <w:p w14:paraId="4AE3305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Gastos Variables</w:t>
            </w:r>
          </w:p>
        </w:tc>
        <w:tc>
          <w:tcPr>
            <w:tcW w:w="2100" w:type="dxa"/>
            <w:shd w:val="clear" w:color="auto" w:fill="auto"/>
            <w:noWrap/>
            <w:vAlign w:val="bottom"/>
            <w:hideMark/>
          </w:tcPr>
          <w:p w14:paraId="08C390B2"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5.699,59</w:t>
            </w:r>
          </w:p>
        </w:tc>
      </w:tr>
      <w:tr w:rsidR="00C40A58" w:rsidRPr="00C40A58" w14:paraId="6DF74D18" w14:textId="77777777" w:rsidTr="00C40A58">
        <w:trPr>
          <w:trHeight w:val="285"/>
          <w:jc w:val="center"/>
        </w:trPr>
        <w:tc>
          <w:tcPr>
            <w:tcW w:w="8120" w:type="dxa"/>
            <w:shd w:val="clear" w:color="auto" w:fill="auto"/>
            <w:vAlign w:val="center"/>
            <w:hideMark/>
          </w:tcPr>
          <w:p w14:paraId="02A4907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Otros Gastos</w:t>
            </w:r>
          </w:p>
        </w:tc>
        <w:tc>
          <w:tcPr>
            <w:tcW w:w="2100" w:type="dxa"/>
            <w:shd w:val="clear" w:color="auto" w:fill="auto"/>
            <w:noWrap/>
            <w:vAlign w:val="bottom"/>
            <w:hideMark/>
          </w:tcPr>
          <w:p w14:paraId="7E466756"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36.247,03</w:t>
            </w:r>
          </w:p>
        </w:tc>
      </w:tr>
      <w:tr w:rsidR="00C40A58" w:rsidRPr="00C40A58" w14:paraId="34570C7B" w14:textId="77777777" w:rsidTr="00C40A58">
        <w:trPr>
          <w:trHeight w:val="285"/>
          <w:jc w:val="center"/>
        </w:trPr>
        <w:tc>
          <w:tcPr>
            <w:tcW w:w="8120" w:type="dxa"/>
            <w:shd w:val="clear" w:color="auto" w:fill="auto"/>
            <w:vAlign w:val="center"/>
            <w:hideMark/>
          </w:tcPr>
          <w:p w14:paraId="4355966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TOTAL</w:t>
            </w:r>
          </w:p>
        </w:tc>
        <w:tc>
          <w:tcPr>
            <w:tcW w:w="2100" w:type="dxa"/>
            <w:shd w:val="clear" w:color="auto" w:fill="auto"/>
            <w:noWrap/>
            <w:vAlign w:val="bottom"/>
            <w:hideMark/>
          </w:tcPr>
          <w:p w14:paraId="457854B9"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106.745,82</w:t>
            </w:r>
          </w:p>
        </w:tc>
      </w:tr>
      <w:tr w:rsidR="00C40A58" w:rsidRPr="00C40A58" w14:paraId="23BDE23F" w14:textId="77777777" w:rsidTr="00C40A58">
        <w:trPr>
          <w:trHeight w:val="315"/>
          <w:jc w:val="center"/>
        </w:trPr>
        <w:tc>
          <w:tcPr>
            <w:tcW w:w="8120" w:type="dxa"/>
            <w:shd w:val="clear" w:color="auto" w:fill="auto"/>
            <w:noWrap/>
            <w:vAlign w:val="bottom"/>
            <w:hideMark/>
          </w:tcPr>
          <w:p w14:paraId="0A86AB45"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22"/>
                <w:szCs w:val="20"/>
              </w:rPr>
            </w:pPr>
            <w:r w:rsidRPr="007F75B9">
              <w:rPr>
                <w:rFonts w:ascii="Riojana" w:eastAsia="Arial Unicode MS" w:hAnsi="Riojana" w:cs="Arial"/>
                <w:b/>
                <w:iCs/>
                <w:sz w:val="22"/>
                <w:szCs w:val="20"/>
              </w:rPr>
              <w:t>PROGRAMA AULA APRENDIZAJE DE TAREAS</w:t>
            </w:r>
          </w:p>
        </w:tc>
        <w:tc>
          <w:tcPr>
            <w:tcW w:w="2100" w:type="dxa"/>
            <w:shd w:val="clear" w:color="auto" w:fill="auto"/>
            <w:noWrap/>
            <w:vAlign w:val="bottom"/>
            <w:hideMark/>
          </w:tcPr>
          <w:p w14:paraId="6B652EB6"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38229C88" w14:textId="77777777" w:rsidTr="00C40A58">
        <w:trPr>
          <w:trHeight w:val="285"/>
          <w:jc w:val="center"/>
        </w:trPr>
        <w:tc>
          <w:tcPr>
            <w:tcW w:w="8120" w:type="dxa"/>
            <w:shd w:val="clear" w:color="auto" w:fill="auto"/>
            <w:vAlign w:val="center"/>
            <w:hideMark/>
          </w:tcPr>
          <w:p w14:paraId="469D548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Salarios de personal docente, incluidas cargas sociales</w:t>
            </w:r>
          </w:p>
        </w:tc>
        <w:tc>
          <w:tcPr>
            <w:tcW w:w="2100" w:type="dxa"/>
            <w:shd w:val="clear" w:color="auto" w:fill="auto"/>
            <w:noWrap/>
            <w:vAlign w:val="bottom"/>
            <w:hideMark/>
          </w:tcPr>
          <w:p w14:paraId="1CC1212E"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123.707,57</w:t>
            </w:r>
          </w:p>
        </w:tc>
      </w:tr>
      <w:tr w:rsidR="00C40A58" w:rsidRPr="00C40A58" w14:paraId="6D2E5968" w14:textId="77777777" w:rsidTr="00C40A58">
        <w:trPr>
          <w:trHeight w:val="285"/>
          <w:jc w:val="center"/>
        </w:trPr>
        <w:tc>
          <w:tcPr>
            <w:tcW w:w="8120" w:type="dxa"/>
            <w:shd w:val="clear" w:color="auto" w:fill="auto"/>
            <w:vAlign w:val="center"/>
            <w:hideMark/>
          </w:tcPr>
          <w:p w14:paraId="22DBD77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Gastos Variables</w:t>
            </w:r>
          </w:p>
        </w:tc>
        <w:tc>
          <w:tcPr>
            <w:tcW w:w="2100" w:type="dxa"/>
            <w:shd w:val="clear" w:color="auto" w:fill="auto"/>
            <w:noWrap/>
            <w:vAlign w:val="bottom"/>
            <w:hideMark/>
          </w:tcPr>
          <w:p w14:paraId="66E4A8D8"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4.844,84</w:t>
            </w:r>
          </w:p>
        </w:tc>
      </w:tr>
      <w:tr w:rsidR="00C40A58" w:rsidRPr="00C40A58" w14:paraId="204F08F1" w14:textId="77777777" w:rsidTr="00C40A58">
        <w:trPr>
          <w:trHeight w:val="285"/>
          <w:jc w:val="center"/>
        </w:trPr>
        <w:tc>
          <w:tcPr>
            <w:tcW w:w="8120" w:type="dxa"/>
            <w:shd w:val="clear" w:color="auto" w:fill="auto"/>
            <w:vAlign w:val="center"/>
            <w:hideMark/>
          </w:tcPr>
          <w:p w14:paraId="2628DD0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Otros Gastos</w:t>
            </w:r>
          </w:p>
        </w:tc>
        <w:tc>
          <w:tcPr>
            <w:tcW w:w="2100" w:type="dxa"/>
            <w:shd w:val="clear" w:color="auto" w:fill="auto"/>
            <w:noWrap/>
            <w:vAlign w:val="bottom"/>
            <w:hideMark/>
          </w:tcPr>
          <w:p w14:paraId="08B4EF5A"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8.907,58</w:t>
            </w:r>
          </w:p>
        </w:tc>
      </w:tr>
      <w:tr w:rsidR="00C40A58" w:rsidRPr="00C40A58" w14:paraId="5D6ACB12" w14:textId="77777777" w:rsidTr="00C40A58">
        <w:trPr>
          <w:trHeight w:val="285"/>
          <w:jc w:val="center"/>
        </w:trPr>
        <w:tc>
          <w:tcPr>
            <w:tcW w:w="8120" w:type="dxa"/>
            <w:shd w:val="clear" w:color="auto" w:fill="auto"/>
            <w:vAlign w:val="center"/>
            <w:hideMark/>
          </w:tcPr>
          <w:p w14:paraId="1316D6B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TOTAL</w:t>
            </w:r>
          </w:p>
        </w:tc>
        <w:tc>
          <w:tcPr>
            <w:tcW w:w="2100" w:type="dxa"/>
            <w:shd w:val="clear" w:color="auto" w:fill="auto"/>
            <w:noWrap/>
            <w:vAlign w:val="bottom"/>
            <w:hideMark/>
          </w:tcPr>
          <w:p w14:paraId="6E376000"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137.459,99</w:t>
            </w:r>
          </w:p>
        </w:tc>
      </w:tr>
      <w:tr w:rsidR="00C40A58" w:rsidRPr="00C40A58" w14:paraId="2F7E4D54" w14:textId="77777777" w:rsidTr="00C40A58">
        <w:trPr>
          <w:trHeight w:val="315"/>
          <w:jc w:val="center"/>
        </w:trPr>
        <w:tc>
          <w:tcPr>
            <w:tcW w:w="8120" w:type="dxa"/>
            <w:shd w:val="clear" w:color="auto" w:fill="auto"/>
            <w:noWrap/>
            <w:vAlign w:val="bottom"/>
            <w:hideMark/>
          </w:tcPr>
          <w:p w14:paraId="64FD611B"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22"/>
                <w:szCs w:val="20"/>
              </w:rPr>
            </w:pPr>
            <w:r w:rsidRPr="007F75B9">
              <w:rPr>
                <w:rFonts w:ascii="Riojana" w:eastAsia="Arial Unicode MS" w:hAnsi="Riojana" w:cs="Arial"/>
                <w:b/>
                <w:iCs/>
                <w:sz w:val="22"/>
                <w:szCs w:val="20"/>
              </w:rPr>
              <w:t>EDUCACIÓN ESPECIAL</w:t>
            </w:r>
          </w:p>
        </w:tc>
        <w:tc>
          <w:tcPr>
            <w:tcW w:w="2100" w:type="dxa"/>
            <w:shd w:val="clear" w:color="auto" w:fill="auto"/>
            <w:noWrap/>
            <w:vAlign w:val="bottom"/>
            <w:hideMark/>
          </w:tcPr>
          <w:p w14:paraId="67833467"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3FFBC4AC" w14:textId="77777777" w:rsidTr="00C40A58">
        <w:trPr>
          <w:trHeight w:val="315"/>
          <w:jc w:val="center"/>
        </w:trPr>
        <w:tc>
          <w:tcPr>
            <w:tcW w:w="8120" w:type="dxa"/>
            <w:shd w:val="clear" w:color="auto" w:fill="auto"/>
            <w:noWrap/>
            <w:vAlign w:val="bottom"/>
            <w:hideMark/>
          </w:tcPr>
          <w:p w14:paraId="1B69574D"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7F75B9">
              <w:rPr>
                <w:rFonts w:ascii="Riojana" w:eastAsia="Arial Unicode MS" w:hAnsi="Riojana" w:cs="Arial"/>
                <w:b/>
                <w:iCs/>
                <w:sz w:val="22"/>
                <w:szCs w:val="20"/>
              </w:rPr>
              <w:t>I. EDUCACIÓN INFANTIL ESPECIAL, SEGUNDO CICLO</w:t>
            </w:r>
          </w:p>
        </w:tc>
        <w:tc>
          <w:tcPr>
            <w:tcW w:w="2100" w:type="dxa"/>
            <w:shd w:val="clear" w:color="auto" w:fill="auto"/>
            <w:noWrap/>
            <w:vAlign w:val="bottom"/>
            <w:hideMark/>
          </w:tcPr>
          <w:p w14:paraId="3346D8E6"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35E655CD" w14:textId="77777777" w:rsidTr="00C40A58">
        <w:trPr>
          <w:trHeight w:val="285"/>
          <w:jc w:val="center"/>
        </w:trPr>
        <w:tc>
          <w:tcPr>
            <w:tcW w:w="8120" w:type="dxa"/>
            <w:shd w:val="clear" w:color="auto" w:fill="auto"/>
            <w:vAlign w:val="center"/>
            <w:hideMark/>
          </w:tcPr>
          <w:p w14:paraId="38B4E18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Salarios de personal docente, incluidas cargas sociales</w:t>
            </w:r>
          </w:p>
        </w:tc>
        <w:tc>
          <w:tcPr>
            <w:tcW w:w="2100" w:type="dxa"/>
            <w:shd w:val="clear" w:color="auto" w:fill="auto"/>
            <w:noWrap/>
            <w:vAlign w:val="bottom"/>
            <w:hideMark/>
          </w:tcPr>
          <w:p w14:paraId="0E3C2F11"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50.354,00</w:t>
            </w:r>
          </w:p>
        </w:tc>
      </w:tr>
      <w:tr w:rsidR="00C40A58" w:rsidRPr="00C40A58" w14:paraId="52697961" w14:textId="77777777" w:rsidTr="00C40A58">
        <w:trPr>
          <w:trHeight w:val="285"/>
          <w:jc w:val="center"/>
        </w:trPr>
        <w:tc>
          <w:tcPr>
            <w:tcW w:w="8120" w:type="dxa"/>
            <w:shd w:val="clear" w:color="auto" w:fill="auto"/>
            <w:vAlign w:val="center"/>
            <w:hideMark/>
          </w:tcPr>
          <w:p w14:paraId="60765CE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Gastos Variables</w:t>
            </w:r>
          </w:p>
        </w:tc>
        <w:tc>
          <w:tcPr>
            <w:tcW w:w="2100" w:type="dxa"/>
            <w:shd w:val="clear" w:color="auto" w:fill="auto"/>
            <w:noWrap/>
            <w:vAlign w:val="bottom"/>
            <w:hideMark/>
          </w:tcPr>
          <w:p w14:paraId="37D71C67"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4.825,14</w:t>
            </w:r>
          </w:p>
        </w:tc>
      </w:tr>
      <w:tr w:rsidR="00C40A58" w:rsidRPr="00C40A58" w14:paraId="48A3510B" w14:textId="77777777" w:rsidTr="00C40A58">
        <w:trPr>
          <w:trHeight w:val="285"/>
          <w:jc w:val="center"/>
        </w:trPr>
        <w:tc>
          <w:tcPr>
            <w:tcW w:w="8120" w:type="dxa"/>
            <w:shd w:val="clear" w:color="auto" w:fill="auto"/>
            <w:vAlign w:val="center"/>
            <w:hideMark/>
          </w:tcPr>
          <w:p w14:paraId="33624F8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Otros Gastos</w:t>
            </w:r>
          </w:p>
        </w:tc>
        <w:tc>
          <w:tcPr>
            <w:tcW w:w="2100" w:type="dxa"/>
            <w:shd w:val="clear" w:color="auto" w:fill="auto"/>
            <w:noWrap/>
            <w:vAlign w:val="bottom"/>
            <w:hideMark/>
          </w:tcPr>
          <w:p w14:paraId="5D9217AE"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8.871,36</w:t>
            </w:r>
          </w:p>
        </w:tc>
      </w:tr>
      <w:tr w:rsidR="00C40A58" w:rsidRPr="00C40A58" w14:paraId="5C24642F" w14:textId="77777777" w:rsidTr="00C40A58">
        <w:trPr>
          <w:trHeight w:val="285"/>
          <w:jc w:val="center"/>
        </w:trPr>
        <w:tc>
          <w:tcPr>
            <w:tcW w:w="8120" w:type="dxa"/>
            <w:shd w:val="clear" w:color="auto" w:fill="auto"/>
            <w:vAlign w:val="center"/>
            <w:hideMark/>
          </w:tcPr>
          <w:p w14:paraId="3C68DCE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TOTAL</w:t>
            </w:r>
          </w:p>
        </w:tc>
        <w:tc>
          <w:tcPr>
            <w:tcW w:w="2100" w:type="dxa"/>
            <w:shd w:val="clear" w:color="auto" w:fill="auto"/>
            <w:vAlign w:val="bottom"/>
            <w:hideMark/>
          </w:tcPr>
          <w:p w14:paraId="1DEE5AF6"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64.050,50</w:t>
            </w:r>
          </w:p>
        </w:tc>
      </w:tr>
      <w:tr w:rsidR="00C40A58" w:rsidRPr="00C40A58" w14:paraId="6ACAB433" w14:textId="77777777" w:rsidTr="00C40A58">
        <w:trPr>
          <w:trHeight w:val="570"/>
          <w:jc w:val="center"/>
        </w:trPr>
        <w:tc>
          <w:tcPr>
            <w:tcW w:w="8120" w:type="dxa"/>
            <w:shd w:val="clear" w:color="auto" w:fill="auto"/>
            <w:vAlign w:val="bottom"/>
            <w:hideMark/>
          </w:tcPr>
          <w:p w14:paraId="7B24509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Personal complementario (logopedas, fisioterapeutas, ayudantes técnicos educativos, psicólogo pedagogo y trabajador social):</w:t>
            </w:r>
          </w:p>
        </w:tc>
        <w:tc>
          <w:tcPr>
            <w:tcW w:w="2100" w:type="dxa"/>
            <w:shd w:val="clear" w:color="auto" w:fill="auto"/>
            <w:noWrap/>
            <w:vAlign w:val="bottom"/>
            <w:hideMark/>
          </w:tcPr>
          <w:p w14:paraId="3B3491D0"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39.258,41</w:t>
            </w:r>
          </w:p>
        </w:tc>
      </w:tr>
      <w:tr w:rsidR="00C40A58" w:rsidRPr="00C40A58" w14:paraId="7595744B" w14:textId="77777777" w:rsidTr="00C40A58">
        <w:trPr>
          <w:trHeight w:val="315"/>
          <w:jc w:val="center"/>
        </w:trPr>
        <w:tc>
          <w:tcPr>
            <w:tcW w:w="8120" w:type="dxa"/>
            <w:shd w:val="clear" w:color="auto" w:fill="auto"/>
            <w:noWrap/>
            <w:vAlign w:val="bottom"/>
            <w:hideMark/>
          </w:tcPr>
          <w:p w14:paraId="7D6FE7FC"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7F75B9">
              <w:rPr>
                <w:rFonts w:ascii="Riojana" w:eastAsia="Arial Unicode MS" w:hAnsi="Riojana" w:cs="Arial"/>
                <w:b/>
                <w:iCs/>
                <w:sz w:val="22"/>
                <w:szCs w:val="20"/>
              </w:rPr>
              <w:t>II. EDUCACIÓN BÁSICA ESPECIAL</w:t>
            </w:r>
          </w:p>
        </w:tc>
        <w:tc>
          <w:tcPr>
            <w:tcW w:w="2100" w:type="dxa"/>
            <w:shd w:val="clear" w:color="auto" w:fill="auto"/>
            <w:noWrap/>
            <w:vAlign w:val="bottom"/>
            <w:hideMark/>
          </w:tcPr>
          <w:p w14:paraId="49239845"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289AE6B2" w14:textId="77777777" w:rsidTr="00C40A58">
        <w:trPr>
          <w:trHeight w:val="285"/>
          <w:jc w:val="center"/>
        </w:trPr>
        <w:tc>
          <w:tcPr>
            <w:tcW w:w="8120" w:type="dxa"/>
            <w:shd w:val="clear" w:color="auto" w:fill="auto"/>
            <w:vAlign w:val="center"/>
            <w:hideMark/>
          </w:tcPr>
          <w:p w14:paraId="019B4A4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Salarios de personal docente, incluidas cargas sociales</w:t>
            </w:r>
          </w:p>
        </w:tc>
        <w:tc>
          <w:tcPr>
            <w:tcW w:w="2100" w:type="dxa"/>
            <w:shd w:val="clear" w:color="auto" w:fill="auto"/>
            <w:noWrap/>
            <w:vAlign w:val="bottom"/>
            <w:hideMark/>
          </w:tcPr>
          <w:p w14:paraId="3D7E1290"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44.912,44</w:t>
            </w:r>
          </w:p>
        </w:tc>
      </w:tr>
      <w:tr w:rsidR="00C40A58" w:rsidRPr="00C40A58" w14:paraId="76D7D663" w14:textId="77777777" w:rsidTr="00C40A58">
        <w:trPr>
          <w:trHeight w:val="285"/>
          <w:jc w:val="center"/>
        </w:trPr>
        <w:tc>
          <w:tcPr>
            <w:tcW w:w="8120" w:type="dxa"/>
            <w:shd w:val="clear" w:color="auto" w:fill="auto"/>
            <w:vAlign w:val="center"/>
            <w:hideMark/>
          </w:tcPr>
          <w:p w14:paraId="59910B6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Gastos Variables</w:t>
            </w:r>
          </w:p>
        </w:tc>
        <w:tc>
          <w:tcPr>
            <w:tcW w:w="2100" w:type="dxa"/>
            <w:shd w:val="clear" w:color="auto" w:fill="auto"/>
            <w:noWrap/>
            <w:vAlign w:val="bottom"/>
            <w:hideMark/>
          </w:tcPr>
          <w:p w14:paraId="2C709A2F"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4.825,14</w:t>
            </w:r>
          </w:p>
        </w:tc>
      </w:tr>
      <w:tr w:rsidR="00C40A58" w:rsidRPr="00C40A58" w14:paraId="4C15EC9F" w14:textId="77777777" w:rsidTr="00C40A58">
        <w:trPr>
          <w:trHeight w:val="285"/>
          <w:jc w:val="center"/>
        </w:trPr>
        <w:tc>
          <w:tcPr>
            <w:tcW w:w="8120" w:type="dxa"/>
            <w:shd w:val="clear" w:color="auto" w:fill="auto"/>
            <w:vAlign w:val="center"/>
            <w:hideMark/>
          </w:tcPr>
          <w:p w14:paraId="5148819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Otros Gastos</w:t>
            </w:r>
          </w:p>
        </w:tc>
        <w:tc>
          <w:tcPr>
            <w:tcW w:w="2100" w:type="dxa"/>
            <w:shd w:val="clear" w:color="auto" w:fill="auto"/>
            <w:noWrap/>
            <w:vAlign w:val="bottom"/>
            <w:hideMark/>
          </w:tcPr>
          <w:p w14:paraId="65A02770"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8.871,36</w:t>
            </w:r>
          </w:p>
        </w:tc>
      </w:tr>
      <w:tr w:rsidR="00C40A58" w:rsidRPr="00C40A58" w14:paraId="6E26BB62" w14:textId="77777777" w:rsidTr="00C40A58">
        <w:trPr>
          <w:trHeight w:val="285"/>
          <w:jc w:val="center"/>
        </w:trPr>
        <w:tc>
          <w:tcPr>
            <w:tcW w:w="8120" w:type="dxa"/>
            <w:shd w:val="clear" w:color="auto" w:fill="auto"/>
            <w:vAlign w:val="center"/>
            <w:hideMark/>
          </w:tcPr>
          <w:p w14:paraId="0023700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TOTAL</w:t>
            </w:r>
          </w:p>
        </w:tc>
        <w:tc>
          <w:tcPr>
            <w:tcW w:w="2100" w:type="dxa"/>
            <w:shd w:val="clear" w:color="auto" w:fill="auto"/>
            <w:noWrap/>
            <w:vAlign w:val="bottom"/>
            <w:hideMark/>
          </w:tcPr>
          <w:p w14:paraId="6A8E3F7E"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58.608,94</w:t>
            </w:r>
          </w:p>
        </w:tc>
      </w:tr>
      <w:tr w:rsidR="00C40A58" w:rsidRPr="00C40A58" w14:paraId="678D7547" w14:textId="77777777" w:rsidTr="00C40A58">
        <w:trPr>
          <w:trHeight w:val="615"/>
          <w:jc w:val="center"/>
        </w:trPr>
        <w:tc>
          <w:tcPr>
            <w:tcW w:w="8120" w:type="dxa"/>
            <w:shd w:val="clear" w:color="auto" w:fill="auto"/>
            <w:vAlign w:val="bottom"/>
            <w:hideMark/>
          </w:tcPr>
          <w:p w14:paraId="5EEF9B6E"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Personal complementario (logopedas, fisioterapeutas, ayudantes técnicos educativos, psicólogo pedagogo y trabajador social):</w:t>
            </w:r>
          </w:p>
        </w:tc>
        <w:tc>
          <w:tcPr>
            <w:tcW w:w="2100" w:type="dxa"/>
            <w:shd w:val="clear" w:color="auto" w:fill="auto"/>
            <w:noWrap/>
            <w:vAlign w:val="bottom"/>
            <w:hideMark/>
          </w:tcPr>
          <w:p w14:paraId="292ABC7B"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4B1D2DAA" w14:textId="77777777" w:rsidTr="00C40A58">
        <w:trPr>
          <w:trHeight w:val="315"/>
          <w:jc w:val="center"/>
        </w:trPr>
        <w:tc>
          <w:tcPr>
            <w:tcW w:w="8120" w:type="dxa"/>
            <w:shd w:val="clear" w:color="auto" w:fill="auto"/>
            <w:noWrap/>
            <w:vAlign w:val="bottom"/>
            <w:hideMark/>
          </w:tcPr>
          <w:p w14:paraId="38D9004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 xml:space="preserve">PSÍQUICOS </w:t>
            </w:r>
          </w:p>
        </w:tc>
        <w:tc>
          <w:tcPr>
            <w:tcW w:w="2100" w:type="dxa"/>
            <w:shd w:val="clear" w:color="auto" w:fill="auto"/>
            <w:noWrap/>
            <w:vAlign w:val="bottom"/>
            <w:hideMark/>
          </w:tcPr>
          <w:p w14:paraId="77EC9BAD"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32.827,49</w:t>
            </w:r>
          </w:p>
        </w:tc>
      </w:tr>
      <w:tr w:rsidR="00C40A58" w:rsidRPr="00C40A58" w14:paraId="346AD2D1" w14:textId="77777777" w:rsidTr="00C40A58">
        <w:trPr>
          <w:trHeight w:val="315"/>
          <w:jc w:val="center"/>
        </w:trPr>
        <w:tc>
          <w:tcPr>
            <w:tcW w:w="8120" w:type="dxa"/>
            <w:shd w:val="clear" w:color="auto" w:fill="auto"/>
            <w:noWrap/>
            <w:vAlign w:val="bottom"/>
            <w:hideMark/>
          </w:tcPr>
          <w:p w14:paraId="396DA94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AUTISMO O PROBLEMAS GRAVES DE PERSONALIDAD</w:t>
            </w:r>
          </w:p>
        </w:tc>
        <w:tc>
          <w:tcPr>
            <w:tcW w:w="2100" w:type="dxa"/>
            <w:shd w:val="clear" w:color="auto" w:fill="auto"/>
            <w:noWrap/>
            <w:vAlign w:val="bottom"/>
            <w:hideMark/>
          </w:tcPr>
          <w:p w14:paraId="3F04C0F2"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27.400,91</w:t>
            </w:r>
          </w:p>
        </w:tc>
      </w:tr>
      <w:tr w:rsidR="00C40A58" w:rsidRPr="00C40A58" w14:paraId="4A0F9AC4" w14:textId="77777777" w:rsidTr="00C40A58">
        <w:trPr>
          <w:trHeight w:val="315"/>
          <w:jc w:val="center"/>
        </w:trPr>
        <w:tc>
          <w:tcPr>
            <w:tcW w:w="8120" w:type="dxa"/>
            <w:shd w:val="clear" w:color="auto" w:fill="auto"/>
            <w:noWrap/>
            <w:vAlign w:val="bottom"/>
            <w:hideMark/>
          </w:tcPr>
          <w:p w14:paraId="012659A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AUDITIVOS</w:t>
            </w:r>
          </w:p>
        </w:tc>
        <w:tc>
          <w:tcPr>
            <w:tcW w:w="2100" w:type="dxa"/>
            <w:shd w:val="clear" w:color="auto" w:fill="auto"/>
            <w:noWrap/>
            <w:vAlign w:val="bottom"/>
            <w:hideMark/>
          </w:tcPr>
          <w:p w14:paraId="374AC25F"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30.829,28</w:t>
            </w:r>
          </w:p>
        </w:tc>
      </w:tr>
      <w:tr w:rsidR="00C40A58" w:rsidRPr="00C40A58" w14:paraId="55F432D0" w14:textId="77777777" w:rsidTr="00C40A58">
        <w:trPr>
          <w:trHeight w:val="315"/>
          <w:jc w:val="center"/>
        </w:trPr>
        <w:tc>
          <w:tcPr>
            <w:tcW w:w="8120" w:type="dxa"/>
            <w:shd w:val="clear" w:color="auto" w:fill="auto"/>
            <w:noWrap/>
            <w:vAlign w:val="bottom"/>
            <w:hideMark/>
          </w:tcPr>
          <w:p w14:paraId="53B137D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PLURIDEFICIENTES</w:t>
            </w:r>
          </w:p>
        </w:tc>
        <w:tc>
          <w:tcPr>
            <w:tcW w:w="2100" w:type="dxa"/>
            <w:shd w:val="clear" w:color="auto" w:fill="auto"/>
            <w:noWrap/>
            <w:vAlign w:val="bottom"/>
            <w:hideMark/>
          </w:tcPr>
          <w:p w14:paraId="50B8A08D"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37.276,79</w:t>
            </w:r>
          </w:p>
        </w:tc>
      </w:tr>
      <w:tr w:rsidR="00C40A58" w:rsidRPr="00C40A58" w14:paraId="5CC59330" w14:textId="77777777" w:rsidTr="00C40A58">
        <w:trPr>
          <w:trHeight w:val="315"/>
          <w:jc w:val="center"/>
        </w:trPr>
        <w:tc>
          <w:tcPr>
            <w:tcW w:w="8120" w:type="dxa"/>
            <w:shd w:val="clear" w:color="auto" w:fill="auto"/>
            <w:noWrap/>
            <w:vAlign w:val="bottom"/>
            <w:hideMark/>
          </w:tcPr>
          <w:p w14:paraId="144E3D7E"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7F75B9">
              <w:rPr>
                <w:rFonts w:ascii="Riojana" w:eastAsia="Arial Unicode MS" w:hAnsi="Riojana" w:cs="Arial"/>
                <w:b/>
                <w:iCs/>
                <w:sz w:val="22"/>
                <w:szCs w:val="20"/>
              </w:rPr>
              <w:t>III. PROGRAMAS DE FORMACIÓN PARA LA TRANSICIÓN A LA VIDA ADULTA</w:t>
            </w:r>
          </w:p>
        </w:tc>
        <w:tc>
          <w:tcPr>
            <w:tcW w:w="2100" w:type="dxa"/>
            <w:shd w:val="clear" w:color="auto" w:fill="auto"/>
            <w:noWrap/>
            <w:vAlign w:val="bottom"/>
            <w:hideMark/>
          </w:tcPr>
          <w:p w14:paraId="1899BBC7"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1EA89DC6" w14:textId="77777777" w:rsidTr="00C40A58">
        <w:trPr>
          <w:trHeight w:val="285"/>
          <w:jc w:val="center"/>
        </w:trPr>
        <w:tc>
          <w:tcPr>
            <w:tcW w:w="8120" w:type="dxa"/>
            <w:shd w:val="clear" w:color="auto" w:fill="auto"/>
            <w:vAlign w:val="center"/>
            <w:hideMark/>
          </w:tcPr>
          <w:p w14:paraId="22AC86B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Salarios de personal docente, incluidas cargas sociales</w:t>
            </w:r>
          </w:p>
        </w:tc>
        <w:tc>
          <w:tcPr>
            <w:tcW w:w="2100" w:type="dxa"/>
            <w:shd w:val="clear" w:color="auto" w:fill="auto"/>
            <w:noWrap/>
            <w:vAlign w:val="bottom"/>
            <w:hideMark/>
          </w:tcPr>
          <w:p w14:paraId="4FB99C29"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88.567,13</w:t>
            </w:r>
          </w:p>
        </w:tc>
      </w:tr>
      <w:tr w:rsidR="00C40A58" w:rsidRPr="00C40A58" w14:paraId="033D3E33" w14:textId="77777777" w:rsidTr="00C40A58">
        <w:trPr>
          <w:trHeight w:val="285"/>
          <w:jc w:val="center"/>
        </w:trPr>
        <w:tc>
          <w:tcPr>
            <w:tcW w:w="8120" w:type="dxa"/>
            <w:shd w:val="clear" w:color="auto" w:fill="auto"/>
            <w:vAlign w:val="center"/>
            <w:hideMark/>
          </w:tcPr>
          <w:p w14:paraId="45B9765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Gastos Variables</w:t>
            </w:r>
          </w:p>
        </w:tc>
        <w:tc>
          <w:tcPr>
            <w:tcW w:w="2100" w:type="dxa"/>
            <w:shd w:val="clear" w:color="auto" w:fill="auto"/>
            <w:noWrap/>
            <w:vAlign w:val="bottom"/>
            <w:hideMark/>
          </w:tcPr>
          <w:p w14:paraId="76FDD765"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6.330,98</w:t>
            </w:r>
          </w:p>
        </w:tc>
      </w:tr>
      <w:tr w:rsidR="00C40A58" w:rsidRPr="00C40A58" w14:paraId="79F11AC6" w14:textId="77777777" w:rsidTr="00C40A58">
        <w:trPr>
          <w:trHeight w:val="285"/>
          <w:jc w:val="center"/>
        </w:trPr>
        <w:tc>
          <w:tcPr>
            <w:tcW w:w="8120" w:type="dxa"/>
            <w:shd w:val="clear" w:color="auto" w:fill="auto"/>
            <w:vAlign w:val="center"/>
            <w:hideMark/>
          </w:tcPr>
          <w:p w14:paraId="5F87CB6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Otros Gastos</w:t>
            </w:r>
          </w:p>
        </w:tc>
        <w:tc>
          <w:tcPr>
            <w:tcW w:w="2100" w:type="dxa"/>
            <w:shd w:val="clear" w:color="auto" w:fill="auto"/>
            <w:noWrap/>
            <w:vAlign w:val="bottom"/>
            <w:hideMark/>
          </w:tcPr>
          <w:p w14:paraId="7793BE1B"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12.638,46</w:t>
            </w:r>
          </w:p>
        </w:tc>
      </w:tr>
      <w:tr w:rsidR="00C40A58" w:rsidRPr="00C40A58" w14:paraId="0C517542" w14:textId="77777777" w:rsidTr="00C40A58">
        <w:trPr>
          <w:trHeight w:val="285"/>
          <w:jc w:val="center"/>
        </w:trPr>
        <w:tc>
          <w:tcPr>
            <w:tcW w:w="8120" w:type="dxa"/>
            <w:shd w:val="clear" w:color="auto" w:fill="auto"/>
            <w:vAlign w:val="center"/>
            <w:hideMark/>
          </w:tcPr>
          <w:p w14:paraId="319D1FA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TOTAL</w:t>
            </w:r>
          </w:p>
        </w:tc>
        <w:tc>
          <w:tcPr>
            <w:tcW w:w="2100" w:type="dxa"/>
            <w:shd w:val="clear" w:color="auto" w:fill="auto"/>
            <w:noWrap/>
            <w:vAlign w:val="bottom"/>
            <w:hideMark/>
          </w:tcPr>
          <w:p w14:paraId="73D34D82"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107.536,57</w:t>
            </w:r>
          </w:p>
        </w:tc>
      </w:tr>
      <w:tr w:rsidR="00C40A58" w:rsidRPr="00C40A58" w14:paraId="5638B7C2" w14:textId="77777777" w:rsidTr="00C40A58">
        <w:trPr>
          <w:trHeight w:val="540"/>
          <w:jc w:val="center"/>
        </w:trPr>
        <w:tc>
          <w:tcPr>
            <w:tcW w:w="8120" w:type="dxa"/>
            <w:shd w:val="clear" w:color="auto" w:fill="auto"/>
            <w:vAlign w:val="bottom"/>
            <w:hideMark/>
          </w:tcPr>
          <w:p w14:paraId="2C0C105D"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Personal complementario (logopedas, fisioterapeutas, ayudantes técnicos educativos, psicólogo pedagogo y trabajador social):</w:t>
            </w:r>
          </w:p>
        </w:tc>
        <w:tc>
          <w:tcPr>
            <w:tcW w:w="2100" w:type="dxa"/>
            <w:shd w:val="clear" w:color="auto" w:fill="auto"/>
            <w:noWrap/>
            <w:vAlign w:val="bottom"/>
            <w:hideMark/>
          </w:tcPr>
          <w:p w14:paraId="65DC79C7"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0E378E81" w14:textId="77777777" w:rsidTr="00C40A58">
        <w:trPr>
          <w:trHeight w:val="315"/>
          <w:jc w:val="center"/>
        </w:trPr>
        <w:tc>
          <w:tcPr>
            <w:tcW w:w="8120" w:type="dxa"/>
            <w:shd w:val="clear" w:color="auto" w:fill="auto"/>
            <w:noWrap/>
            <w:vAlign w:val="bottom"/>
            <w:hideMark/>
          </w:tcPr>
          <w:p w14:paraId="58EE7FF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 xml:space="preserve">PSÍQUICOS </w:t>
            </w:r>
          </w:p>
        </w:tc>
        <w:tc>
          <w:tcPr>
            <w:tcW w:w="2100" w:type="dxa"/>
            <w:shd w:val="clear" w:color="auto" w:fill="auto"/>
            <w:noWrap/>
            <w:vAlign w:val="bottom"/>
            <w:hideMark/>
          </w:tcPr>
          <w:p w14:paraId="50B0158C"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49.972,27</w:t>
            </w:r>
          </w:p>
        </w:tc>
      </w:tr>
      <w:tr w:rsidR="00C40A58" w:rsidRPr="00C40A58" w14:paraId="1B6B1337" w14:textId="77777777" w:rsidTr="00C40A58">
        <w:trPr>
          <w:trHeight w:val="315"/>
          <w:jc w:val="center"/>
        </w:trPr>
        <w:tc>
          <w:tcPr>
            <w:tcW w:w="8120" w:type="dxa"/>
            <w:shd w:val="clear" w:color="auto" w:fill="auto"/>
            <w:noWrap/>
            <w:vAlign w:val="bottom"/>
            <w:hideMark/>
          </w:tcPr>
          <w:p w14:paraId="04629AE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lastRenderedPageBreak/>
              <w:t>AUTISMO O PROBLEMAS GRAVES DE PERSONALIDAD</w:t>
            </w:r>
          </w:p>
        </w:tc>
        <w:tc>
          <w:tcPr>
            <w:tcW w:w="2100" w:type="dxa"/>
            <w:shd w:val="clear" w:color="auto" w:fill="auto"/>
            <w:noWrap/>
            <w:vAlign w:val="bottom"/>
            <w:hideMark/>
          </w:tcPr>
          <w:p w14:paraId="55DD073A"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45.128,97</w:t>
            </w:r>
          </w:p>
        </w:tc>
      </w:tr>
      <w:tr w:rsidR="00C40A58" w:rsidRPr="00C40A58" w14:paraId="0CB269EE" w14:textId="77777777" w:rsidTr="00C40A58">
        <w:trPr>
          <w:trHeight w:val="315"/>
          <w:jc w:val="center"/>
        </w:trPr>
        <w:tc>
          <w:tcPr>
            <w:tcW w:w="8120" w:type="dxa"/>
            <w:shd w:val="clear" w:color="auto" w:fill="auto"/>
            <w:noWrap/>
            <w:vAlign w:val="bottom"/>
            <w:hideMark/>
          </w:tcPr>
          <w:p w14:paraId="75CCE1F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AUDITIVOS</w:t>
            </w:r>
          </w:p>
        </w:tc>
        <w:tc>
          <w:tcPr>
            <w:tcW w:w="2100" w:type="dxa"/>
            <w:shd w:val="clear" w:color="auto" w:fill="auto"/>
            <w:noWrap/>
            <w:vAlign w:val="bottom"/>
            <w:hideMark/>
          </w:tcPr>
          <w:p w14:paraId="5005E1C0"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39.640,08</w:t>
            </w:r>
          </w:p>
        </w:tc>
      </w:tr>
      <w:tr w:rsidR="00C40A58" w:rsidRPr="00C40A58" w14:paraId="1D83C6A5" w14:textId="77777777" w:rsidTr="00C40A58">
        <w:trPr>
          <w:trHeight w:val="315"/>
          <w:jc w:val="center"/>
        </w:trPr>
        <w:tc>
          <w:tcPr>
            <w:tcW w:w="8120" w:type="dxa"/>
            <w:shd w:val="clear" w:color="auto" w:fill="auto"/>
            <w:noWrap/>
            <w:vAlign w:val="bottom"/>
            <w:hideMark/>
          </w:tcPr>
          <w:p w14:paraId="3396878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PLURIDEFICIENTES</w:t>
            </w:r>
          </w:p>
        </w:tc>
        <w:tc>
          <w:tcPr>
            <w:tcW w:w="2100" w:type="dxa"/>
            <w:shd w:val="clear" w:color="auto" w:fill="auto"/>
            <w:noWrap/>
            <w:vAlign w:val="bottom"/>
            <w:hideMark/>
          </w:tcPr>
          <w:p w14:paraId="30D95AF9"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55.110,32</w:t>
            </w:r>
          </w:p>
        </w:tc>
      </w:tr>
      <w:tr w:rsidR="00C40A58" w:rsidRPr="00C40A58" w14:paraId="57595E7C" w14:textId="77777777" w:rsidTr="00C40A58">
        <w:trPr>
          <w:trHeight w:val="315"/>
          <w:jc w:val="center"/>
        </w:trPr>
        <w:tc>
          <w:tcPr>
            <w:tcW w:w="8120" w:type="dxa"/>
            <w:shd w:val="clear" w:color="auto" w:fill="auto"/>
            <w:noWrap/>
            <w:vAlign w:val="bottom"/>
            <w:hideMark/>
          </w:tcPr>
          <w:p w14:paraId="636866A8"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7F75B9">
              <w:rPr>
                <w:rFonts w:ascii="Riojana" w:eastAsia="Arial Unicode MS" w:hAnsi="Riojana" w:cs="Arial"/>
                <w:b/>
                <w:iCs/>
                <w:sz w:val="22"/>
                <w:szCs w:val="20"/>
              </w:rPr>
              <w:t>CICLOS FORMATIVOS DE GRADO BÁSICO</w:t>
            </w:r>
          </w:p>
        </w:tc>
        <w:tc>
          <w:tcPr>
            <w:tcW w:w="2100" w:type="dxa"/>
            <w:shd w:val="clear" w:color="auto" w:fill="auto"/>
            <w:noWrap/>
            <w:vAlign w:val="bottom"/>
            <w:hideMark/>
          </w:tcPr>
          <w:p w14:paraId="37371625"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p>
        </w:tc>
      </w:tr>
      <w:tr w:rsidR="00C40A58" w:rsidRPr="00C40A58" w14:paraId="41C05F08" w14:textId="77777777" w:rsidTr="00C40A58">
        <w:trPr>
          <w:trHeight w:val="285"/>
          <w:jc w:val="center"/>
        </w:trPr>
        <w:tc>
          <w:tcPr>
            <w:tcW w:w="8120" w:type="dxa"/>
            <w:shd w:val="clear" w:color="auto" w:fill="auto"/>
            <w:noWrap/>
            <w:vAlign w:val="bottom"/>
            <w:hideMark/>
          </w:tcPr>
          <w:p w14:paraId="1A8A9B1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I. Salarios de personal docente, incluidas cargas sociales</w:t>
            </w:r>
          </w:p>
        </w:tc>
        <w:tc>
          <w:tcPr>
            <w:tcW w:w="2100" w:type="dxa"/>
            <w:shd w:val="clear" w:color="auto" w:fill="auto"/>
            <w:noWrap/>
            <w:vAlign w:val="bottom"/>
            <w:hideMark/>
          </w:tcPr>
          <w:p w14:paraId="526D2F67"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p>
        </w:tc>
      </w:tr>
      <w:tr w:rsidR="00C40A58" w:rsidRPr="00C40A58" w14:paraId="03703065" w14:textId="77777777" w:rsidTr="00C40A58">
        <w:trPr>
          <w:trHeight w:val="285"/>
          <w:jc w:val="center"/>
        </w:trPr>
        <w:tc>
          <w:tcPr>
            <w:tcW w:w="8120" w:type="dxa"/>
            <w:shd w:val="clear" w:color="auto" w:fill="auto"/>
            <w:vAlign w:val="center"/>
            <w:hideMark/>
          </w:tcPr>
          <w:p w14:paraId="0C0A7CD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Primer y segundo curso:</w:t>
            </w:r>
          </w:p>
        </w:tc>
        <w:tc>
          <w:tcPr>
            <w:tcW w:w="2100" w:type="dxa"/>
            <w:shd w:val="clear" w:color="auto" w:fill="auto"/>
            <w:noWrap/>
            <w:vAlign w:val="bottom"/>
            <w:hideMark/>
          </w:tcPr>
          <w:p w14:paraId="096504A7"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78.701,43</w:t>
            </w:r>
          </w:p>
        </w:tc>
      </w:tr>
      <w:tr w:rsidR="00C40A58" w:rsidRPr="00C40A58" w14:paraId="32DB7069" w14:textId="77777777" w:rsidTr="00C40A58">
        <w:trPr>
          <w:trHeight w:val="285"/>
          <w:jc w:val="center"/>
        </w:trPr>
        <w:tc>
          <w:tcPr>
            <w:tcW w:w="8120" w:type="dxa"/>
            <w:shd w:val="clear" w:color="auto" w:fill="auto"/>
            <w:noWrap/>
            <w:vAlign w:val="bottom"/>
            <w:hideMark/>
          </w:tcPr>
          <w:p w14:paraId="01FD4F3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II. Gastos Variables</w:t>
            </w:r>
          </w:p>
        </w:tc>
        <w:tc>
          <w:tcPr>
            <w:tcW w:w="2100" w:type="dxa"/>
            <w:shd w:val="clear" w:color="auto" w:fill="auto"/>
            <w:noWrap/>
            <w:vAlign w:val="bottom"/>
            <w:hideMark/>
          </w:tcPr>
          <w:p w14:paraId="6DD581A4"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35A484D1" w14:textId="77777777" w:rsidTr="00C40A58">
        <w:trPr>
          <w:trHeight w:val="285"/>
          <w:jc w:val="center"/>
        </w:trPr>
        <w:tc>
          <w:tcPr>
            <w:tcW w:w="8120" w:type="dxa"/>
            <w:shd w:val="clear" w:color="auto" w:fill="auto"/>
            <w:vAlign w:val="center"/>
            <w:hideMark/>
          </w:tcPr>
          <w:p w14:paraId="2774320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Primer y segundo curso:</w:t>
            </w:r>
          </w:p>
        </w:tc>
        <w:tc>
          <w:tcPr>
            <w:tcW w:w="2100" w:type="dxa"/>
            <w:shd w:val="clear" w:color="auto" w:fill="auto"/>
            <w:noWrap/>
            <w:vAlign w:val="bottom"/>
            <w:hideMark/>
          </w:tcPr>
          <w:p w14:paraId="2FB1089F"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0,00</w:t>
            </w:r>
          </w:p>
        </w:tc>
      </w:tr>
      <w:tr w:rsidR="00C40A58" w:rsidRPr="00C40A58" w14:paraId="1A6C4A31" w14:textId="77777777" w:rsidTr="00C40A58">
        <w:trPr>
          <w:trHeight w:val="285"/>
          <w:jc w:val="center"/>
        </w:trPr>
        <w:tc>
          <w:tcPr>
            <w:tcW w:w="8120" w:type="dxa"/>
            <w:shd w:val="clear" w:color="auto" w:fill="auto"/>
            <w:noWrap/>
            <w:vAlign w:val="bottom"/>
            <w:hideMark/>
          </w:tcPr>
          <w:p w14:paraId="0388239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III. Otros Gastos</w:t>
            </w:r>
          </w:p>
        </w:tc>
        <w:tc>
          <w:tcPr>
            <w:tcW w:w="2100" w:type="dxa"/>
            <w:shd w:val="clear" w:color="auto" w:fill="auto"/>
            <w:noWrap/>
            <w:vAlign w:val="bottom"/>
            <w:hideMark/>
          </w:tcPr>
          <w:p w14:paraId="18CA0D48"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614CA1AF" w14:textId="77777777" w:rsidTr="00C40A58">
        <w:trPr>
          <w:trHeight w:val="285"/>
          <w:jc w:val="center"/>
        </w:trPr>
        <w:tc>
          <w:tcPr>
            <w:tcW w:w="8120" w:type="dxa"/>
            <w:shd w:val="clear" w:color="auto" w:fill="auto"/>
            <w:vAlign w:val="center"/>
            <w:hideMark/>
          </w:tcPr>
          <w:p w14:paraId="4766F4C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Familia profesional: Administración y gestión</w:t>
            </w:r>
          </w:p>
        </w:tc>
        <w:tc>
          <w:tcPr>
            <w:tcW w:w="2100" w:type="dxa"/>
            <w:shd w:val="clear" w:color="auto" w:fill="auto"/>
            <w:noWrap/>
            <w:vAlign w:val="bottom"/>
            <w:hideMark/>
          </w:tcPr>
          <w:p w14:paraId="53C90188"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11.013,52</w:t>
            </w:r>
          </w:p>
        </w:tc>
      </w:tr>
      <w:tr w:rsidR="00C40A58" w:rsidRPr="00C40A58" w14:paraId="2319E662" w14:textId="77777777" w:rsidTr="00C40A58">
        <w:trPr>
          <w:trHeight w:val="285"/>
          <w:jc w:val="center"/>
        </w:trPr>
        <w:tc>
          <w:tcPr>
            <w:tcW w:w="8120" w:type="dxa"/>
            <w:shd w:val="clear" w:color="auto" w:fill="auto"/>
            <w:vAlign w:val="center"/>
            <w:hideMark/>
          </w:tcPr>
          <w:p w14:paraId="53E3AA4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Familia profesional: Comercio y marketing</w:t>
            </w:r>
          </w:p>
        </w:tc>
        <w:tc>
          <w:tcPr>
            <w:tcW w:w="2100" w:type="dxa"/>
            <w:shd w:val="clear" w:color="auto" w:fill="auto"/>
            <w:noWrap/>
            <w:vAlign w:val="bottom"/>
            <w:hideMark/>
          </w:tcPr>
          <w:p w14:paraId="6007B790"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11.013,52</w:t>
            </w:r>
          </w:p>
        </w:tc>
      </w:tr>
      <w:tr w:rsidR="00C40A58" w:rsidRPr="00C40A58" w14:paraId="48F2A9DC" w14:textId="77777777" w:rsidTr="00C40A58">
        <w:trPr>
          <w:trHeight w:val="270"/>
          <w:jc w:val="center"/>
        </w:trPr>
        <w:tc>
          <w:tcPr>
            <w:tcW w:w="8120" w:type="dxa"/>
            <w:shd w:val="clear" w:color="auto" w:fill="auto"/>
            <w:vAlign w:val="center"/>
            <w:hideMark/>
          </w:tcPr>
          <w:p w14:paraId="33A7F3A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Familia profesional: Agraria</w:t>
            </w:r>
          </w:p>
        </w:tc>
        <w:tc>
          <w:tcPr>
            <w:tcW w:w="2100" w:type="dxa"/>
            <w:shd w:val="clear" w:color="auto" w:fill="auto"/>
            <w:noWrap/>
            <w:vAlign w:val="bottom"/>
            <w:hideMark/>
          </w:tcPr>
          <w:p w14:paraId="4D3A198A"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11.694,04</w:t>
            </w:r>
          </w:p>
        </w:tc>
      </w:tr>
      <w:tr w:rsidR="00C40A58" w:rsidRPr="00C40A58" w14:paraId="120DB758" w14:textId="77777777" w:rsidTr="00C40A58">
        <w:trPr>
          <w:trHeight w:val="285"/>
          <w:jc w:val="center"/>
        </w:trPr>
        <w:tc>
          <w:tcPr>
            <w:tcW w:w="8120" w:type="dxa"/>
            <w:shd w:val="clear" w:color="auto" w:fill="auto"/>
            <w:vAlign w:val="center"/>
            <w:hideMark/>
          </w:tcPr>
          <w:p w14:paraId="206B37E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Familia profesional: Electricidad y electrónica</w:t>
            </w:r>
          </w:p>
        </w:tc>
        <w:tc>
          <w:tcPr>
            <w:tcW w:w="2100" w:type="dxa"/>
            <w:shd w:val="clear" w:color="auto" w:fill="auto"/>
            <w:noWrap/>
            <w:vAlign w:val="bottom"/>
            <w:hideMark/>
          </w:tcPr>
          <w:p w14:paraId="4C4BC692"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11.694,04</w:t>
            </w:r>
          </w:p>
        </w:tc>
      </w:tr>
      <w:tr w:rsidR="00C40A58" w:rsidRPr="00C40A58" w14:paraId="165CC722" w14:textId="77777777" w:rsidTr="00C40A58">
        <w:trPr>
          <w:trHeight w:val="285"/>
          <w:jc w:val="center"/>
        </w:trPr>
        <w:tc>
          <w:tcPr>
            <w:tcW w:w="8120" w:type="dxa"/>
            <w:shd w:val="clear" w:color="auto" w:fill="auto"/>
            <w:vAlign w:val="center"/>
            <w:hideMark/>
          </w:tcPr>
          <w:p w14:paraId="333F587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Familia profesional:  Fabricación mecánica / Instalación y mantenimiento</w:t>
            </w:r>
          </w:p>
        </w:tc>
        <w:tc>
          <w:tcPr>
            <w:tcW w:w="2100" w:type="dxa"/>
            <w:shd w:val="clear" w:color="auto" w:fill="auto"/>
            <w:noWrap/>
            <w:vAlign w:val="bottom"/>
            <w:hideMark/>
          </w:tcPr>
          <w:p w14:paraId="2031176F"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14.433,80</w:t>
            </w:r>
          </w:p>
        </w:tc>
      </w:tr>
      <w:tr w:rsidR="00C40A58" w:rsidRPr="00C40A58" w14:paraId="5BE93407" w14:textId="77777777" w:rsidTr="00C40A58">
        <w:trPr>
          <w:trHeight w:val="285"/>
          <w:jc w:val="center"/>
        </w:trPr>
        <w:tc>
          <w:tcPr>
            <w:tcW w:w="8120" w:type="dxa"/>
            <w:shd w:val="clear" w:color="auto" w:fill="auto"/>
            <w:vAlign w:val="center"/>
            <w:hideMark/>
          </w:tcPr>
          <w:p w14:paraId="0050139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Familia profesional: Imagen personal</w:t>
            </w:r>
          </w:p>
        </w:tc>
        <w:tc>
          <w:tcPr>
            <w:tcW w:w="2100" w:type="dxa"/>
            <w:shd w:val="clear" w:color="auto" w:fill="auto"/>
            <w:noWrap/>
            <w:vAlign w:val="bottom"/>
            <w:hideMark/>
          </w:tcPr>
          <w:p w14:paraId="1B0CFA40"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10.401,67</w:t>
            </w:r>
          </w:p>
        </w:tc>
      </w:tr>
      <w:tr w:rsidR="00C40A58" w:rsidRPr="00C40A58" w14:paraId="5BFEF54D" w14:textId="77777777" w:rsidTr="00C40A58">
        <w:trPr>
          <w:trHeight w:val="285"/>
          <w:jc w:val="center"/>
        </w:trPr>
        <w:tc>
          <w:tcPr>
            <w:tcW w:w="8120" w:type="dxa"/>
            <w:shd w:val="clear" w:color="auto" w:fill="auto"/>
            <w:vAlign w:val="center"/>
            <w:hideMark/>
          </w:tcPr>
          <w:p w14:paraId="1C7DE36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Familia profesional: Informática y comunicaciones</w:t>
            </w:r>
          </w:p>
        </w:tc>
        <w:tc>
          <w:tcPr>
            <w:tcW w:w="2100" w:type="dxa"/>
            <w:shd w:val="clear" w:color="auto" w:fill="auto"/>
            <w:noWrap/>
            <w:vAlign w:val="bottom"/>
            <w:hideMark/>
          </w:tcPr>
          <w:p w14:paraId="2489F815"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13.155,80</w:t>
            </w:r>
          </w:p>
        </w:tc>
      </w:tr>
      <w:tr w:rsidR="00C40A58" w:rsidRPr="00C40A58" w14:paraId="0477947D" w14:textId="77777777" w:rsidTr="00C40A58">
        <w:trPr>
          <w:trHeight w:val="285"/>
          <w:jc w:val="center"/>
        </w:trPr>
        <w:tc>
          <w:tcPr>
            <w:tcW w:w="8120" w:type="dxa"/>
            <w:shd w:val="clear" w:color="auto" w:fill="auto"/>
            <w:vAlign w:val="center"/>
            <w:hideMark/>
          </w:tcPr>
          <w:p w14:paraId="5F15633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Familia profesional: Transporte y mantenimiento de vehículos</w:t>
            </w:r>
          </w:p>
        </w:tc>
        <w:tc>
          <w:tcPr>
            <w:tcW w:w="2100" w:type="dxa"/>
            <w:shd w:val="clear" w:color="auto" w:fill="auto"/>
            <w:noWrap/>
            <w:vAlign w:val="bottom"/>
            <w:hideMark/>
          </w:tcPr>
          <w:p w14:paraId="528CF3F3"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12.702,09</w:t>
            </w:r>
          </w:p>
        </w:tc>
      </w:tr>
      <w:tr w:rsidR="00C40A58" w:rsidRPr="00C40A58" w14:paraId="7F2F8CAE" w14:textId="77777777" w:rsidTr="00C40A58">
        <w:trPr>
          <w:trHeight w:val="315"/>
          <w:jc w:val="center"/>
        </w:trPr>
        <w:tc>
          <w:tcPr>
            <w:tcW w:w="8120" w:type="dxa"/>
            <w:shd w:val="clear" w:color="auto" w:fill="auto"/>
            <w:noWrap/>
            <w:vAlign w:val="bottom"/>
            <w:hideMark/>
          </w:tcPr>
          <w:p w14:paraId="7A881F67"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7F75B9">
              <w:rPr>
                <w:rFonts w:ascii="Riojana" w:eastAsia="Arial Unicode MS" w:hAnsi="Riojana" w:cs="Arial"/>
                <w:b/>
                <w:iCs/>
                <w:sz w:val="22"/>
                <w:szCs w:val="20"/>
              </w:rPr>
              <w:t>PROGRAMAS ESPECÍFICOS DE FORMACIÓN PROFESIONAL BÁSICA</w:t>
            </w:r>
          </w:p>
        </w:tc>
        <w:tc>
          <w:tcPr>
            <w:tcW w:w="2100" w:type="dxa"/>
            <w:shd w:val="clear" w:color="auto" w:fill="auto"/>
            <w:noWrap/>
            <w:vAlign w:val="bottom"/>
            <w:hideMark/>
          </w:tcPr>
          <w:p w14:paraId="5329A1C3"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0ADE31A2" w14:textId="77777777" w:rsidTr="00C40A58">
        <w:trPr>
          <w:trHeight w:val="285"/>
          <w:jc w:val="center"/>
        </w:trPr>
        <w:tc>
          <w:tcPr>
            <w:tcW w:w="8120" w:type="dxa"/>
            <w:shd w:val="clear" w:color="auto" w:fill="auto"/>
            <w:vAlign w:val="center"/>
            <w:hideMark/>
          </w:tcPr>
          <w:p w14:paraId="5E34DD0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Familia profesional:  Instalaciones electrotécnicas y fabricación mecánica</w:t>
            </w:r>
          </w:p>
        </w:tc>
        <w:tc>
          <w:tcPr>
            <w:tcW w:w="2100" w:type="dxa"/>
            <w:shd w:val="clear" w:color="auto" w:fill="auto"/>
            <w:noWrap/>
            <w:vAlign w:val="bottom"/>
            <w:hideMark/>
          </w:tcPr>
          <w:p w14:paraId="2D114704"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14.433,80</w:t>
            </w:r>
          </w:p>
        </w:tc>
      </w:tr>
      <w:tr w:rsidR="00C40A58" w:rsidRPr="00C40A58" w14:paraId="5B9F18CC" w14:textId="77777777" w:rsidTr="00C40A58">
        <w:trPr>
          <w:trHeight w:val="315"/>
          <w:jc w:val="center"/>
        </w:trPr>
        <w:tc>
          <w:tcPr>
            <w:tcW w:w="8120" w:type="dxa"/>
            <w:shd w:val="clear" w:color="auto" w:fill="auto"/>
            <w:noWrap/>
            <w:vAlign w:val="bottom"/>
            <w:hideMark/>
          </w:tcPr>
          <w:p w14:paraId="0922CAC7"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7F75B9">
              <w:rPr>
                <w:rFonts w:ascii="Riojana" w:eastAsia="Arial Unicode MS" w:hAnsi="Riojana" w:cs="Arial"/>
                <w:b/>
                <w:iCs/>
                <w:sz w:val="22"/>
                <w:szCs w:val="20"/>
              </w:rPr>
              <w:t>PROGRAMAS ESPECIALES DE CUALIFICACIÓN INICIAL</w:t>
            </w:r>
          </w:p>
        </w:tc>
        <w:tc>
          <w:tcPr>
            <w:tcW w:w="2100" w:type="dxa"/>
            <w:shd w:val="clear" w:color="auto" w:fill="auto"/>
            <w:noWrap/>
            <w:vAlign w:val="bottom"/>
            <w:hideMark/>
          </w:tcPr>
          <w:p w14:paraId="16C9ED3E"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2E683378" w14:textId="77777777" w:rsidTr="00C40A58">
        <w:trPr>
          <w:trHeight w:val="285"/>
          <w:jc w:val="center"/>
        </w:trPr>
        <w:tc>
          <w:tcPr>
            <w:tcW w:w="8120" w:type="dxa"/>
            <w:shd w:val="clear" w:color="auto" w:fill="auto"/>
            <w:vAlign w:val="center"/>
            <w:hideMark/>
          </w:tcPr>
          <w:p w14:paraId="0187299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Familia profesional: Administración y gestión</w:t>
            </w:r>
          </w:p>
        </w:tc>
        <w:tc>
          <w:tcPr>
            <w:tcW w:w="2100" w:type="dxa"/>
            <w:shd w:val="clear" w:color="auto" w:fill="auto"/>
            <w:noWrap/>
            <w:vAlign w:val="bottom"/>
            <w:hideMark/>
          </w:tcPr>
          <w:p w14:paraId="39528940"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11.013,52</w:t>
            </w:r>
          </w:p>
        </w:tc>
      </w:tr>
      <w:tr w:rsidR="00C40A58" w:rsidRPr="00C40A58" w14:paraId="4613944D" w14:textId="77777777" w:rsidTr="00C40A58">
        <w:trPr>
          <w:trHeight w:val="315"/>
          <w:jc w:val="center"/>
        </w:trPr>
        <w:tc>
          <w:tcPr>
            <w:tcW w:w="8120" w:type="dxa"/>
            <w:shd w:val="clear" w:color="auto" w:fill="auto"/>
            <w:noWrap/>
            <w:vAlign w:val="bottom"/>
            <w:hideMark/>
          </w:tcPr>
          <w:p w14:paraId="6E8B5204"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7F75B9">
              <w:rPr>
                <w:rFonts w:ascii="Riojana" w:eastAsia="Arial Unicode MS" w:hAnsi="Riojana" w:cs="Arial"/>
                <w:b/>
                <w:iCs/>
                <w:sz w:val="22"/>
                <w:szCs w:val="20"/>
              </w:rPr>
              <w:t>CICLOS FORMATIVOS DE GRADO MEDIO Y SUPERIOR</w:t>
            </w:r>
          </w:p>
        </w:tc>
        <w:tc>
          <w:tcPr>
            <w:tcW w:w="2100" w:type="dxa"/>
            <w:shd w:val="clear" w:color="auto" w:fill="auto"/>
            <w:noWrap/>
            <w:vAlign w:val="bottom"/>
            <w:hideMark/>
          </w:tcPr>
          <w:p w14:paraId="71D651F8"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30C07204" w14:textId="77777777" w:rsidTr="00C40A58">
        <w:trPr>
          <w:trHeight w:val="285"/>
          <w:jc w:val="center"/>
        </w:trPr>
        <w:tc>
          <w:tcPr>
            <w:tcW w:w="8120" w:type="dxa"/>
            <w:shd w:val="clear" w:color="auto" w:fill="auto"/>
            <w:noWrap/>
            <w:vAlign w:val="bottom"/>
            <w:hideMark/>
          </w:tcPr>
          <w:p w14:paraId="782D1587" w14:textId="77777777" w:rsidR="00C40A58" w:rsidRPr="00C40A58" w:rsidRDefault="00C40A58" w:rsidP="007F75B9">
            <w:pPr>
              <w:autoSpaceDE w:val="0"/>
              <w:autoSpaceDN w:val="0"/>
              <w:adjustRightInd w:val="0"/>
              <w:spacing w:line="240" w:lineRule="exact"/>
              <w:jc w:val="center"/>
              <w:rPr>
                <w:rFonts w:ascii="Riojana" w:eastAsia="Arial Unicode MS" w:hAnsi="Riojana" w:cs="Arial"/>
                <w:iCs/>
                <w:sz w:val="20"/>
                <w:szCs w:val="20"/>
              </w:rPr>
            </w:pPr>
            <w:r w:rsidRPr="00C40A58">
              <w:rPr>
                <w:rFonts w:ascii="Riojana" w:eastAsia="Arial Unicode MS" w:hAnsi="Riojana" w:cs="Arial"/>
                <w:iCs/>
                <w:sz w:val="20"/>
                <w:szCs w:val="20"/>
              </w:rPr>
              <w:t>I. Salarios de personal docente, incluidas cargas sociales</w:t>
            </w:r>
          </w:p>
        </w:tc>
        <w:tc>
          <w:tcPr>
            <w:tcW w:w="2100" w:type="dxa"/>
            <w:shd w:val="clear" w:color="auto" w:fill="auto"/>
            <w:noWrap/>
            <w:vAlign w:val="bottom"/>
            <w:hideMark/>
          </w:tcPr>
          <w:p w14:paraId="749FC7C9"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1B2DD5B2" w14:textId="77777777" w:rsidTr="00C40A58">
        <w:trPr>
          <w:trHeight w:val="285"/>
          <w:jc w:val="center"/>
        </w:trPr>
        <w:tc>
          <w:tcPr>
            <w:tcW w:w="8120" w:type="dxa"/>
            <w:shd w:val="clear" w:color="auto" w:fill="auto"/>
            <w:noWrap/>
            <w:vAlign w:val="bottom"/>
            <w:hideMark/>
          </w:tcPr>
          <w:p w14:paraId="61E2D101" w14:textId="77777777" w:rsidR="00C40A58" w:rsidRPr="00C40A58" w:rsidRDefault="00C40A58" w:rsidP="007F75B9">
            <w:pPr>
              <w:autoSpaceDE w:val="0"/>
              <w:autoSpaceDN w:val="0"/>
              <w:adjustRightInd w:val="0"/>
              <w:spacing w:line="240" w:lineRule="exact"/>
              <w:jc w:val="center"/>
              <w:rPr>
                <w:rFonts w:ascii="Riojana" w:eastAsia="Arial Unicode MS" w:hAnsi="Riojana" w:cs="Arial"/>
                <w:iCs/>
                <w:sz w:val="20"/>
                <w:szCs w:val="20"/>
              </w:rPr>
            </w:pPr>
            <w:r w:rsidRPr="00C40A58">
              <w:rPr>
                <w:rFonts w:ascii="Riojana" w:eastAsia="Arial Unicode MS" w:hAnsi="Riojana" w:cs="Arial"/>
                <w:iCs/>
                <w:sz w:val="20"/>
                <w:szCs w:val="20"/>
              </w:rPr>
              <w:t>CICLOS FORMATIVOS DE GRADO MEDIO -  CICLOS CORTOS</w:t>
            </w:r>
          </w:p>
        </w:tc>
        <w:tc>
          <w:tcPr>
            <w:tcW w:w="2100" w:type="dxa"/>
            <w:shd w:val="clear" w:color="auto" w:fill="auto"/>
            <w:noWrap/>
            <w:vAlign w:val="bottom"/>
            <w:hideMark/>
          </w:tcPr>
          <w:p w14:paraId="5578ED20"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295D0AC9" w14:textId="77777777" w:rsidTr="00C40A58">
        <w:trPr>
          <w:trHeight w:val="285"/>
          <w:jc w:val="center"/>
        </w:trPr>
        <w:tc>
          <w:tcPr>
            <w:tcW w:w="8120" w:type="dxa"/>
            <w:shd w:val="clear" w:color="auto" w:fill="auto"/>
            <w:vAlign w:val="center"/>
            <w:hideMark/>
          </w:tcPr>
          <w:p w14:paraId="486BC4D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Primer curso</w:t>
            </w:r>
          </w:p>
        </w:tc>
        <w:tc>
          <w:tcPr>
            <w:tcW w:w="2100" w:type="dxa"/>
            <w:shd w:val="clear" w:color="auto" w:fill="auto"/>
            <w:noWrap/>
            <w:vAlign w:val="bottom"/>
            <w:hideMark/>
          </w:tcPr>
          <w:p w14:paraId="696A2D69"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76.767,73</w:t>
            </w:r>
          </w:p>
        </w:tc>
      </w:tr>
      <w:tr w:rsidR="00C40A58" w:rsidRPr="00C40A58" w14:paraId="50FF01BF" w14:textId="77777777" w:rsidTr="00C40A58">
        <w:trPr>
          <w:trHeight w:val="285"/>
          <w:jc w:val="center"/>
        </w:trPr>
        <w:tc>
          <w:tcPr>
            <w:tcW w:w="8120" w:type="dxa"/>
            <w:shd w:val="clear" w:color="auto" w:fill="auto"/>
            <w:vAlign w:val="center"/>
            <w:hideMark/>
          </w:tcPr>
          <w:p w14:paraId="71737B3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Segundo curso</w:t>
            </w:r>
          </w:p>
        </w:tc>
        <w:tc>
          <w:tcPr>
            <w:tcW w:w="2100" w:type="dxa"/>
            <w:shd w:val="clear" w:color="auto" w:fill="auto"/>
            <w:noWrap/>
            <w:vAlign w:val="bottom"/>
            <w:hideMark/>
          </w:tcPr>
          <w:p w14:paraId="764BB22B"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0,00</w:t>
            </w:r>
          </w:p>
        </w:tc>
      </w:tr>
      <w:tr w:rsidR="00C40A58" w:rsidRPr="00C40A58" w14:paraId="7E58020C" w14:textId="77777777" w:rsidTr="00C40A58">
        <w:trPr>
          <w:trHeight w:val="285"/>
          <w:jc w:val="center"/>
        </w:trPr>
        <w:tc>
          <w:tcPr>
            <w:tcW w:w="8120" w:type="dxa"/>
            <w:shd w:val="clear" w:color="auto" w:fill="auto"/>
            <w:noWrap/>
            <w:vAlign w:val="bottom"/>
            <w:hideMark/>
          </w:tcPr>
          <w:p w14:paraId="61F2EC67" w14:textId="77777777" w:rsidR="00C40A58" w:rsidRPr="00C40A58" w:rsidRDefault="00C40A58" w:rsidP="007F75B9">
            <w:pPr>
              <w:autoSpaceDE w:val="0"/>
              <w:autoSpaceDN w:val="0"/>
              <w:adjustRightInd w:val="0"/>
              <w:spacing w:line="240" w:lineRule="exact"/>
              <w:jc w:val="center"/>
              <w:rPr>
                <w:rFonts w:ascii="Riojana" w:eastAsia="Arial Unicode MS" w:hAnsi="Riojana" w:cs="Arial"/>
                <w:iCs/>
                <w:sz w:val="20"/>
                <w:szCs w:val="20"/>
              </w:rPr>
            </w:pPr>
            <w:r w:rsidRPr="00C40A58">
              <w:rPr>
                <w:rFonts w:ascii="Riojana" w:eastAsia="Arial Unicode MS" w:hAnsi="Riojana" w:cs="Arial"/>
                <w:iCs/>
                <w:sz w:val="20"/>
                <w:szCs w:val="20"/>
              </w:rPr>
              <w:t>CICLOS FORMATIVOS DE GRADO MEDIO -  CICLOS LARGOS</w:t>
            </w:r>
          </w:p>
        </w:tc>
        <w:tc>
          <w:tcPr>
            <w:tcW w:w="2100" w:type="dxa"/>
            <w:shd w:val="clear" w:color="auto" w:fill="auto"/>
            <w:noWrap/>
            <w:vAlign w:val="bottom"/>
            <w:hideMark/>
          </w:tcPr>
          <w:p w14:paraId="3F641A76"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6C283D01" w14:textId="77777777" w:rsidTr="00C40A58">
        <w:trPr>
          <w:trHeight w:val="285"/>
          <w:jc w:val="center"/>
        </w:trPr>
        <w:tc>
          <w:tcPr>
            <w:tcW w:w="8120" w:type="dxa"/>
            <w:shd w:val="clear" w:color="auto" w:fill="auto"/>
            <w:vAlign w:val="center"/>
            <w:hideMark/>
          </w:tcPr>
          <w:p w14:paraId="115376C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Primer curso</w:t>
            </w:r>
          </w:p>
        </w:tc>
        <w:tc>
          <w:tcPr>
            <w:tcW w:w="2100" w:type="dxa"/>
            <w:shd w:val="clear" w:color="auto" w:fill="auto"/>
            <w:noWrap/>
            <w:vAlign w:val="bottom"/>
            <w:hideMark/>
          </w:tcPr>
          <w:p w14:paraId="49FF8F46"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76.767,73</w:t>
            </w:r>
          </w:p>
        </w:tc>
      </w:tr>
      <w:tr w:rsidR="00C40A58" w:rsidRPr="00C40A58" w14:paraId="181B02EE" w14:textId="77777777" w:rsidTr="00C40A58">
        <w:trPr>
          <w:trHeight w:val="285"/>
          <w:jc w:val="center"/>
        </w:trPr>
        <w:tc>
          <w:tcPr>
            <w:tcW w:w="8120" w:type="dxa"/>
            <w:shd w:val="clear" w:color="auto" w:fill="auto"/>
            <w:vAlign w:val="center"/>
            <w:hideMark/>
          </w:tcPr>
          <w:p w14:paraId="5EB941A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Segundo curso</w:t>
            </w:r>
          </w:p>
        </w:tc>
        <w:tc>
          <w:tcPr>
            <w:tcW w:w="2100" w:type="dxa"/>
            <w:shd w:val="clear" w:color="auto" w:fill="auto"/>
            <w:noWrap/>
            <w:vAlign w:val="bottom"/>
            <w:hideMark/>
          </w:tcPr>
          <w:p w14:paraId="0417977B"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76.767,73</w:t>
            </w:r>
          </w:p>
        </w:tc>
      </w:tr>
      <w:tr w:rsidR="00C40A58" w:rsidRPr="00C40A58" w14:paraId="773B5503" w14:textId="77777777" w:rsidTr="00C40A58">
        <w:trPr>
          <w:trHeight w:val="285"/>
          <w:jc w:val="center"/>
        </w:trPr>
        <w:tc>
          <w:tcPr>
            <w:tcW w:w="8120" w:type="dxa"/>
            <w:shd w:val="clear" w:color="auto" w:fill="auto"/>
            <w:noWrap/>
            <w:vAlign w:val="bottom"/>
            <w:hideMark/>
          </w:tcPr>
          <w:p w14:paraId="5F4C359B" w14:textId="77777777" w:rsidR="00C40A58" w:rsidRPr="00C40A58" w:rsidRDefault="00C40A58" w:rsidP="007F75B9">
            <w:pPr>
              <w:autoSpaceDE w:val="0"/>
              <w:autoSpaceDN w:val="0"/>
              <w:adjustRightInd w:val="0"/>
              <w:spacing w:line="240" w:lineRule="exact"/>
              <w:jc w:val="center"/>
              <w:rPr>
                <w:rFonts w:ascii="Riojana" w:eastAsia="Arial Unicode MS" w:hAnsi="Riojana" w:cs="Arial"/>
                <w:iCs/>
                <w:sz w:val="20"/>
                <w:szCs w:val="20"/>
              </w:rPr>
            </w:pPr>
            <w:r w:rsidRPr="00C40A58">
              <w:rPr>
                <w:rFonts w:ascii="Riojana" w:eastAsia="Arial Unicode MS" w:hAnsi="Riojana" w:cs="Arial"/>
                <w:iCs/>
                <w:sz w:val="20"/>
                <w:szCs w:val="20"/>
              </w:rPr>
              <w:t>CICLOS FORMATIVOS DE GRADO SUPERIOR -  CICLOS LARGOS</w:t>
            </w:r>
          </w:p>
        </w:tc>
        <w:tc>
          <w:tcPr>
            <w:tcW w:w="2100" w:type="dxa"/>
            <w:shd w:val="clear" w:color="auto" w:fill="auto"/>
            <w:noWrap/>
            <w:vAlign w:val="bottom"/>
            <w:hideMark/>
          </w:tcPr>
          <w:p w14:paraId="09B170A6"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2BB1DD25" w14:textId="77777777" w:rsidTr="00C40A58">
        <w:trPr>
          <w:trHeight w:val="285"/>
          <w:jc w:val="center"/>
        </w:trPr>
        <w:tc>
          <w:tcPr>
            <w:tcW w:w="8120" w:type="dxa"/>
            <w:shd w:val="clear" w:color="auto" w:fill="auto"/>
            <w:vAlign w:val="center"/>
            <w:hideMark/>
          </w:tcPr>
          <w:p w14:paraId="3A39439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Primer curso</w:t>
            </w:r>
          </w:p>
        </w:tc>
        <w:tc>
          <w:tcPr>
            <w:tcW w:w="2100" w:type="dxa"/>
            <w:shd w:val="clear" w:color="auto" w:fill="auto"/>
            <w:noWrap/>
            <w:vAlign w:val="bottom"/>
            <w:hideMark/>
          </w:tcPr>
          <w:p w14:paraId="41E28FC2"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70.966,65</w:t>
            </w:r>
          </w:p>
        </w:tc>
      </w:tr>
      <w:tr w:rsidR="00C40A58" w:rsidRPr="00C40A58" w14:paraId="233BCA4E" w14:textId="77777777" w:rsidTr="00C40A58">
        <w:trPr>
          <w:trHeight w:val="285"/>
          <w:jc w:val="center"/>
        </w:trPr>
        <w:tc>
          <w:tcPr>
            <w:tcW w:w="8120" w:type="dxa"/>
            <w:shd w:val="clear" w:color="auto" w:fill="auto"/>
            <w:vAlign w:val="center"/>
            <w:hideMark/>
          </w:tcPr>
          <w:p w14:paraId="617D9BD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Segundo curso</w:t>
            </w:r>
          </w:p>
        </w:tc>
        <w:tc>
          <w:tcPr>
            <w:tcW w:w="2100" w:type="dxa"/>
            <w:shd w:val="clear" w:color="auto" w:fill="auto"/>
            <w:noWrap/>
            <w:vAlign w:val="bottom"/>
            <w:hideMark/>
          </w:tcPr>
          <w:p w14:paraId="2AD0B1A5"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70.966,65</w:t>
            </w:r>
          </w:p>
        </w:tc>
      </w:tr>
      <w:tr w:rsidR="00C40A58" w:rsidRPr="00C40A58" w14:paraId="155EE2AE" w14:textId="77777777" w:rsidTr="00C40A58">
        <w:trPr>
          <w:trHeight w:val="285"/>
          <w:jc w:val="center"/>
        </w:trPr>
        <w:tc>
          <w:tcPr>
            <w:tcW w:w="8120" w:type="dxa"/>
            <w:shd w:val="clear" w:color="auto" w:fill="auto"/>
            <w:noWrap/>
            <w:vAlign w:val="bottom"/>
            <w:hideMark/>
          </w:tcPr>
          <w:p w14:paraId="47CCD120" w14:textId="77777777" w:rsidR="00C40A58" w:rsidRPr="00C40A58" w:rsidRDefault="00C40A58" w:rsidP="007F75B9">
            <w:pPr>
              <w:autoSpaceDE w:val="0"/>
              <w:autoSpaceDN w:val="0"/>
              <w:adjustRightInd w:val="0"/>
              <w:spacing w:line="240" w:lineRule="exact"/>
              <w:jc w:val="center"/>
              <w:rPr>
                <w:rFonts w:ascii="Riojana" w:eastAsia="Arial Unicode MS" w:hAnsi="Riojana" w:cs="Arial"/>
                <w:iCs/>
                <w:sz w:val="20"/>
                <w:szCs w:val="20"/>
              </w:rPr>
            </w:pPr>
            <w:r w:rsidRPr="00C40A58">
              <w:rPr>
                <w:rFonts w:ascii="Riojana" w:eastAsia="Arial Unicode MS" w:hAnsi="Riojana" w:cs="Arial"/>
                <w:iCs/>
                <w:sz w:val="20"/>
                <w:szCs w:val="20"/>
              </w:rPr>
              <w:t>II. Gastos Variables</w:t>
            </w:r>
          </w:p>
        </w:tc>
        <w:tc>
          <w:tcPr>
            <w:tcW w:w="2100" w:type="dxa"/>
            <w:shd w:val="clear" w:color="auto" w:fill="auto"/>
            <w:noWrap/>
            <w:vAlign w:val="bottom"/>
            <w:hideMark/>
          </w:tcPr>
          <w:p w14:paraId="177F9AB5"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2EE54D97" w14:textId="77777777" w:rsidTr="00C40A58">
        <w:trPr>
          <w:trHeight w:val="285"/>
          <w:jc w:val="center"/>
        </w:trPr>
        <w:tc>
          <w:tcPr>
            <w:tcW w:w="8120" w:type="dxa"/>
            <w:shd w:val="clear" w:color="auto" w:fill="auto"/>
            <w:noWrap/>
            <w:vAlign w:val="bottom"/>
            <w:hideMark/>
          </w:tcPr>
          <w:p w14:paraId="742AE747" w14:textId="77777777" w:rsidR="00C40A58" w:rsidRPr="00C40A58" w:rsidRDefault="00C40A58" w:rsidP="007F75B9">
            <w:pPr>
              <w:autoSpaceDE w:val="0"/>
              <w:autoSpaceDN w:val="0"/>
              <w:adjustRightInd w:val="0"/>
              <w:spacing w:line="240" w:lineRule="exact"/>
              <w:jc w:val="center"/>
              <w:rPr>
                <w:rFonts w:ascii="Riojana" w:eastAsia="Arial Unicode MS" w:hAnsi="Riojana" w:cs="Arial"/>
                <w:iCs/>
                <w:sz w:val="20"/>
                <w:szCs w:val="20"/>
              </w:rPr>
            </w:pPr>
            <w:r w:rsidRPr="00C40A58">
              <w:rPr>
                <w:rFonts w:ascii="Riojana" w:eastAsia="Arial Unicode MS" w:hAnsi="Riojana" w:cs="Arial"/>
                <w:iCs/>
                <w:sz w:val="20"/>
                <w:szCs w:val="20"/>
              </w:rPr>
              <w:t>CICLOS FORMATIVOS DE GRADO MEDIO -  CICLOS CORTOS</w:t>
            </w:r>
          </w:p>
        </w:tc>
        <w:tc>
          <w:tcPr>
            <w:tcW w:w="2100" w:type="dxa"/>
            <w:shd w:val="clear" w:color="auto" w:fill="auto"/>
            <w:noWrap/>
            <w:vAlign w:val="bottom"/>
            <w:hideMark/>
          </w:tcPr>
          <w:p w14:paraId="2CF7863B" w14:textId="77777777" w:rsidR="00C40A58" w:rsidRPr="00C40A58" w:rsidRDefault="00C40A58" w:rsidP="007F75B9">
            <w:pPr>
              <w:autoSpaceDE w:val="0"/>
              <w:autoSpaceDN w:val="0"/>
              <w:adjustRightInd w:val="0"/>
              <w:spacing w:line="240" w:lineRule="exact"/>
              <w:jc w:val="center"/>
              <w:rPr>
                <w:rFonts w:ascii="Riojana" w:eastAsia="Arial Unicode MS" w:hAnsi="Riojana" w:cs="Arial"/>
                <w:b/>
                <w:iCs/>
                <w:sz w:val="20"/>
                <w:szCs w:val="20"/>
              </w:rPr>
            </w:pPr>
          </w:p>
        </w:tc>
      </w:tr>
      <w:tr w:rsidR="00C40A58" w:rsidRPr="00C40A58" w14:paraId="376ED81E" w14:textId="77777777" w:rsidTr="00C40A58">
        <w:trPr>
          <w:trHeight w:val="285"/>
          <w:jc w:val="center"/>
        </w:trPr>
        <w:tc>
          <w:tcPr>
            <w:tcW w:w="8120" w:type="dxa"/>
            <w:shd w:val="clear" w:color="auto" w:fill="auto"/>
            <w:vAlign w:val="center"/>
            <w:hideMark/>
          </w:tcPr>
          <w:p w14:paraId="2DDE70A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Primer curso</w:t>
            </w:r>
          </w:p>
        </w:tc>
        <w:tc>
          <w:tcPr>
            <w:tcW w:w="2100" w:type="dxa"/>
            <w:shd w:val="clear" w:color="auto" w:fill="auto"/>
            <w:noWrap/>
            <w:vAlign w:val="bottom"/>
            <w:hideMark/>
          </w:tcPr>
          <w:p w14:paraId="49936AA3"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0,00</w:t>
            </w:r>
          </w:p>
        </w:tc>
      </w:tr>
      <w:tr w:rsidR="00C40A58" w:rsidRPr="00C40A58" w14:paraId="6DDF11A1" w14:textId="77777777" w:rsidTr="00C40A58">
        <w:trPr>
          <w:trHeight w:val="285"/>
          <w:jc w:val="center"/>
        </w:trPr>
        <w:tc>
          <w:tcPr>
            <w:tcW w:w="8120" w:type="dxa"/>
            <w:shd w:val="clear" w:color="auto" w:fill="auto"/>
            <w:vAlign w:val="center"/>
            <w:hideMark/>
          </w:tcPr>
          <w:p w14:paraId="3265B5C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Segundo curso</w:t>
            </w:r>
          </w:p>
        </w:tc>
        <w:tc>
          <w:tcPr>
            <w:tcW w:w="2100" w:type="dxa"/>
            <w:shd w:val="clear" w:color="auto" w:fill="auto"/>
            <w:noWrap/>
            <w:vAlign w:val="bottom"/>
            <w:hideMark/>
          </w:tcPr>
          <w:p w14:paraId="02FAE2E5"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0,00</w:t>
            </w:r>
          </w:p>
        </w:tc>
      </w:tr>
      <w:tr w:rsidR="00C40A58" w:rsidRPr="00C40A58" w14:paraId="5C0641D3" w14:textId="77777777" w:rsidTr="00C40A58">
        <w:trPr>
          <w:trHeight w:val="285"/>
          <w:jc w:val="center"/>
        </w:trPr>
        <w:tc>
          <w:tcPr>
            <w:tcW w:w="8120" w:type="dxa"/>
            <w:shd w:val="clear" w:color="auto" w:fill="auto"/>
            <w:noWrap/>
            <w:vAlign w:val="bottom"/>
            <w:hideMark/>
          </w:tcPr>
          <w:p w14:paraId="21B42E4D" w14:textId="77777777" w:rsidR="00C40A58" w:rsidRPr="00C40A58" w:rsidRDefault="00C40A58" w:rsidP="007F75B9">
            <w:pPr>
              <w:autoSpaceDE w:val="0"/>
              <w:autoSpaceDN w:val="0"/>
              <w:adjustRightInd w:val="0"/>
              <w:spacing w:line="240" w:lineRule="exact"/>
              <w:jc w:val="center"/>
              <w:rPr>
                <w:rFonts w:ascii="Riojana" w:eastAsia="Arial Unicode MS" w:hAnsi="Riojana" w:cs="Arial"/>
                <w:iCs/>
                <w:sz w:val="20"/>
                <w:szCs w:val="20"/>
              </w:rPr>
            </w:pPr>
            <w:r w:rsidRPr="00C40A58">
              <w:rPr>
                <w:rFonts w:ascii="Riojana" w:eastAsia="Arial Unicode MS" w:hAnsi="Riojana" w:cs="Arial"/>
                <w:iCs/>
                <w:sz w:val="20"/>
                <w:szCs w:val="20"/>
              </w:rPr>
              <w:lastRenderedPageBreak/>
              <w:t>CICLOS FORMATIVOS DE GRADO MEDIO -  CICLOS LARGOS</w:t>
            </w:r>
          </w:p>
        </w:tc>
        <w:tc>
          <w:tcPr>
            <w:tcW w:w="2100" w:type="dxa"/>
            <w:shd w:val="clear" w:color="auto" w:fill="auto"/>
            <w:noWrap/>
            <w:vAlign w:val="bottom"/>
            <w:hideMark/>
          </w:tcPr>
          <w:p w14:paraId="1860FE3E"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p>
        </w:tc>
      </w:tr>
      <w:tr w:rsidR="00C40A58" w:rsidRPr="00C40A58" w14:paraId="33C779B9" w14:textId="77777777" w:rsidTr="00C40A58">
        <w:trPr>
          <w:trHeight w:val="285"/>
          <w:jc w:val="center"/>
        </w:trPr>
        <w:tc>
          <w:tcPr>
            <w:tcW w:w="8120" w:type="dxa"/>
            <w:shd w:val="clear" w:color="auto" w:fill="auto"/>
            <w:vAlign w:val="center"/>
            <w:hideMark/>
          </w:tcPr>
          <w:p w14:paraId="7718296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Primer curso</w:t>
            </w:r>
          </w:p>
        </w:tc>
        <w:tc>
          <w:tcPr>
            <w:tcW w:w="2100" w:type="dxa"/>
            <w:shd w:val="clear" w:color="auto" w:fill="auto"/>
            <w:noWrap/>
            <w:vAlign w:val="bottom"/>
            <w:hideMark/>
          </w:tcPr>
          <w:p w14:paraId="74F9F20B"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0,00</w:t>
            </w:r>
          </w:p>
        </w:tc>
      </w:tr>
      <w:tr w:rsidR="00C40A58" w:rsidRPr="00C40A58" w14:paraId="109C51A9" w14:textId="77777777" w:rsidTr="00C40A58">
        <w:trPr>
          <w:trHeight w:val="285"/>
          <w:jc w:val="center"/>
        </w:trPr>
        <w:tc>
          <w:tcPr>
            <w:tcW w:w="8120" w:type="dxa"/>
            <w:shd w:val="clear" w:color="auto" w:fill="auto"/>
            <w:vAlign w:val="center"/>
            <w:hideMark/>
          </w:tcPr>
          <w:p w14:paraId="06956D1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Segundo curso</w:t>
            </w:r>
          </w:p>
        </w:tc>
        <w:tc>
          <w:tcPr>
            <w:tcW w:w="2100" w:type="dxa"/>
            <w:shd w:val="clear" w:color="auto" w:fill="auto"/>
            <w:noWrap/>
            <w:vAlign w:val="bottom"/>
            <w:hideMark/>
          </w:tcPr>
          <w:p w14:paraId="2D863497"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0,00</w:t>
            </w:r>
          </w:p>
        </w:tc>
      </w:tr>
      <w:tr w:rsidR="00C40A58" w:rsidRPr="00C40A58" w14:paraId="7A0DA1CB" w14:textId="77777777" w:rsidTr="00C40A58">
        <w:trPr>
          <w:trHeight w:val="285"/>
          <w:jc w:val="center"/>
        </w:trPr>
        <w:tc>
          <w:tcPr>
            <w:tcW w:w="8120" w:type="dxa"/>
            <w:shd w:val="clear" w:color="auto" w:fill="auto"/>
            <w:noWrap/>
            <w:vAlign w:val="bottom"/>
            <w:hideMark/>
          </w:tcPr>
          <w:p w14:paraId="57F57AD6" w14:textId="77777777" w:rsidR="00C40A58" w:rsidRPr="00C40A58" w:rsidRDefault="00C40A58" w:rsidP="007F75B9">
            <w:pPr>
              <w:autoSpaceDE w:val="0"/>
              <w:autoSpaceDN w:val="0"/>
              <w:adjustRightInd w:val="0"/>
              <w:spacing w:line="240" w:lineRule="exact"/>
              <w:jc w:val="center"/>
              <w:rPr>
                <w:rFonts w:ascii="Riojana" w:eastAsia="Arial Unicode MS" w:hAnsi="Riojana" w:cs="Arial"/>
                <w:iCs/>
                <w:sz w:val="20"/>
                <w:szCs w:val="20"/>
              </w:rPr>
            </w:pPr>
            <w:r w:rsidRPr="00C40A58">
              <w:rPr>
                <w:rFonts w:ascii="Riojana" w:eastAsia="Arial Unicode MS" w:hAnsi="Riojana" w:cs="Arial"/>
                <w:iCs/>
                <w:sz w:val="20"/>
                <w:szCs w:val="20"/>
              </w:rPr>
              <w:t>CICLOS FORMATIVOS DE GRADO SUPERIOR -  CICLOS LARGOS</w:t>
            </w:r>
          </w:p>
        </w:tc>
        <w:tc>
          <w:tcPr>
            <w:tcW w:w="2100" w:type="dxa"/>
            <w:shd w:val="clear" w:color="auto" w:fill="auto"/>
            <w:noWrap/>
            <w:vAlign w:val="bottom"/>
            <w:hideMark/>
          </w:tcPr>
          <w:p w14:paraId="7F7657A7"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16F8007C" w14:textId="77777777" w:rsidTr="00C40A58">
        <w:trPr>
          <w:trHeight w:val="285"/>
          <w:jc w:val="center"/>
        </w:trPr>
        <w:tc>
          <w:tcPr>
            <w:tcW w:w="8120" w:type="dxa"/>
            <w:shd w:val="clear" w:color="auto" w:fill="auto"/>
            <w:vAlign w:val="center"/>
            <w:hideMark/>
          </w:tcPr>
          <w:p w14:paraId="7804D9F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Primer curso</w:t>
            </w:r>
          </w:p>
        </w:tc>
        <w:tc>
          <w:tcPr>
            <w:tcW w:w="2100" w:type="dxa"/>
            <w:shd w:val="clear" w:color="auto" w:fill="auto"/>
            <w:noWrap/>
            <w:vAlign w:val="bottom"/>
            <w:hideMark/>
          </w:tcPr>
          <w:p w14:paraId="6D2A9DE3"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0,00</w:t>
            </w:r>
          </w:p>
        </w:tc>
      </w:tr>
      <w:tr w:rsidR="00C40A58" w:rsidRPr="00C40A58" w14:paraId="05735E26" w14:textId="77777777" w:rsidTr="00C40A58">
        <w:trPr>
          <w:trHeight w:val="285"/>
          <w:jc w:val="center"/>
        </w:trPr>
        <w:tc>
          <w:tcPr>
            <w:tcW w:w="8120" w:type="dxa"/>
            <w:shd w:val="clear" w:color="auto" w:fill="auto"/>
            <w:vAlign w:val="center"/>
            <w:hideMark/>
          </w:tcPr>
          <w:p w14:paraId="433741A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Segundo curso</w:t>
            </w:r>
          </w:p>
        </w:tc>
        <w:tc>
          <w:tcPr>
            <w:tcW w:w="2100" w:type="dxa"/>
            <w:shd w:val="clear" w:color="auto" w:fill="auto"/>
            <w:noWrap/>
            <w:vAlign w:val="bottom"/>
            <w:hideMark/>
          </w:tcPr>
          <w:p w14:paraId="39DD9A40"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0,00</w:t>
            </w:r>
          </w:p>
        </w:tc>
      </w:tr>
      <w:tr w:rsidR="00C40A58" w:rsidRPr="00C40A58" w14:paraId="7D2075AA" w14:textId="77777777" w:rsidTr="00C40A58">
        <w:trPr>
          <w:trHeight w:val="285"/>
          <w:jc w:val="center"/>
        </w:trPr>
        <w:tc>
          <w:tcPr>
            <w:tcW w:w="8120" w:type="dxa"/>
            <w:shd w:val="clear" w:color="auto" w:fill="auto"/>
            <w:noWrap/>
            <w:vAlign w:val="bottom"/>
            <w:hideMark/>
          </w:tcPr>
          <w:p w14:paraId="35EF8390" w14:textId="77777777" w:rsidR="00C40A58" w:rsidRPr="00C40A58" w:rsidRDefault="00C40A58" w:rsidP="007F75B9">
            <w:pPr>
              <w:autoSpaceDE w:val="0"/>
              <w:autoSpaceDN w:val="0"/>
              <w:adjustRightInd w:val="0"/>
              <w:spacing w:line="240" w:lineRule="exact"/>
              <w:jc w:val="center"/>
              <w:rPr>
                <w:rFonts w:ascii="Riojana" w:eastAsia="Arial Unicode MS" w:hAnsi="Riojana" w:cs="Arial"/>
                <w:iCs/>
                <w:sz w:val="20"/>
                <w:szCs w:val="20"/>
              </w:rPr>
            </w:pPr>
            <w:r w:rsidRPr="00C40A58">
              <w:rPr>
                <w:rFonts w:ascii="Riojana" w:eastAsia="Arial Unicode MS" w:hAnsi="Riojana" w:cs="Arial"/>
                <w:iCs/>
                <w:sz w:val="20"/>
                <w:szCs w:val="20"/>
              </w:rPr>
              <w:t>III. Otros Gastos</w:t>
            </w:r>
          </w:p>
        </w:tc>
        <w:tc>
          <w:tcPr>
            <w:tcW w:w="2100" w:type="dxa"/>
            <w:shd w:val="clear" w:color="auto" w:fill="auto"/>
            <w:noWrap/>
            <w:vAlign w:val="bottom"/>
            <w:hideMark/>
          </w:tcPr>
          <w:p w14:paraId="40970826"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0836BB2C" w14:textId="77777777" w:rsidTr="00C40A58">
        <w:trPr>
          <w:trHeight w:val="315"/>
          <w:jc w:val="center"/>
        </w:trPr>
        <w:tc>
          <w:tcPr>
            <w:tcW w:w="8120" w:type="dxa"/>
            <w:shd w:val="clear" w:color="auto" w:fill="auto"/>
            <w:noWrap/>
            <w:vAlign w:val="bottom"/>
            <w:hideMark/>
          </w:tcPr>
          <w:p w14:paraId="614EEF1F"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Grupo 2</w:t>
            </w:r>
          </w:p>
        </w:tc>
        <w:tc>
          <w:tcPr>
            <w:tcW w:w="2100" w:type="dxa"/>
            <w:shd w:val="clear" w:color="auto" w:fill="auto"/>
            <w:noWrap/>
            <w:vAlign w:val="bottom"/>
            <w:hideMark/>
          </w:tcPr>
          <w:p w14:paraId="2C38558D"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547E7EE6" w14:textId="77777777" w:rsidTr="00C40A58">
        <w:trPr>
          <w:trHeight w:val="255"/>
          <w:jc w:val="center"/>
        </w:trPr>
        <w:tc>
          <w:tcPr>
            <w:tcW w:w="8120" w:type="dxa"/>
            <w:shd w:val="clear" w:color="auto" w:fill="auto"/>
            <w:noWrap/>
            <w:vAlign w:val="bottom"/>
            <w:hideMark/>
          </w:tcPr>
          <w:p w14:paraId="36B73C4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Cuidados auxiliares de enfermería - Primer curso</w:t>
            </w:r>
          </w:p>
        </w:tc>
        <w:tc>
          <w:tcPr>
            <w:tcW w:w="2100" w:type="dxa"/>
            <w:shd w:val="clear" w:color="auto" w:fill="auto"/>
            <w:noWrap/>
            <w:vAlign w:val="bottom"/>
            <w:hideMark/>
          </w:tcPr>
          <w:p w14:paraId="2E8F8F70"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15.564,79</w:t>
            </w:r>
          </w:p>
        </w:tc>
      </w:tr>
      <w:tr w:rsidR="00C40A58" w:rsidRPr="00C40A58" w14:paraId="0FB60201" w14:textId="77777777" w:rsidTr="00C40A58">
        <w:trPr>
          <w:trHeight w:val="285"/>
          <w:jc w:val="center"/>
        </w:trPr>
        <w:tc>
          <w:tcPr>
            <w:tcW w:w="8120" w:type="dxa"/>
            <w:shd w:val="clear" w:color="auto" w:fill="auto"/>
            <w:noWrap/>
            <w:vAlign w:val="bottom"/>
            <w:hideMark/>
          </w:tcPr>
          <w:p w14:paraId="13D714C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Cuidados auxiliares de enfermería - Segundo curso</w:t>
            </w:r>
          </w:p>
        </w:tc>
        <w:tc>
          <w:tcPr>
            <w:tcW w:w="2100" w:type="dxa"/>
            <w:shd w:val="clear" w:color="auto" w:fill="auto"/>
            <w:noWrap/>
            <w:vAlign w:val="bottom"/>
            <w:hideMark/>
          </w:tcPr>
          <w:p w14:paraId="3D44B3E4"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2.993,95</w:t>
            </w:r>
          </w:p>
        </w:tc>
      </w:tr>
      <w:tr w:rsidR="00C40A58" w:rsidRPr="00C40A58" w14:paraId="5655A3C8" w14:textId="77777777" w:rsidTr="00C40A58">
        <w:trPr>
          <w:trHeight w:val="315"/>
          <w:jc w:val="center"/>
        </w:trPr>
        <w:tc>
          <w:tcPr>
            <w:tcW w:w="8120" w:type="dxa"/>
            <w:shd w:val="clear" w:color="auto" w:fill="auto"/>
            <w:noWrap/>
            <w:vAlign w:val="bottom"/>
            <w:hideMark/>
          </w:tcPr>
          <w:p w14:paraId="5477A17A"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Grupo 5</w:t>
            </w:r>
          </w:p>
        </w:tc>
        <w:tc>
          <w:tcPr>
            <w:tcW w:w="2100" w:type="dxa"/>
            <w:shd w:val="clear" w:color="auto" w:fill="auto"/>
            <w:noWrap/>
            <w:vAlign w:val="bottom"/>
            <w:hideMark/>
          </w:tcPr>
          <w:p w14:paraId="0C7A993E"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6C774804" w14:textId="77777777" w:rsidTr="00C40A58">
        <w:trPr>
          <w:trHeight w:val="285"/>
          <w:jc w:val="center"/>
        </w:trPr>
        <w:tc>
          <w:tcPr>
            <w:tcW w:w="8120" w:type="dxa"/>
            <w:shd w:val="clear" w:color="auto" w:fill="auto"/>
            <w:noWrap/>
            <w:vAlign w:val="bottom"/>
            <w:hideMark/>
          </w:tcPr>
          <w:p w14:paraId="2E791BB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Integración social - Primer curso</w:t>
            </w:r>
          </w:p>
        </w:tc>
        <w:tc>
          <w:tcPr>
            <w:tcW w:w="2100" w:type="dxa"/>
            <w:shd w:val="clear" w:color="auto" w:fill="auto"/>
            <w:noWrap/>
            <w:vAlign w:val="bottom"/>
            <w:hideMark/>
          </w:tcPr>
          <w:p w14:paraId="77289F61"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11.529,21</w:t>
            </w:r>
          </w:p>
        </w:tc>
      </w:tr>
      <w:tr w:rsidR="00C40A58" w:rsidRPr="00C40A58" w14:paraId="32C965B7" w14:textId="77777777" w:rsidTr="00C40A58">
        <w:trPr>
          <w:trHeight w:val="285"/>
          <w:jc w:val="center"/>
        </w:trPr>
        <w:tc>
          <w:tcPr>
            <w:tcW w:w="8120" w:type="dxa"/>
            <w:shd w:val="clear" w:color="auto" w:fill="auto"/>
            <w:noWrap/>
            <w:vAlign w:val="bottom"/>
            <w:hideMark/>
          </w:tcPr>
          <w:p w14:paraId="3712C45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Integración social - Segundo curso</w:t>
            </w:r>
          </w:p>
        </w:tc>
        <w:tc>
          <w:tcPr>
            <w:tcW w:w="2100" w:type="dxa"/>
            <w:shd w:val="clear" w:color="auto" w:fill="auto"/>
            <w:noWrap/>
            <w:vAlign w:val="bottom"/>
            <w:hideMark/>
          </w:tcPr>
          <w:p w14:paraId="6603971F"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13.927,40</w:t>
            </w:r>
          </w:p>
        </w:tc>
      </w:tr>
      <w:tr w:rsidR="00C40A58" w:rsidRPr="00C40A58" w14:paraId="1D22DD8A" w14:textId="77777777" w:rsidTr="00C40A58">
        <w:trPr>
          <w:trHeight w:val="315"/>
          <w:jc w:val="center"/>
        </w:trPr>
        <w:tc>
          <w:tcPr>
            <w:tcW w:w="8120" w:type="dxa"/>
            <w:shd w:val="clear" w:color="auto" w:fill="auto"/>
            <w:noWrap/>
            <w:vAlign w:val="bottom"/>
            <w:hideMark/>
          </w:tcPr>
          <w:p w14:paraId="734FF512"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Grupo 6</w:t>
            </w:r>
          </w:p>
        </w:tc>
        <w:tc>
          <w:tcPr>
            <w:tcW w:w="2100" w:type="dxa"/>
            <w:shd w:val="clear" w:color="auto" w:fill="auto"/>
            <w:noWrap/>
            <w:vAlign w:val="bottom"/>
            <w:hideMark/>
          </w:tcPr>
          <w:p w14:paraId="5D799A57"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47C44CBA" w14:textId="77777777" w:rsidTr="00C40A58">
        <w:trPr>
          <w:trHeight w:val="285"/>
          <w:jc w:val="center"/>
        </w:trPr>
        <w:tc>
          <w:tcPr>
            <w:tcW w:w="8120" w:type="dxa"/>
            <w:shd w:val="clear" w:color="auto" w:fill="auto"/>
            <w:noWrap/>
            <w:vAlign w:val="bottom"/>
            <w:hideMark/>
          </w:tcPr>
          <w:p w14:paraId="5D99BA1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Actividades comerciales - Primer curso</w:t>
            </w:r>
          </w:p>
        </w:tc>
        <w:tc>
          <w:tcPr>
            <w:tcW w:w="2100" w:type="dxa"/>
            <w:shd w:val="clear" w:color="auto" w:fill="auto"/>
            <w:noWrap/>
            <w:vAlign w:val="bottom"/>
            <w:hideMark/>
          </w:tcPr>
          <w:p w14:paraId="6D85F992"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11.529,21</w:t>
            </w:r>
          </w:p>
        </w:tc>
      </w:tr>
      <w:tr w:rsidR="00C40A58" w:rsidRPr="00C40A58" w14:paraId="7AA1910E" w14:textId="77777777" w:rsidTr="00C40A58">
        <w:trPr>
          <w:trHeight w:val="285"/>
          <w:jc w:val="center"/>
        </w:trPr>
        <w:tc>
          <w:tcPr>
            <w:tcW w:w="8120" w:type="dxa"/>
            <w:shd w:val="clear" w:color="auto" w:fill="auto"/>
            <w:noWrap/>
            <w:vAlign w:val="bottom"/>
            <w:hideMark/>
          </w:tcPr>
          <w:p w14:paraId="50C04A9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Actividades comerciales - Segundo curso</w:t>
            </w:r>
          </w:p>
        </w:tc>
        <w:tc>
          <w:tcPr>
            <w:tcW w:w="2100" w:type="dxa"/>
            <w:shd w:val="clear" w:color="auto" w:fill="auto"/>
            <w:noWrap/>
            <w:vAlign w:val="bottom"/>
            <w:hideMark/>
          </w:tcPr>
          <w:p w14:paraId="7BFB8170"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13.927,40</w:t>
            </w:r>
          </w:p>
        </w:tc>
      </w:tr>
      <w:tr w:rsidR="00C40A58" w:rsidRPr="00C40A58" w14:paraId="4945CA72" w14:textId="77777777" w:rsidTr="00C40A58">
        <w:trPr>
          <w:trHeight w:val="285"/>
          <w:jc w:val="center"/>
        </w:trPr>
        <w:tc>
          <w:tcPr>
            <w:tcW w:w="8120" w:type="dxa"/>
            <w:shd w:val="clear" w:color="auto" w:fill="auto"/>
            <w:noWrap/>
            <w:vAlign w:val="bottom"/>
            <w:hideMark/>
          </w:tcPr>
          <w:p w14:paraId="2346D18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Gestión administrativa - Primer curso</w:t>
            </w:r>
          </w:p>
        </w:tc>
        <w:tc>
          <w:tcPr>
            <w:tcW w:w="2100" w:type="dxa"/>
            <w:shd w:val="clear" w:color="auto" w:fill="auto"/>
            <w:noWrap/>
            <w:vAlign w:val="bottom"/>
            <w:hideMark/>
          </w:tcPr>
          <w:p w14:paraId="6EE1033A"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11.529,21</w:t>
            </w:r>
          </w:p>
        </w:tc>
      </w:tr>
      <w:tr w:rsidR="00C40A58" w:rsidRPr="00C40A58" w14:paraId="0257EADA" w14:textId="77777777" w:rsidTr="00C40A58">
        <w:trPr>
          <w:trHeight w:val="285"/>
          <w:jc w:val="center"/>
        </w:trPr>
        <w:tc>
          <w:tcPr>
            <w:tcW w:w="8120" w:type="dxa"/>
            <w:shd w:val="clear" w:color="auto" w:fill="auto"/>
            <w:noWrap/>
            <w:vAlign w:val="bottom"/>
            <w:hideMark/>
          </w:tcPr>
          <w:p w14:paraId="1574535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Gestión administrativa - Segundo curso</w:t>
            </w:r>
          </w:p>
        </w:tc>
        <w:tc>
          <w:tcPr>
            <w:tcW w:w="2100" w:type="dxa"/>
            <w:shd w:val="clear" w:color="auto" w:fill="auto"/>
            <w:noWrap/>
            <w:vAlign w:val="bottom"/>
            <w:hideMark/>
          </w:tcPr>
          <w:p w14:paraId="2AAE78AA"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13.927,40</w:t>
            </w:r>
          </w:p>
        </w:tc>
      </w:tr>
      <w:tr w:rsidR="00C40A58" w:rsidRPr="00C40A58" w14:paraId="4C14528F" w14:textId="77777777" w:rsidTr="00C40A58">
        <w:trPr>
          <w:trHeight w:val="285"/>
          <w:jc w:val="center"/>
        </w:trPr>
        <w:tc>
          <w:tcPr>
            <w:tcW w:w="8120" w:type="dxa"/>
            <w:shd w:val="clear" w:color="auto" w:fill="auto"/>
            <w:noWrap/>
            <w:vAlign w:val="bottom"/>
            <w:hideMark/>
          </w:tcPr>
          <w:p w14:paraId="01D95F8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Peluquería y cosmética capilar - Primer curso</w:t>
            </w:r>
          </w:p>
        </w:tc>
        <w:tc>
          <w:tcPr>
            <w:tcW w:w="2100" w:type="dxa"/>
            <w:shd w:val="clear" w:color="auto" w:fill="auto"/>
            <w:noWrap/>
            <w:vAlign w:val="bottom"/>
            <w:hideMark/>
          </w:tcPr>
          <w:p w14:paraId="0B335A1A"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11.529,21</w:t>
            </w:r>
          </w:p>
        </w:tc>
      </w:tr>
      <w:tr w:rsidR="00C40A58" w:rsidRPr="00C40A58" w14:paraId="6CB5F087" w14:textId="77777777" w:rsidTr="00C40A58">
        <w:trPr>
          <w:trHeight w:val="285"/>
          <w:jc w:val="center"/>
        </w:trPr>
        <w:tc>
          <w:tcPr>
            <w:tcW w:w="8120" w:type="dxa"/>
            <w:shd w:val="clear" w:color="auto" w:fill="auto"/>
            <w:noWrap/>
            <w:vAlign w:val="bottom"/>
            <w:hideMark/>
          </w:tcPr>
          <w:p w14:paraId="42B0163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Peluquería y cosmética capilar - Segundo curso</w:t>
            </w:r>
          </w:p>
        </w:tc>
        <w:tc>
          <w:tcPr>
            <w:tcW w:w="2100" w:type="dxa"/>
            <w:shd w:val="clear" w:color="auto" w:fill="auto"/>
            <w:noWrap/>
            <w:vAlign w:val="bottom"/>
            <w:hideMark/>
          </w:tcPr>
          <w:p w14:paraId="7851945F"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13.927,40</w:t>
            </w:r>
          </w:p>
        </w:tc>
      </w:tr>
      <w:tr w:rsidR="00C40A58" w:rsidRPr="00C40A58" w14:paraId="7704D523" w14:textId="77777777" w:rsidTr="00C40A58">
        <w:trPr>
          <w:trHeight w:val="285"/>
          <w:jc w:val="center"/>
        </w:trPr>
        <w:tc>
          <w:tcPr>
            <w:tcW w:w="8120" w:type="dxa"/>
            <w:shd w:val="clear" w:color="auto" w:fill="auto"/>
            <w:noWrap/>
            <w:vAlign w:val="bottom"/>
            <w:hideMark/>
          </w:tcPr>
          <w:p w14:paraId="1AD95A2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 xml:space="preserve">Estética y belleza - Primer curso  </w:t>
            </w:r>
          </w:p>
        </w:tc>
        <w:tc>
          <w:tcPr>
            <w:tcW w:w="2100" w:type="dxa"/>
            <w:shd w:val="clear" w:color="auto" w:fill="auto"/>
            <w:noWrap/>
            <w:vAlign w:val="bottom"/>
            <w:hideMark/>
          </w:tcPr>
          <w:p w14:paraId="1F64BF1F"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11.529,21</w:t>
            </w:r>
          </w:p>
        </w:tc>
      </w:tr>
      <w:tr w:rsidR="00C40A58" w:rsidRPr="00C40A58" w14:paraId="52C8A2E6" w14:textId="77777777" w:rsidTr="00C40A58">
        <w:trPr>
          <w:trHeight w:val="285"/>
          <w:jc w:val="center"/>
        </w:trPr>
        <w:tc>
          <w:tcPr>
            <w:tcW w:w="8120" w:type="dxa"/>
            <w:shd w:val="clear" w:color="auto" w:fill="auto"/>
            <w:noWrap/>
            <w:vAlign w:val="bottom"/>
            <w:hideMark/>
          </w:tcPr>
          <w:p w14:paraId="0F71877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Estética y belleza - Segundo curso</w:t>
            </w:r>
          </w:p>
        </w:tc>
        <w:tc>
          <w:tcPr>
            <w:tcW w:w="2100" w:type="dxa"/>
            <w:shd w:val="clear" w:color="auto" w:fill="auto"/>
            <w:noWrap/>
            <w:vAlign w:val="bottom"/>
            <w:hideMark/>
          </w:tcPr>
          <w:p w14:paraId="1167B648"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13.927,40</w:t>
            </w:r>
          </w:p>
        </w:tc>
      </w:tr>
      <w:tr w:rsidR="00C40A58" w:rsidRPr="00C40A58" w14:paraId="4C1F3995" w14:textId="77777777" w:rsidTr="00C40A58">
        <w:trPr>
          <w:trHeight w:val="285"/>
          <w:jc w:val="center"/>
        </w:trPr>
        <w:tc>
          <w:tcPr>
            <w:tcW w:w="8120" w:type="dxa"/>
            <w:shd w:val="clear" w:color="auto" w:fill="auto"/>
            <w:noWrap/>
            <w:vAlign w:val="bottom"/>
            <w:hideMark/>
          </w:tcPr>
          <w:p w14:paraId="761E3AF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Estilismo y Dirección de Peluquería - Primer curso</w:t>
            </w:r>
          </w:p>
        </w:tc>
        <w:tc>
          <w:tcPr>
            <w:tcW w:w="2100" w:type="dxa"/>
            <w:shd w:val="clear" w:color="auto" w:fill="auto"/>
            <w:noWrap/>
            <w:vAlign w:val="bottom"/>
            <w:hideMark/>
          </w:tcPr>
          <w:p w14:paraId="00C97878"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11.529,21</w:t>
            </w:r>
          </w:p>
        </w:tc>
      </w:tr>
      <w:tr w:rsidR="00C40A58" w:rsidRPr="00C40A58" w14:paraId="5E3516AA" w14:textId="77777777" w:rsidTr="00C40A58">
        <w:trPr>
          <w:trHeight w:val="285"/>
          <w:jc w:val="center"/>
        </w:trPr>
        <w:tc>
          <w:tcPr>
            <w:tcW w:w="8120" w:type="dxa"/>
            <w:shd w:val="clear" w:color="auto" w:fill="auto"/>
            <w:noWrap/>
            <w:vAlign w:val="bottom"/>
            <w:hideMark/>
          </w:tcPr>
          <w:p w14:paraId="64F0E67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Estilismo y Dirección de Peluquería - Segundo curso</w:t>
            </w:r>
          </w:p>
        </w:tc>
        <w:tc>
          <w:tcPr>
            <w:tcW w:w="2100" w:type="dxa"/>
            <w:shd w:val="clear" w:color="auto" w:fill="auto"/>
            <w:noWrap/>
            <w:vAlign w:val="bottom"/>
            <w:hideMark/>
          </w:tcPr>
          <w:p w14:paraId="08C73B28"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13.927,40</w:t>
            </w:r>
          </w:p>
        </w:tc>
      </w:tr>
      <w:tr w:rsidR="00C40A58" w:rsidRPr="00C40A58" w14:paraId="348334A9" w14:textId="77777777" w:rsidTr="00C40A58">
        <w:trPr>
          <w:trHeight w:val="285"/>
          <w:jc w:val="center"/>
        </w:trPr>
        <w:tc>
          <w:tcPr>
            <w:tcW w:w="8120" w:type="dxa"/>
            <w:shd w:val="clear" w:color="auto" w:fill="auto"/>
            <w:noWrap/>
            <w:vAlign w:val="bottom"/>
            <w:hideMark/>
          </w:tcPr>
          <w:p w14:paraId="35B36D3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Farmacia y parafarmacia - Primer curso</w:t>
            </w:r>
          </w:p>
        </w:tc>
        <w:tc>
          <w:tcPr>
            <w:tcW w:w="2100" w:type="dxa"/>
            <w:shd w:val="clear" w:color="auto" w:fill="auto"/>
            <w:noWrap/>
            <w:vAlign w:val="bottom"/>
            <w:hideMark/>
          </w:tcPr>
          <w:p w14:paraId="3F72DC88"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11.529,21</w:t>
            </w:r>
          </w:p>
        </w:tc>
      </w:tr>
      <w:tr w:rsidR="00C40A58" w:rsidRPr="00C40A58" w14:paraId="6EAF4C20" w14:textId="77777777" w:rsidTr="00C40A58">
        <w:trPr>
          <w:trHeight w:val="285"/>
          <w:jc w:val="center"/>
        </w:trPr>
        <w:tc>
          <w:tcPr>
            <w:tcW w:w="8120" w:type="dxa"/>
            <w:shd w:val="clear" w:color="auto" w:fill="auto"/>
            <w:noWrap/>
            <w:vAlign w:val="bottom"/>
            <w:hideMark/>
          </w:tcPr>
          <w:p w14:paraId="2887F66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Farmacia y parafarmacia - Segundo curso</w:t>
            </w:r>
          </w:p>
        </w:tc>
        <w:tc>
          <w:tcPr>
            <w:tcW w:w="2100" w:type="dxa"/>
            <w:shd w:val="clear" w:color="auto" w:fill="auto"/>
            <w:noWrap/>
            <w:vAlign w:val="bottom"/>
            <w:hideMark/>
          </w:tcPr>
          <w:p w14:paraId="0304EAC5"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13.927,40</w:t>
            </w:r>
          </w:p>
        </w:tc>
      </w:tr>
      <w:tr w:rsidR="00C40A58" w:rsidRPr="00C40A58" w14:paraId="0737C138" w14:textId="77777777" w:rsidTr="00C40A58">
        <w:trPr>
          <w:trHeight w:val="285"/>
          <w:jc w:val="center"/>
        </w:trPr>
        <w:tc>
          <w:tcPr>
            <w:tcW w:w="8120" w:type="dxa"/>
            <w:shd w:val="clear" w:color="auto" w:fill="auto"/>
            <w:noWrap/>
            <w:vAlign w:val="bottom"/>
            <w:hideMark/>
          </w:tcPr>
          <w:p w14:paraId="5608492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Atención a personas en situación de dependencia - Primer curso</w:t>
            </w:r>
          </w:p>
        </w:tc>
        <w:tc>
          <w:tcPr>
            <w:tcW w:w="2100" w:type="dxa"/>
            <w:shd w:val="clear" w:color="auto" w:fill="auto"/>
            <w:noWrap/>
            <w:vAlign w:val="bottom"/>
            <w:hideMark/>
          </w:tcPr>
          <w:p w14:paraId="16EC6DAA"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11.529,21</w:t>
            </w:r>
          </w:p>
        </w:tc>
      </w:tr>
      <w:tr w:rsidR="00C40A58" w:rsidRPr="00C40A58" w14:paraId="639DFD30" w14:textId="77777777" w:rsidTr="00C40A58">
        <w:trPr>
          <w:trHeight w:val="285"/>
          <w:jc w:val="center"/>
        </w:trPr>
        <w:tc>
          <w:tcPr>
            <w:tcW w:w="8120" w:type="dxa"/>
            <w:shd w:val="clear" w:color="auto" w:fill="auto"/>
            <w:noWrap/>
            <w:vAlign w:val="bottom"/>
            <w:hideMark/>
          </w:tcPr>
          <w:p w14:paraId="00FC262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Atención a personas en situación de dependencia - Segundo curso</w:t>
            </w:r>
          </w:p>
        </w:tc>
        <w:tc>
          <w:tcPr>
            <w:tcW w:w="2100" w:type="dxa"/>
            <w:shd w:val="clear" w:color="auto" w:fill="auto"/>
            <w:noWrap/>
            <w:vAlign w:val="bottom"/>
            <w:hideMark/>
          </w:tcPr>
          <w:p w14:paraId="644FC74F"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13.927,40</w:t>
            </w:r>
          </w:p>
        </w:tc>
      </w:tr>
      <w:tr w:rsidR="00C40A58" w:rsidRPr="00C40A58" w14:paraId="30292307" w14:textId="77777777" w:rsidTr="00C40A58">
        <w:trPr>
          <w:trHeight w:val="285"/>
          <w:jc w:val="center"/>
        </w:trPr>
        <w:tc>
          <w:tcPr>
            <w:tcW w:w="8120" w:type="dxa"/>
            <w:shd w:val="clear" w:color="auto" w:fill="auto"/>
            <w:noWrap/>
            <w:vAlign w:val="bottom"/>
            <w:hideMark/>
          </w:tcPr>
          <w:p w14:paraId="3F06F76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Administración y finanzas - Primer curso</w:t>
            </w:r>
          </w:p>
        </w:tc>
        <w:tc>
          <w:tcPr>
            <w:tcW w:w="2100" w:type="dxa"/>
            <w:shd w:val="clear" w:color="auto" w:fill="auto"/>
            <w:noWrap/>
            <w:vAlign w:val="bottom"/>
            <w:hideMark/>
          </w:tcPr>
          <w:p w14:paraId="094ED409"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11.529,21</w:t>
            </w:r>
          </w:p>
        </w:tc>
      </w:tr>
      <w:tr w:rsidR="00C40A58" w:rsidRPr="00C40A58" w14:paraId="423938CE" w14:textId="77777777" w:rsidTr="00C40A58">
        <w:trPr>
          <w:trHeight w:val="285"/>
          <w:jc w:val="center"/>
        </w:trPr>
        <w:tc>
          <w:tcPr>
            <w:tcW w:w="8120" w:type="dxa"/>
            <w:shd w:val="clear" w:color="auto" w:fill="auto"/>
            <w:noWrap/>
            <w:vAlign w:val="bottom"/>
            <w:hideMark/>
          </w:tcPr>
          <w:p w14:paraId="3531A18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Administración y finanzas - Segundo curso</w:t>
            </w:r>
          </w:p>
        </w:tc>
        <w:tc>
          <w:tcPr>
            <w:tcW w:w="2100" w:type="dxa"/>
            <w:shd w:val="clear" w:color="auto" w:fill="auto"/>
            <w:noWrap/>
            <w:vAlign w:val="bottom"/>
            <w:hideMark/>
          </w:tcPr>
          <w:p w14:paraId="4C0DA329"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13.927,40</w:t>
            </w:r>
          </w:p>
        </w:tc>
      </w:tr>
      <w:tr w:rsidR="00C40A58" w:rsidRPr="00C40A58" w14:paraId="74730095" w14:textId="77777777" w:rsidTr="00C40A58">
        <w:trPr>
          <w:trHeight w:val="285"/>
          <w:jc w:val="center"/>
        </w:trPr>
        <w:tc>
          <w:tcPr>
            <w:tcW w:w="8120" w:type="dxa"/>
            <w:shd w:val="clear" w:color="auto" w:fill="auto"/>
            <w:noWrap/>
            <w:vAlign w:val="bottom"/>
            <w:hideMark/>
          </w:tcPr>
          <w:p w14:paraId="284519A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Transporte y logística - Primer curso</w:t>
            </w:r>
          </w:p>
        </w:tc>
        <w:tc>
          <w:tcPr>
            <w:tcW w:w="2100" w:type="dxa"/>
            <w:shd w:val="clear" w:color="auto" w:fill="auto"/>
            <w:noWrap/>
            <w:vAlign w:val="bottom"/>
            <w:hideMark/>
          </w:tcPr>
          <w:p w14:paraId="7DF67EFF"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11.529,21</w:t>
            </w:r>
          </w:p>
        </w:tc>
      </w:tr>
      <w:tr w:rsidR="00C40A58" w:rsidRPr="00C40A58" w14:paraId="7E5A17C5" w14:textId="77777777" w:rsidTr="00C40A58">
        <w:trPr>
          <w:trHeight w:val="285"/>
          <w:jc w:val="center"/>
        </w:trPr>
        <w:tc>
          <w:tcPr>
            <w:tcW w:w="8120" w:type="dxa"/>
            <w:shd w:val="clear" w:color="auto" w:fill="auto"/>
            <w:noWrap/>
            <w:vAlign w:val="bottom"/>
            <w:hideMark/>
          </w:tcPr>
          <w:p w14:paraId="7AEA4F6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Transporte y logística - Segundo curso</w:t>
            </w:r>
          </w:p>
        </w:tc>
        <w:tc>
          <w:tcPr>
            <w:tcW w:w="2100" w:type="dxa"/>
            <w:shd w:val="clear" w:color="auto" w:fill="auto"/>
            <w:noWrap/>
            <w:vAlign w:val="bottom"/>
            <w:hideMark/>
          </w:tcPr>
          <w:p w14:paraId="09F45B2A"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13.927,40</w:t>
            </w:r>
          </w:p>
        </w:tc>
      </w:tr>
      <w:tr w:rsidR="00C40A58" w:rsidRPr="00C40A58" w14:paraId="04905B72" w14:textId="77777777" w:rsidTr="00C40A58">
        <w:trPr>
          <w:trHeight w:val="285"/>
          <w:jc w:val="center"/>
        </w:trPr>
        <w:tc>
          <w:tcPr>
            <w:tcW w:w="8120" w:type="dxa"/>
            <w:shd w:val="clear" w:color="auto" w:fill="auto"/>
            <w:noWrap/>
            <w:vAlign w:val="bottom"/>
            <w:hideMark/>
          </w:tcPr>
          <w:p w14:paraId="614EE5A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Educación infantil - Primer curso</w:t>
            </w:r>
          </w:p>
        </w:tc>
        <w:tc>
          <w:tcPr>
            <w:tcW w:w="2100" w:type="dxa"/>
            <w:shd w:val="clear" w:color="auto" w:fill="auto"/>
            <w:noWrap/>
            <w:vAlign w:val="bottom"/>
            <w:hideMark/>
          </w:tcPr>
          <w:p w14:paraId="2ACC8ED5"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11.529,21</w:t>
            </w:r>
          </w:p>
        </w:tc>
      </w:tr>
      <w:tr w:rsidR="00C40A58" w:rsidRPr="00C40A58" w14:paraId="0D4FB44E" w14:textId="77777777" w:rsidTr="00C40A58">
        <w:trPr>
          <w:trHeight w:val="285"/>
          <w:jc w:val="center"/>
        </w:trPr>
        <w:tc>
          <w:tcPr>
            <w:tcW w:w="8120" w:type="dxa"/>
            <w:shd w:val="clear" w:color="auto" w:fill="auto"/>
            <w:noWrap/>
            <w:vAlign w:val="bottom"/>
            <w:hideMark/>
          </w:tcPr>
          <w:p w14:paraId="3110E4A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Educación infantil - Segundo curso</w:t>
            </w:r>
          </w:p>
        </w:tc>
        <w:tc>
          <w:tcPr>
            <w:tcW w:w="2100" w:type="dxa"/>
            <w:shd w:val="clear" w:color="auto" w:fill="auto"/>
            <w:noWrap/>
            <w:vAlign w:val="bottom"/>
            <w:hideMark/>
          </w:tcPr>
          <w:p w14:paraId="701FC183"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13.927,40</w:t>
            </w:r>
          </w:p>
        </w:tc>
      </w:tr>
      <w:tr w:rsidR="00C40A58" w:rsidRPr="00C40A58" w14:paraId="4BA61B11" w14:textId="77777777" w:rsidTr="00C40A58">
        <w:trPr>
          <w:trHeight w:val="315"/>
          <w:jc w:val="center"/>
        </w:trPr>
        <w:tc>
          <w:tcPr>
            <w:tcW w:w="8120" w:type="dxa"/>
            <w:shd w:val="clear" w:color="auto" w:fill="auto"/>
            <w:noWrap/>
            <w:vAlign w:val="bottom"/>
            <w:hideMark/>
          </w:tcPr>
          <w:p w14:paraId="45C4D599"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Grupo 7</w:t>
            </w:r>
          </w:p>
        </w:tc>
        <w:tc>
          <w:tcPr>
            <w:tcW w:w="2100" w:type="dxa"/>
            <w:shd w:val="clear" w:color="auto" w:fill="auto"/>
            <w:noWrap/>
            <w:vAlign w:val="bottom"/>
            <w:hideMark/>
          </w:tcPr>
          <w:p w14:paraId="2B433071" w14:textId="77777777" w:rsidR="00C40A58" w:rsidRPr="00C40A58" w:rsidRDefault="00C40A58" w:rsidP="001D7112">
            <w:pPr>
              <w:autoSpaceDE w:val="0"/>
              <w:autoSpaceDN w:val="0"/>
              <w:adjustRightInd w:val="0"/>
              <w:spacing w:line="240" w:lineRule="exact"/>
              <w:jc w:val="right"/>
              <w:rPr>
                <w:rFonts w:ascii="Riojana" w:eastAsia="Arial Unicode MS" w:hAnsi="Riojana" w:cs="Arial"/>
                <w:iCs/>
                <w:sz w:val="20"/>
                <w:szCs w:val="20"/>
              </w:rPr>
            </w:pPr>
          </w:p>
        </w:tc>
      </w:tr>
      <w:tr w:rsidR="00C40A58" w:rsidRPr="00C40A58" w14:paraId="2025C75B" w14:textId="77777777" w:rsidTr="00C40A58">
        <w:trPr>
          <w:trHeight w:val="285"/>
          <w:jc w:val="center"/>
        </w:trPr>
        <w:tc>
          <w:tcPr>
            <w:tcW w:w="8120" w:type="dxa"/>
            <w:shd w:val="clear" w:color="auto" w:fill="auto"/>
            <w:noWrap/>
            <w:vAlign w:val="bottom"/>
            <w:hideMark/>
          </w:tcPr>
          <w:p w14:paraId="3E6947F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Instalaciones de telecomunicaciones - Primer curso</w:t>
            </w:r>
          </w:p>
        </w:tc>
        <w:tc>
          <w:tcPr>
            <w:tcW w:w="2100" w:type="dxa"/>
            <w:shd w:val="clear" w:color="auto" w:fill="auto"/>
            <w:noWrap/>
            <w:vAlign w:val="bottom"/>
            <w:hideMark/>
          </w:tcPr>
          <w:p w14:paraId="67FAEB67"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14.199,83</w:t>
            </w:r>
          </w:p>
        </w:tc>
      </w:tr>
      <w:tr w:rsidR="00C40A58" w:rsidRPr="00C40A58" w14:paraId="0179190B" w14:textId="77777777" w:rsidTr="00C40A58">
        <w:trPr>
          <w:trHeight w:val="285"/>
          <w:jc w:val="center"/>
        </w:trPr>
        <w:tc>
          <w:tcPr>
            <w:tcW w:w="8120" w:type="dxa"/>
            <w:shd w:val="clear" w:color="auto" w:fill="auto"/>
            <w:noWrap/>
            <w:vAlign w:val="bottom"/>
            <w:hideMark/>
          </w:tcPr>
          <w:p w14:paraId="645DA7F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lastRenderedPageBreak/>
              <w:t>Instalaciones de telecomunicaciones - Segundo curso</w:t>
            </w:r>
          </w:p>
        </w:tc>
        <w:tc>
          <w:tcPr>
            <w:tcW w:w="2100" w:type="dxa"/>
            <w:shd w:val="clear" w:color="auto" w:fill="auto"/>
            <w:noWrap/>
            <w:vAlign w:val="bottom"/>
            <w:hideMark/>
          </w:tcPr>
          <w:p w14:paraId="78020B51"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16.208,53</w:t>
            </w:r>
          </w:p>
        </w:tc>
      </w:tr>
      <w:tr w:rsidR="00C40A58" w:rsidRPr="00C40A58" w14:paraId="5F6A0C2E" w14:textId="77777777" w:rsidTr="00C40A58">
        <w:trPr>
          <w:trHeight w:val="285"/>
          <w:jc w:val="center"/>
        </w:trPr>
        <w:tc>
          <w:tcPr>
            <w:tcW w:w="8120" w:type="dxa"/>
            <w:shd w:val="clear" w:color="auto" w:fill="auto"/>
            <w:noWrap/>
            <w:vAlign w:val="bottom"/>
            <w:hideMark/>
          </w:tcPr>
          <w:p w14:paraId="1DC25CC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Instalaciones eléctricas y automáticas - Primer curso</w:t>
            </w:r>
          </w:p>
        </w:tc>
        <w:tc>
          <w:tcPr>
            <w:tcW w:w="2100" w:type="dxa"/>
            <w:shd w:val="clear" w:color="auto" w:fill="auto"/>
            <w:noWrap/>
            <w:vAlign w:val="bottom"/>
            <w:hideMark/>
          </w:tcPr>
          <w:p w14:paraId="446E8827"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14.199,83</w:t>
            </w:r>
          </w:p>
        </w:tc>
      </w:tr>
      <w:tr w:rsidR="00C40A58" w:rsidRPr="00C40A58" w14:paraId="35DAB52D" w14:textId="77777777" w:rsidTr="00C40A58">
        <w:trPr>
          <w:trHeight w:val="285"/>
          <w:jc w:val="center"/>
        </w:trPr>
        <w:tc>
          <w:tcPr>
            <w:tcW w:w="8120" w:type="dxa"/>
            <w:shd w:val="clear" w:color="auto" w:fill="auto"/>
            <w:noWrap/>
            <w:vAlign w:val="bottom"/>
            <w:hideMark/>
          </w:tcPr>
          <w:p w14:paraId="0262384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Instalaciones eléctricas y automáticas - Segundo curso</w:t>
            </w:r>
          </w:p>
        </w:tc>
        <w:tc>
          <w:tcPr>
            <w:tcW w:w="2100" w:type="dxa"/>
            <w:shd w:val="clear" w:color="auto" w:fill="auto"/>
            <w:noWrap/>
            <w:vAlign w:val="bottom"/>
            <w:hideMark/>
          </w:tcPr>
          <w:p w14:paraId="0D16918E"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16.208,53</w:t>
            </w:r>
          </w:p>
        </w:tc>
      </w:tr>
      <w:tr w:rsidR="00C40A58" w:rsidRPr="00C40A58" w14:paraId="6DC0F2A4" w14:textId="77777777" w:rsidTr="00C40A58">
        <w:trPr>
          <w:trHeight w:val="285"/>
          <w:jc w:val="center"/>
        </w:trPr>
        <w:tc>
          <w:tcPr>
            <w:tcW w:w="8120" w:type="dxa"/>
            <w:shd w:val="clear" w:color="auto" w:fill="auto"/>
            <w:noWrap/>
            <w:vAlign w:val="bottom"/>
            <w:hideMark/>
          </w:tcPr>
          <w:p w14:paraId="22655FD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Sistemas microinformáticos y redes - Primer curso</w:t>
            </w:r>
          </w:p>
        </w:tc>
        <w:tc>
          <w:tcPr>
            <w:tcW w:w="2100" w:type="dxa"/>
            <w:shd w:val="clear" w:color="auto" w:fill="auto"/>
            <w:noWrap/>
            <w:vAlign w:val="bottom"/>
            <w:hideMark/>
          </w:tcPr>
          <w:p w14:paraId="261AD097"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14.199,83</w:t>
            </w:r>
          </w:p>
        </w:tc>
      </w:tr>
      <w:tr w:rsidR="00C40A58" w:rsidRPr="00C40A58" w14:paraId="5155CFDC" w14:textId="77777777" w:rsidTr="00C40A58">
        <w:trPr>
          <w:trHeight w:val="285"/>
          <w:jc w:val="center"/>
        </w:trPr>
        <w:tc>
          <w:tcPr>
            <w:tcW w:w="8120" w:type="dxa"/>
            <w:shd w:val="clear" w:color="auto" w:fill="auto"/>
            <w:noWrap/>
            <w:vAlign w:val="bottom"/>
            <w:hideMark/>
          </w:tcPr>
          <w:p w14:paraId="1E2969D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Sistemas microinformáticos y redes - Segundo curso</w:t>
            </w:r>
          </w:p>
        </w:tc>
        <w:tc>
          <w:tcPr>
            <w:tcW w:w="2100" w:type="dxa"/>
            <w:shd w:val="clear" w:color="auto" w:fill="auto"/>
            <w:noWrap/>
            <w:vAlign w:val="bottom"/>
            <w:hideMark/>
          </w:tcPr>
          <w:p w14:paraId="35CE95CE"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16.208,53</w:t>
            </w:r>
          </w:p>
        </w:tc>
      </w:tr>
      <w:tr w:rsidR="00C40A58" w:rsidRPr="00C40A58" w14:paraId="5473996A" w14:textId="77777777" w:rsidTr="00C40A58">
        <w:trPr>
          <w:trHeight w:val="285"/>
          <w:jc w:val="center"/>
        </w:trPr>
        <w:tc>
          <w:tcPr>
            <w:tcW w:w="8120" w:type="dxa"/>
            <w:shd w:val="clear" w:color="auto" w:fill="auto"/>
            <w:noWrap/>
            <w:vAlign w:val="bottom"/>
            <w:hideMark/>
          </w:tcPr>
          <w:p w14:paraId="6414047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Producción agropecuaria - Primer curso</w:t>
            </w:r>
          </w:p>
        </w:tc>
        <w:tc>
          <w:tcPr>
            <w:tcW w:w="2100" w:type="dxa"/>
            <w:shd w:val="clear" w:color="auto" w:fill="auto"/>
            <w:noWrap/>
            <w:vAlign w:val="bottom"/>
            <w:hideMark/>
          </w:tcPr>
          <w:p w14:paraId="6EFBFF07"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14.199,83</w:t>
            </w:r>
          </w:p>
        </w:tc>
      </w:tr>
      <w:tr w:rsidR="00C40A58" w:rsidRPr="00C40A58" w14:paraId="439AEFCC" w14:textId="77777777" w:rsidTr="00C40A58">
        <w:trPr>
          <w:trHeight w:val="285"/>
          <w:jc w:val="center"/>
        </w:trPr>
        <w:tc>
          <w:tcPr>
            <w:tcW w:w="8120" w:type="dxa"/>
            <w:shd w:val="clear" w:color="auto" w:fill="auto"/>
            <w:noWrap/>
            <w:vAlign w:val="bottom"/>
            <w:hideMark/>
          </w:tcPr>
          <w:p w14:paraId="71D16AA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Producción agropecuaria - Segundo curso</w:t>
            </w:r>
          </w:p>
        </w:tc>
        <w:tc>
          <w:tcPr>
            <w:tcW w:w="2100" w:type="dxa"/>
            <w:shd w:val="clear" w:color="auto" w:fill="auto"/>
            <w:noWrap/>
            <w:vAlign w:val="bottom"/>
            <w:hideMark/>
          </w:tcPr>
          <w:p w14:paraId="09F6294C"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16.208,53</w:t>
            </w:r>
          </w:p>
        </w:tc>
      </w:tr>
      <w:tr w:rsidR="00C40A58" w:rsidRPr="00C40A58" w14:paraId="6E63F6C6" w14:textId="77777777" w:rsidTr="00C40A58">
        <w:trPr>
          <w:trHeight w:val="315"/>
          <w:jc w:val="center"/>
        </w:trPr>
        <w:tc>
          <w:tcPr>
            <w:tcW w:w="8120" w:type="dxa"/>
            <w:shd w:val="clear" w:color="auto" w:fill="auto"/>
            <w:noWrap/>
            <w:vAlign w:val="bottom"/>
            <w:hideMark/>
          </w:tcPr>
          <w:p w14:paraId="29EE3EE0"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Grupo 8</w:t>
            </w:r>
          </w:p>
        </w:tc>
        <w:tc>
          <w:tcPr>
            <w:tcW w:w="2100" w:type="dxa"/>
            <w:shd w:val="clear" w:color="auto" w:fill="auto"/>
            <w:noWrap/>
            <w:vAlign w:val="bottom"/>
            <w:hideMark/>
          </w:tcPr>
          <w:p w14:paraId="33EEE214"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58ED4CEF" w14:textId="77777777" w:rsidTr="00C40A58">
        <w:trPr>
          <w:trHeight w:val="285"/>
          <w:jc w:val="center"/>
        </w:trPr>
        <w:tc>
          <w:tcPr>
            <w:tcW w:w="8120" w:type="dxa"/>
            <w:shd w:val="clear" w:color="auto" w:fill="auto"/>
            <w:noWrap/>
            <w:vAlign w:val="bottom"/>
            <w:hideMark/>
          </w:tcPr>
          <w:p w14:paraId="0BFEFE2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Electromecánica de vehículos automóviles - Primer curso</w:t>
            </w:r>
          </w:p>
        </w:tc>
        <w:tc>
          <w:tcPr>
            <w:tcW w:w="2100" w:type="dxa"/>
            <w:shd w:val="clear" w:color="auto" w:fill="auto"/>
            <w:noWrap/>
            <w:vAlign w:val="bottom"/>
            <w:hideMark/>
          </w:tcPr>
          <w:p w14:paraId="5068A0CA"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16.701,48</w:t>
            </w:r>
          </w:p>
        </w:tc>
      </w:tr>
      <w:tr w:rsidR="00C40A58" w:rsidRPr="00C40A58" w14:paraId="0FBC54D3" w14:textId="77777777" w:rsidTr="00C40A58">
        <w:trPr>
          <w:trHeight w:val="285"/>
          <w:jc w:val="center"/>
        </w:trPr>
        <w:tc>
          <w:tcPr>
            <w:tcW w:w="8120" w:type="dxa"/>
            <w:shd w:val="clear" w:color="auto" w:fill="auto"/>
            <w:noWrap/>
            <w:vAlign w:val="bottom"/>
            <w:hideMark/>
          </w:tcPr>
          <w:p w14:paraId="22AD47B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Electromecánica de vehículos automóviles - Segundo curso</w:t>
            </w:r>
          </w:p>
        </w:tc>
        <w:tc>
          <w:tcPr>
            <w:tcW w:w="2100" w:type="dxa"/>
            <w:shd w:val="clear" w:color="auto" w:fill="auto"/>
            <w:noWrap/>
            <w:vAlign w:val="bottom"/>
            <w:hideMark/>
          </w:tcPr>
          <w:p w14:paraId="6CA4F79E"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18.530,08</w:t>
            </w:r>
          </w:p>
        </w:tc>
      </w:tr>
      <w:tr w:rsidR="00C40A58" w:rsidRPr="00C40A58" w14:paraId="4D154AF8" w14:textId="77777777" w:rsidTr="00C40A58">
        <w:trPr>
          <w:trHeight w:val="285"/>
          <w:jc w:val="center"/>
        </w:trPr>
        <w:tc>
          <w:tcPr>
            <w:tcW w:w="8120" w:type="dxa"/>
            <w:shd w:val="clear" w:color="auto" w:fill="auto"/>
            <w:noWrap/>
            <w:vAlign w:val="bottom"/>
            <w:hideMark/>
          </w:tcPr>
          <w:p w14:paraId="470ECFD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Automoción - Primer curso</w:t>
            </w:r>
          </w:p>
        </w:tc>
        <w:tc>
          <w:tcPr>
            <w:tcW w:w="2100" w:type="dxa"/>
            <w:shd w:val="clear" w:color="auto" w:fill="auto"/>
            <w:noWrap/>
            <w:vAlign w:val="bottom"/>
            <w:hideMark/>
          </w:tcPr>
          <w:p w14:paraId="1E480C87"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16.701,48</w:t>
            </w:r>
          </w:p>
        </w:tc>
      </w:tr>
      <w:tr w:rsidR="00C40A58" w:rsidRPr="00C40A58" w14:paraId="3538796A" w14:textId="77777777" w:rsidTr="00C40A58">
        <w:trPr>
          <w:trHeight w:val="285"/>
          <w:jc w:val="center"/>
        </w:trPr>
        <w:tc>
          <w:tcPr>
            <w:tcW w:w="8120" w:type="dxa"/>
            <w:shd w:val="clear" w:color="auto" w:fill="auto"/>
            <w:noWrap/>
            <w:vAlign w:val="bottom"/>
            <w:hideMark/>
          </w:tcPr>
          <w:p w14:paraId="44E9E13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Automoción - Segundo curso</w:t>
            </w:r>
          </w:p>
        </w:tc>
        <w:tc>
          <w:tcPr>
            <w:tcW w:w="2100" w:type="dxa"/>
            <w:shd w:val="clear" w:color="auto" w:fill="auto"/>
            <w:noWrap/>
            <w:vAlign w:val="bottom"/>
            <w:hideMark/>
          </w:tcPr>
          <w:p w14:paraId="5B71BBA4"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18.530,08</w:t>
            </w:r>
          </w:p>
        </w:tc>
      </w:tr>
      <w:tr w:rsidR="00C40A58" w:rsidRPr="00C40A58" w14:paraId="1508E02A" w14:textId="77777777" w:rsidTr="00C40A58">
        <w:trPr>
          <w:trHeight w:val="285"/>
          <w:jc w:val="center"/>
        </w:trPr>
        <w:tc>
          <w:tcPr>
            <w:tcW w:w="8120" w:type="dxa"/>
            <w:shd w:val="clear" w:color="auto" w:fill="auto"/>
            <w:noWrap/>
            <w:vAlign w:val="bottom"/>
            <w:hideMark/>
          </w:tcPr>
          <w:p w14:paraId="5296B47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Guía del medio natural y de tiempo libre - Primer curso</w:t>
            </w:r>
          </w:p>
        </w:tc>
        <w:tc>
          <w:tcPr>
            <w:tcW w:w="2100" w:type="dxa"/>
            <w:shd w:val="clear" w:color="auto" w:fill="auto"/>
            <w:noWrap/>
            <w:vAlign w:val="bottom"/>
            <w:hideMark/>
          </w:tcPr>
          <w:p w14:paraId="7A972F92"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16.701,48</w:t>
            </w:r>
          </w:p>
        </w:tc>
      </w:tr>
      <w:tr w:rsidR="00C40A58" w:rsidRPr="00C40A58" w14:paraId="6FA6E45C" w14:textId="77777777" w:rsidTr="00C40A58">
        <w:trPr>
          <w:trHeight w:val="285"/>
          <w:jc w:val="center"/>
        </w:trPr>
        <w:tc>
          <w:tcPr>
            <w:tcW w:w="8120" w:type="dxa"/>
            <w:shd w:val="clear" w:color="auto" w:fill="auto"/>
            <w:noWrap/>
            <w:vAlign w:val="bottom"/>
            <w:hideMark/>
          </w:tcPr>
          <w:p w14:paraId="108C62E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Guía del medio natural y de tiempo libre - Segundo curso</w:t>
            </w:r>
          </w:p>
        </w:tc>
        <w:tc>
          <w:tcPr>
            <w:tcW w:w="2100" w:type="dxa"/>
            <w:shd w:val="clear" w:color="auto" w:fill="auto"/>
            <w:noWrap/>
            <w:vAlign w:val="bottom"/>
            <w:hideMark/>
          </w:tcPr>
          <w:p w14:paraId="74BC1CB9"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18.530,08</w:t>
            </w:r>
          </w:p>
        </w:tc>
      </w:tr>
      <w:tr w:rsidR="00C40A58" w:rsidRPr="00C40A58" w14:paraId="2951A5A6" w14:textId="77777777" w:rsidTr="00C40A58">
        <w:trPr>
          <w:trHeight w:val="315"/>
          <w:jc w:val="center"/>
        </w:trPr>
        <w:tc>
          <w:tcPr>
            <w:tcW w:w="8120" w:type="dxa"/>
            <w:shd w:val="clear" w:color="auto" w:fill="auto"/>
            <w:noWrap/>
            <w:vAlign w:val="bottom"/>
            <w:hideMark/>
          </w:tcPr>
          <w:p w14:paraId="709380B3"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Grupo 9</w:t>
            </w:r>
          </w:p>
        </w:tc>
        <w:tc>
          <w:tcPr>
            <w:tcW w:w="2100" w:type="dxa"/>
            <w:shd w:val="clear" w:color="auto" w:fill="auto"/>
            <w:noWrap/>
            <w:vAlign w:val="bottom"/>
            <w:hideMark/>
          </w:tcPr>
          <w:p w14:paraId="65BD46CA"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2042A7D1" w14:textId="77777777" w:rsidTr="00C40A58">
        <w:trPr>
          <w:trHeight w:val="285"/>
          <w:jc w:val="center"/>
        </w:trPr>
        <w:tc>
          <w:tcPr>
            <w:tcW w:w="8120" w:type="dxa"/>
            <w:shd w:val="clear" w:color="auto" w:fill="auto"/>
            <w:noWrap/>
            <w:vAlign w:val="bottom"/>
            <w:hideMark/>
          </w:tcPr>
          <w:p w14:paraId="3C4CAB3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Mecanizado - Primer curso</w:t>
            </w:r>
          </w:p>
        </w:tc>
        <w:tc>
          <w:tcPr>
            <w:tcW w:w="2100" w:type="dxa"/>
            <w:shd w:val="clear" w:color="auto" w:fill="auto"/>
            <w:noWrap/>
            <w:vAlign w:val="bottom"/>
            <w:hideMark/>
          </w:tcPr>
          <w:p w14:paraId="64515BFB"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19.319,03</w:t>
            </w:r>
          </w:p>
        </w:tc>
      </w:tr>
      <w:tr w:rsidR="00C40A58" w:rsidRPr="00C40A58" w14:paraId="7E91D529" w14:textId="77777777" w:rsidTr="00C40A58">
        <w:trPr>
          <w:trHeight w:val="285"/>
          <w:jc w:val="center"/>
        </w:trPr>
        <w:tc>
          <w:tcPr>
            <w:tcW w:w="8120" w:type="dxa"/>
            <w:shd w:val="clear" w:color="auto" w:fill="auto"/>
            <w:noWrap/>
            <w:vAlign w:val="bottom"/>
            <w:hideMark/>
          </w:tcPr>
          <w:p w14:paraId="382CCB8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Mecanizado - Segundo curso</w:t>
            </w:r>
          </w:p>
        </w:tc>
        <w:tc>
          <w:tcPr>
            <w:tcW w:w="2100" w:type="dxa"/>
            <w:shd w:val="clear" w:color="auto" w:fill="auto"/>
            <w:noWrap/>
            <w:vAlign w:val="bottom"/>
            <w:hideMark/>
          </w:tcPr>
          <w:p w14:paraId="2988C247"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20.715,80</w:t>
            </w:r>
          </w:p>
        </w:tc>
      </w:tr>
      <w:tr w:rsidR="00C40A58" w:rsidRPr="00C40A58" w14:paraId="1DE9443C" w14:textId="77777777" w:rsidTr="00C40A58">
        <w:trPr>
          <w:trHeight w:val="285"/>
          <w:jc w:val="center"/>
        </w:trPr>
        <w:tc>
          <w:tcPr>
            <w:tcW w:w="8120" w:type="dxa"/>
            <w:shd w:val="clear" w:color="auto" w:fill="auto"/>
            <w:noWrap/>
            <w:vAlign w:val="bottom"/>
            <w:hideMark/>
          </w:tcPr>
          <w:p w14:paraId="3BAB8F0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Mantenimiento electromecánico - Primer curso</w:t>
            </w:r>
          </w:p>
        </w:tc>
        <w:tc>
          <w:tcPr>
            <w:tcW w:w="2100" w:type="dxa"/>
            <w:shd w:val="clear" w:color="auto" w:fill="auto"/>
            <w:noWrap/>
            <w:vAlign w:val="bottom"/>
            <w:hideMark/>
          </w:tcPr>
          <w:p w14:paraId="3F9A4F84"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19.319,03</w:t>
            </w:r>
          </w:p>
        </w:tc>
      </w:tr>
      <w:tr w:rsidR="00C40A58" w:rsidRPr="00C40A58" w14:paraId="446A3EC1" w14:textId="77777777" w:rsidTr="00C40A58">
        <w:trPr>
          <w:trHeight w:val="285"/>
          <w:jc w:val="center"/>
        </w:trPr>
        <w:tc>
          <w:tcPr>
            <w:tcW w:w="8120" w:type="dxa"/>
            <w:shd w:val="clear" w:color="auto" w:fill="auto"/>
            <w:noWrap/>
            <w:vAlign w:val="bottom"/>
            <w:hideMark/>
          </w:tcPr>
          <w:p w14:paraId="18EB7E0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Mantenimiento electromecánico - Segundo  curso</w:t>
            </w:r>
          </w:p>
        </w:tc>
        <w:tc>
          <w:tcPr>
            <w:tcW w:w="2100" w:type="dxa"/>
            <w:shd w:val="clear" w:color="auto" w:fill="auto"/>
            <w:noWrap/>
            <w:vAlign w:val="bottom"/>
            <w:hideMark/>
          </w:tcPr>
          <w:p w14:paraId="1D4D956D"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20.715,80</w:t>
            </w:r>
          </w:p>
        </w:tc>
      </w:tr>
      <w:tr w:rsidR="00C40A58" w:rsidRPr="00C40A58" w14:paraId="3D0E5DEF" w14:textId="77777777" w:rsidTr="00C40A58">
        <w:trPr>
          <w:trHeight w:val="285"/>
          <w:jc w:val="center"/>
        </w:trPr>
        <w:tc>
          <w:tcPr>
            <w:tcW w:w="8120" w:type="dxa"/>
            <w:shd w:val="clear" w:color="auto" w:fill="auto"/>
            <w:noWrap/>
            <w:vAlign w:val="bottom"/>
            <w:hideMark/>
          </w:tcPr>
          <w:p w14:paraId="3AF648E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Mecatrónica industrial - Primer curso</w:t>
            </w:r>
          </w:p>
        </w:tc>
        <w:tc>
          <w:tcPr>
            <w:tcW w:w="2100" w:type="dxa"/>
            <w:shd w:val="clear" w:color="auto" w:fill="auto"/>
            <w:noWrap/>
            <w:vAlign w:val="bottom"/>
            <w:hideMark/>
          </w:tcPr>
          <w:p w14:paraId="1556C69E"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19.319,03</w:t>
            </w:r>
          </w:p>
        </w:tc>
      </w:tr>
      <w:tr w:rsidR="00C40A58" w:rsidRPr="00C40A58" w14:paraId="4E9EBEE1" w14:textId="77777777" w:rsidTr="00C40A58">
        <w:trPr>
          <w:trHeight w:val="285"/>
          <w:jc w:val="center"/>
        </w:trPr>
        <w:tc>
          <w:tcPr>
            <w:tcW w:w="8120" w:type="dxa"/>
            <w:shd w:val="clear" w:color="auto" w:fill="auto"/>
            <w:noWrap/>
            <w:vAlign w:val="bottom"/>
            <w:hideMark/>
          </w:tcPr>
          <w:p w14:paraId="6B367F0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Mecatrónica industrial - Segundo curso</w:t>
            </w:r>
          </w:p>
        </w:tc>
        <w:tc>
          <w:tcPr>
            <w:tcW w:w="2100" w:type="dxa"/>
            <w:shd w:val="clear" w:color="auto" w:fill="auto"/>
            <w:noWrap/>
            <w:vAlign w:val="bottom"/>
            <w:hideMark/>
          </w:tcPr>
          <w:p w14:paraId="24B4FEC6"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20.715,80</w:t>
            </w:r>
          </w:p>
        </w:tc>
      </w:tr>
      <w:tr w:rsidR="00C40A58" w:rsidRPr="00C40A58" w14:paraId="66923B92" w14:textId="77777777" w:rsidTr="00C40A58">
        <w:trPr>
          <w:trHeight w:val="315"/>
          <w:jc w:val="center"/>
        </w:trPr>
        <w:tc>
          <w:tcPr>
            <w:tcW w:w="8120" w:type="dxa"/>
            <w:shd w:val="clear" w:color="auto" w:fill="auto"/>
            <w:noWrap/>
            <w:vAlign w:val="bottom"/>
            <w:hideMark/>
          </w:tcPr>
          <w:p w14:paraId="3B0DAC7C"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FORMACIÓN PROFESIONAL DUAL</w:t>
            </w:r>
          </w:p>
        </w:tc>
        <w:tc>
          <w:tcPr>
            <w:tcW w:w="2100" w:type="dxa"/>
            <w:shd w:val="clear" w:color="auto" w:fill="auto"/>
            <w:noWrap/>
            <w:vAlign w:val="bottom"/>
            <w:hideMark/>
          </w:tcPr>
          <w:p w14:paraId="169ED65C"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064CE3EC" w14:textId="77777777" w:rsidTr="00C40A58">
        <w:trPr>
          <w:trHeight w:val="285"/>
          <w:jc w:val="center"/>
        </w:trPr>
        <w:tc>
          <w:tcPr>
            <w:tcW w:w="8120" w:type="dxa"/>
            <w:shd w:val="clear" w:color="auto" w:fill="auto"/>
            <w:noWrap/>
            <w:vAlign w:val="bottom"/>
            <w:hideMark/>
          </w:tcPr>
          <w:p w14:paraId="13043A11" w14:textId="77777777" w:rsidR="00C40A58" w:rsidRPr="00C40A58" w:rsidRDefault="00C40A58" w:rsidP="007F75B9">
            <w:pPr>
              <w:autoSpaceDE w:val="0"/>
              <w:autoSpaceDN w:val="0"/>
              <w:adjustRightInd w:val="0"/>
              <w:spacing w:line="240" w:lineRule="exact"/>
              <w:jc w:val="center"/>
              <w:rPr>
                <w:rFonts w:ascii="Riojana" w:eastAsia="Arial Unicode MS" w:hAnsi="Riojana" w:cs="Arial"/>
                <w:iCs/>
                <w:sz w:val="20"/>
                <w:szCs w:val="20"/>
              </w:rPr>
            </w:pPr>
            <w:r w:rsidRPr="00C40A58">
              <w:rPr>
                <w:rFonts w:ascii="Riojana" w:eastAsia="Arial Unicode MS" w:hAnsi="Riojana" w:cs="Arial"/>
                <w:iCs/>
                <w:sz w:val="20"/>
                <w:szCs w:val="20"/>
              </w:rPr>
              <w:t>I. Salarios de personal docente, incluidas cargas sociales</w:t>
            </w:r>
          </w:p>
        </w:tc>
        <w:tc>
          <w:tcPr>
            <w:tcW w:w="2100" w:type="dxa"/>
            <w:shd w:val="clear" w:color="auto" w:fill="auto"/>
            <w:noWrap/>
            <w:vAlign w:val="bottom"/>
            <w:hideMark/>
          </w:tcPr>
          <w:p w14:paraId="2434527A"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352E6A19" w14:textId="77777777" w:rsidTr="00C40A58">
        <w:trPr>
          <w:trHeight w:val="285"/>
          <w:jc w:val="center"/>
        </w:trPr>
        <w:tc>
          <w:tcPr>
            <w:tcW w:w="8120" w:type="dxa"/>
            <w:shd w:val="clear" w:color="auto" w:fill="auto"/>
            <w:noWrap/>
            <w:vAlign w:val="bottom"/>
            <w:hideMark/>
          </w:tcPr>
          <w:p w14:paraId="4ED080C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Primer curso</w:t>
            </w:r>
          </w:p>
        </w:tc>
        <w:tc>
          <w:tcPr>
            <w:tcW w:w="2100" w:type="dxa"/>
            <w:shd w:val="clear" w:color="auto" w:fill="auto"/>
            <w:noWrap/>
            <w:vAlign w:val="bottom"/>
            <w:hideMark/>
          </w:tcPr>
          <w:p w14:paraId="2FE9BE18"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70.966,65</w:t>
            </w:r>
          </w:p>
        </w:tc>
      </w:tr>
      <w:tr w:rsidR="00C40A58" w:rsidRPr="00C40A58" w14:paraId="4399D742" w14:textId="77777777" w:rsidTr="00C40A58">
        <w:trPr>
          <w:trHeight w:val="285"/>
          <w:jc w:val="center"/>
        </w:trPr>
        <w:tc>
          <w:tcPr>
            <w:tcW w:w="8120" w:type="dxa"/>
            <w:shd w:val="clear" w:color="auto" w:fill="auto"/>
            <w:noWrap/>
            <w:vAlign w:val="bottom"/>
            <w:hideMark/>
          </w:tcPr>
          <w:p w14:paraId="50A9109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Segundo curso</w:t>
            </w:r>
          </w:p>
        </w:tc>
        <w:tc>
          <w:tcPr>
            <w:tcW w:w="2100" w:type="dxa"/>
            <w:shd w:val="clear" w:color="auto" w:fill="auto"/>
            <w:noWrap/>
            <w:vAlign w:val="bottom"/>
            <w:hideMark/>
          </w:tcPr>
          <w:p w14:paraId="00EDF342"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49.695,99</w:t>
            </w:r>
          </w:p>
        </w:tc>
      </w:tr>
      <w:tr w:rsidR="00C40A58" w:rsidRPr="00C40A58" w14:paraId="6CAEECC3" w14:textId="77777777" w:rsidTr="00C40A58">
        <w:trPr>
          <w:trHeight w:val="285"/>
          <w:jc w:val="center"/>
        </w:trPr>
        <w:tc>
          <w:tcPr>
            <w:tcW w:w="8120" w:type="dxa"/>
            <w:shd w:val="clear" w:color="auto" w:fill="auto"/>
            <w:noWrap/>
            <w:vAlign w:val="bottom"/>
            <w:hideMark/>
          </w:tcPr>
          <w:p w14:paraId="7FE3E63A" w14:textId="77777777" w:rsidR="00C40A58" w:rsidRPr="00C40A58" w:rsidRDefault="00C40A58" w:rsidP="007F75B9">
            <w:pPr>
              <w:autoSpaceDE w:val="0"/>
              <w:autoSpaceDN w:val="0"/>
              <w:adjustRightInd w:val="0"/>
              <w:spacing w:line="240" w:lineRule="exact"/>
              <w:jc w:val="center"/>
              <w:rPr>
                <w:rFonts w:ascii="Riojana" w:eastAsia="Arial Unicode MS" w:hAnsi="Riojana" w:cs="Arial"/>
                <w:iCs/>
                <w:sz w:val="20"/>
                <w:szCs w:val="20"/>
              </w:rPr>
            </w:pPr>
            <w:r w:rsidRPr="00C40A58">
              <w:rPr>
                <w:rFonts w:ascii="Riojana" w:eastAsia="Arial Unicode MS" w:hAnsi="Riojana" w:cs="Arial"/>
                <w:iCs/>
                <w:sz w:val="20"/>
                <w:szCs w:val="20"/>
              </w:rPr>
              <w:t>II. Gastos Variables</w:t>
            </w:r>
          </w:p>
        </w:tc>
        <w:tc>
          <w:tcPr>
            <w:tcW w:w="2100" w:type="dxa"/>
            <w:shd w:val="clear" w:color="auto" w:fill="auto"/>
            <w:noWrap/>
            <w:vAlign w:val="bottom"/>
            <w:hideMark/>
          </w:tcPr>
          <w:p w14:paraId="65042FE9"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21D30A5A" w14:textId="77777777" w:rsidTr="00C40A58">
        <w:trPr>
          <w:trHeight w:val="285"/>
          <w:jc w:val="center"/>
        </w:trPr>
        <w:tc>
          <w:tcPr>
            <w:tcW w:w="8120" w:type="dxa"/>
            <w:shd w:val="clear" w:color="auto" w:fill="auto"/>
            <w:noWrap/>
            <w:vAlign w:val="bottom"/>
            <w:hideMark/>
          </w:tcPr>
          <w:p w14:paraId="0DBDDCF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Primer curso</w:t>
            </w:r>
          </w:p>
        </w:tc>
        <w:tc>
          <w:tcPr>
            <w:tcW w:w="2100" w:type="dxa"/>
            <w:shd w:val="clear" w:color="auto" w:fill="auto"/>
            <w:noWrap/>
            <w:vAlign w:val="bottom"/>
            <w:hideMark/>
          </w:tcPr>
          <w:p w14:paraId="47D3C255"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0,00</w:t>
            </w:r>
          </w:p>
        </w:tc>
      </w:tr>
      <w:tr w:rsidR="00C40A58" w:rsidRPr="00C40A58" w14:paraId="33ADADF6" w14:textId="77777777" w:rsidTr="00C40A58">
        <w:trPr>
          <w:trHeight w:val="285"/>
          <w:jc w:val="center"/>
        </w:trPr>
        <w:tc>
          <w:tcPr>
            <w:tcW w:w="8120" w:type="dxa"/>
            <w:shd w:val="clear" w:color="auto" w:fill="auto"/>
            <w:noWrap/>
            <w:vAlign w:val="bottom"/>
            <w:hideMark/>
          </w:tcPr>
          <w:p w14:paraId="3840DF8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Segundo curso</w:t>
            </w:r>
          </w:p>
        </w:tc>
        <w:tc>
          <w:tcPr>
            <w:tcW w:w="2100" w:type="dxa"/>
            <w:shd w:val="clear" w:color="auto" w:fill="auto"/>
            <w:noWrap/>
            <w:vAlign w:val="bottom"/>
            <w:hideMark/>
          </w:tcPr>
          <w:p w14:paraId="2BCB5CA3"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0,00</w:t>
            </w:r>
          </w:p>
        </w:tc>
      </w:tr>
      <w:tr w:rsidR="00C40A58" w:rsidRPr="00C40A58" w14:paraId="68B95D15" w14:textId="77777777" w:rsidTr="00C40A58">
        <w:trPr>
          <w:trHeight w:val="285"/>
          <w:jc w:val="center"/>
        </w:trPr>
        <w:tc>
          <w:tcPr>
            <w:tcW w:w="8120" w:type="dxa"/>
            <w:shd w:val="clear" w:color="auto" w:fill="auto"/>
            <w:noWrap/>
            <w:vAlign w:val="bottom"/>
            <w:hideMark/>
          </w:tcPr>
          <w:p w14:paraId="28F77A8E" w14:textId="77777777" w:rsidR="00C40A58" w:rsidRPr="00C40A58" w:rsidRDefault="00C40A58" w:rsidP="007F75B9">
            <w:pPr>
              <w:autoSpaceDE w:val="0"/>
              <w:autoSpaceDN w:val="0"/>
              <w:adjustRightInd w:val="0"/>
              <w:spacing w:line="240" w:lineRule="exact"/>
              <w:jc w:val="center"/>
              <w:rPr>
                <w:rFonts w:ascii="Riojana" w:eastAsia="Arial Unicode MS" w:hAnsi="Riojana" w:cs="Arial"/>
                <w:iCs/>
                <w:sz w:val="20"/>
                <w:szCs w:val="20"/>
              </w:rPr>
            </w:pPr>
            <w:r w:rsidRPr="00C40A58">
              <w:rPr>
                <w:rFonts w:ascii="Riojana" w:eastAsia="Arial Unicode MS" w:hAnsi="Riojana" w:cs="Arial"/>
                <w:iCs/>
                <w:sz w:val="20"/>
                <w:szCs w:val="20"/>
              </w:rPr>
              <w:t>III. Otros Gastos</w:t>
            </w:r>
          </w:p>
        </w:tc>
        <w:tc>
          <w:tcPr>
            <w:tcW w:w="2100" w:type="dxa"/>
            <w:shd w:val="clear" w:color="auto" w:fill="auto"/>
            <w:noWrap/>
            <w:vAlign w:val="bottom"/>
            <w:hideMark/>
          </w:tcPr>
          <w:p w14:paraId="3925584D"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5607DA1C" w14:textId="77777777" w:rsidTr="00C40A58">
        <w:trPr>
          <w:trHeight w:val="285"/>
          <w:jc w:val="center"/>
        </w:trPr>
        <w:tc>
          <w:tcPr>
            <w:tcW w:w="8120" w:type="dxa"/>
            <w:shd w:val="clear" w:color="auto" w:fill="auto"/>
            <w:noWrap/>
            <w:vAlign w:val="bottom"/>
            <w:hideMark/>
          </w:tcPr>
          <w:p w14:paraId="2A34EA0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Administración de sistemas informáticos en red (dual y bilingüe) - Primer curso</w:t>
            </w:r>
          </w:p>
        </w:tc>
        <w:tc>
          <w:tcPr>
            <w:tcW w:w="2100" w:type="dxa"/>
            <w:shd w:val="clear" w:color="auto" w:fill="auto"/>
            <w:noWrap/>
            <w:vAlign w:val="bottom"/>
            <w:hideMark/>
          </w:tcPr>
          <w:p w14:paraId="4B033B54"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11.529,21</w:t>
            </w:r>
          </w:p>
        </w:tc>
      </w:tr>
      <w:tr w:rsidR="00C40A58" w:rsidRPr="00C40A58" w14:paraId="1FF6C230" w14:textId="77777777" w:rsidTr="00C40A58">
        <w:trPr>
          <w:trHeight w:val="285"/>
          <w:jc w:val="center"/>
        </w:trPr>
        <w:tc>
          <w:tcPr>
            <w:tcW w:w="8120" w:type="dxa"/>
            <w:shd w:val="clear" w:color="auto" w:fill="auto"/>
            <w:noWrap/>
            <w:vAlign w:val="bottom"/>
            <w:hideMark/>
          </w:tcPr>
          <w:p w14:paraId="064740C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Administración de sistemas informáticos en red (dual y bilingüe) - Segundo curso</w:t>
            </w:r>
          </w:p>
        </w:tc>
        <w:tc>
          <w:tcPr>
            <w:tcW w:w="2100" w:type="dxa"/>
            <w:shd w:val="clear" w:color="auto" w:fill="auto"/>
            <w:noWrap/>
            <w:vAlign w:val="bottom"/>
            <w:hideMark/>
          </w:tcPr>
          <w:p w14:paraId="768D25F9"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9.671,81</w:t>
            </w:r>
          </w:p>
        </w:tc>
      </w:tr>
      <w:tr w:rsidR="00C40A58" w:rsidRPr="00C40A58" w14:paraId="3B39111A" w14:textId="77777777" w:rsidTr="00C40A58">
        <w:trPr>
          <w:trHeight w:val="285"/>
          <w:jc w:val="center"/>
        </w:trPr>
        <w:tc>
          <w:tcPr>
            <w:tcW w:w="8120" w:type="dxa"/>
            <w:shd w:val="clear" w:color="auto" w:fill="auto"/>
            <w:noWrap/>
            <w:vAlign w:val="bottom"/>
            <w:hideMark/>
          </w:tcPr>
          <w:p w14:paraId="5884614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Desarrollo de aplicaciones web (dual y bilingüe) - Primer curso</w:t>
            </w:r>
          </w:p>
        </w:tc>
        <w:tc>
          <w:tcPr>
            <w:tcW w:w="2100" w:type="dxa"/>
            <w:shd w:val="clear" w:color="auto" w:fill="auto"/>
            <w:noWrap/>
            <w:vAlign w:val="bottom"/>
            <w:hideMark/>
          </w:tcPr>
          <w:p w14:paraId="6996048A"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11.529,21</w:t>
            </w:r>
          </w:p>
        </w:tc>
      </w:tr>
      <w:tr w:rsidR="00C40A58" w:rsidRPr="00C40A58" w14:paraId="7F7008A4" w14:textId="77777777" w:rsidTr="00C40A58">
        <w:trPr>
          <w:trHeight w:val="285"/>
          <w:jc w:val="center"/>
        </w:trPr>
        <w:tc>
          <w:tcPr>
            <w:tcW w:w="8120" w:type="dxa"/>
            <w:shd w:val="clear" w:color="auto" w:fill="auto"/>
            <w:noWrap/>
            <w:vAlign w:val="bottom"/>
            <w:hideMark/>
          </w:tcPr>
          <w:p w14:paraId="1751ECA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Desarrollo de aplicaciones web (dual y bilingüe) - Segundo curso</w:t>
            </w:r>
          </w:p>
        </w:tc>
        <w:tc>
          <w:tcPr>
            <w:tcW w:w="2100" w:type="dxa"/>
            <w:shd w:val="clear" w:color="auto" w:fill="auto"/>
            <w:noWrap/>
            <w:vAlign w:val="bottom"/>
            <w:hideMark/>
          </w:tcPr>
          <w:p w14:paraId="3CF0DD8C"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9.671,81</w:t>
            </w:r>
          </w:p>
        </w:tc>
      </w:tr>
      <w:tr w:rsidR="00C40A58" w:rsidRPr="00C40A58" w14:paraId="2A597EFE" w14:textId="77777777" w:rsidTr="00C40A58">
        <w:trPr>
          <w:trHeight w:val="285"/>
          <w:jc w:val="center"/>
        </w:trPr>
        <w:tc>
          <w:tcPr>
            <w:tcW w:w="8120" w:type="dxa"/>
            <w:shd w:val="clear" w:color="auto" w:fill="auto"/>
            <w:noWrap/>
            <w:vAlign w:val="bottom"/>
            <w:hideMark/>
          </w:tcPr>
          <w:p w14:paraId="0808720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Desarrollo de aplicaciones multiplataforma - Primer curso</w:t>
            </w:r>
          </w:p>
        </w:tc>
        <w:tc>
          <w:tcPr>
            <w:tcW w:w="2100" w:type="dxa"/>
            <w:shd w:val="clear" w:color="auto" w:fill="auto"/>
            <w:noWrap/>
            <w:vAlign w:val="bottom"/>
            <w:hideMark/>
          </w:tcPr>
          <w:p w14:paraId="470BCA37"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11.529,21</w:t>
            </w:r>
          </w:p>
        </w:tc>
      </w:tr>
      <w:tr w:rsidR="00C40A58" w:rsidRPr="00C40A58" w14:paraId="34C04AB2" w14:textId="77777777" w:rsidTr="00C40A58">
        <w:trPr>
          <w:trHeight w:val="285"/>
          <w:jc w:val="center"/>
        </w:trPr>
        <w:tc>
          <w:tcPr>
            <w:tcW w:w="8120" w:type="dxa"/>
            <w:shd w:val="clear" w:color="auto" w:fill="auto"/>
            <w:noWrap/>
            <w:vAlign w:val="bottom"/>
            <w:hideMark/>
          </w:tcPr>
          <w:p w14:paraId="4669960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Desarrollo de aplicaciones multiplataforma - Segundo curso</w:t>
            </w:r>
          </w:p>
        </w:tc>
        <w:tc>
          <w:tcPr>
            <w:tcW w:w="2100" w:type="dxa"/>
            <w:shd w:val="clear" w:color="auto" w:fill="auto"/>
            <w:noWrap/>
            <w:vAlign w:val="bottom"/>
            <w:hideMark/>
          </w:tcPr>
          <w:p w14:paraId="5BADC736"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9.671,81</w:t>
            </w:r>
          </w:p>
        </w:tc>
      </w:tr>
      <w:tr w:rsidR="00C40A58" w:rsidRPr="00C40A58" w14:paraId="503C5869" w14:textId="77777777" w:rsidTr="00C40A58">
        <w:trPr>
          <w:trHeight w:val="285"/>
          <w:jc w:val="center"/>
        </w:trPr>
        <w:tc>
          <w:tcPr>
            <w:tcW w:w="8120" w:type="dxa"/>
            <w:shd w:val="clear" w:color="auto" w:fill="auto"/>
            <w:noWrap/>
            <w:vAlign w:val="bottom"/>
            <w:hideMark/>
          </w:tcPr>
          <w:p w14:paraId="4FFE4D9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Diseño en fabricación mecánica - Primer curso</w:t>
            </w:r>
          </w:p>
        </w:tc>
        <w:tc>
          <w:tcPr>
            <w:tcW w:w="2100" w:type="dxa"/>
            <w:shd w:val="clear" w:color="auto" w:fill="auto"/>
            <w:noWrap/>
            <w:vAlign w:val="bottom"/>
            <w:hideMark/>
          </w:tcPr>
          <w:p w14:paraId="69F3FCF6"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16.701,48</w:t>
            </w:r>
          </w:p>
        </w:tc>
      </w:tr>
      <w:tr w:rsidR="00C40A58" w:rsidRPr="00C40A58" w14:paraId="01E79D06" w14:textId="77777777" w:rsidTr="00C40A58">
        <w:trPr>
          <w:trHeight w:val="285"/>
          <w:jc w:val="center"/>
        </w:trPr>
        <w:tc>
          <w:tcPr>
            <w:tcW w:w="8120" w:type="dxa"/>
            <w:shd w:val="clear" w:color="auto" w:fill="auto"/>
            <w:noWrap/>
            <w:vAlign w:val="bottom"/>
            <w:hideMark/>
          </w:tcPr>
          <w:p w14:paraId="3618955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lastRenderedPageBreak/>
              <w:t>Diseño en fabricación mecánica - Segundo curso</w:t>
            </w:r>
          </w:p>
        </w:tc>
        <w:tc>
          <w:tcPr>
            <w:tcW w:w="2100" w:type="dxa"/>
            <w:shd w:val="clear" w:color="auto" w:fill="auto"/>
            <w:noWrap/>
            <w:vAlign w:val="bottom"/>
            <w:hideMark/>
          </w:tcPr>
          <w:p w14:paraId="6825818B"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12.868,11</w:t>
            </w:r>
          </w:p>
        </w:tc>
      </w:tr>
      <w:tr w:rsidR="00C40A58" w:rsidRPr="00C40A58" w14:paraId="2ECA2B23" w14:textId="77777777" w:rsidTr="00C40A58">
        <w:trPr>
          <w:trHeight w:val="315"/>
          <w:jc w:val="center"/>
        </w:trPr>
        <w:tc>
          <w:tcPr>
            <w:tcW w:w="8120" w:type="dxa"/>
            <w:shd w:val="clear" w:color="auto" w:fill="auto"/>
            <w:noWrap/>
            <w:vAlign w:val="bottom"/>
            <w:hideMark/>
          </w:tcPr>
          <w:p w14:paraId="2D7F9565"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7F75B9">
              <w:rPr>
                <w:rFonts w:ascii="Riojana" w:eastAsia="Arial Unicode MS" w:hAnsi="Riojana" w:cs="Arial"/>
                <w:b/>
                <w:iCs/>
                <w:sz w:val="22"/>
                <w:szCs w:val="20"/>
              </w:rPr>
              <w:t>CURSOS DE ESPECIALIZACIÓN</w:t>
            </w:r>
          </w:p>
        </w:tc>
        <w:tc>
          <w:tcPr>
            <w:tcW w:w="2100" w:type="dxa"/>
            <w:shd w:val="clear" w:color="auto" w:fill="auto"/>
            <w:noWrap/>
            <w:vAlign w:val="bottom"/>
            <w:hideMark/>
          </w:tcPr>
          <w:p w14:paraId="12930F99"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53F8D658" w14:textId="77777777" w:rsidTr="00C40A58">
        <w:trPr>
          <w:trHeight w:val="285"/>
          <w:jc w:val="center"/>
        </w:trPr>
        <w:tc>
          <w:tcPr>
            <w:tcW w:w="8120" w:type="dxa"/>
            <w:shd w:val="clear" w:color="auto" w:fill="auto"/>
            <w:noWrap/>
            <w:vAlign w:val="bottom"/>
            <w:hideMark/>
          </w:tcPr>
          <w:p w14:paraId="1CE5AD4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Mantenimiento y seguridad en sistemas de vehículos híbridos y eléctricos</w:t>
            </w:r>
          </w:p>
        </w:tc>
        <w:tc>
          <w:tcPr>
            <w:tcW w:w="2100" w:type="dxa"/>
            <w:shd w:val="clear" w:color="auto" w:fill="auto"/>
            <w:noWrap/>
            <w:vAlign w:val="bottom"/>
            <w:hideMark/>
          </w:tcPr>
          <w:p w14:paraId="3235C5FA"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p>
        </w:tc>
      </w:tr>
      <w:tr w:rsidR="00C40A58" w:rsidRPr="00C40A58" w14:paraId="629D5D48" w14:textId="77777777" w:rsidTr="00C40A58">
        <w:trPr>
          <w:trHeight w:val="285"/>
          <w:jc w:val="center"/>
        </w:trPr>
        <w:tc>
          <w:tcPr>
            <w:tcW w:w="8120" w:type="dxa"/>
            <w:shd w:val="clear" w:color="auto" w:fill="auto"/>
            <w:vAlign w:val="center"/>
            <w:hideMark/>
          </w:tcPr>
          <w:p w14:paraId="0C43D59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Salarios de personal docente, incluidas cargas sociales</w:t>
            </w:r>
          </w:p>
        </w:tc>
        <w:tc>
          <w:tcPr>
            <w:tcW w:w="2100" w:type="dxa"/>
            <w:shd w:val="clear" w:color="auto" w:fill="auto"/>
            <w:noWrap/>
            <w:vAlign w:val="bottom"/>
            <w:hideMark/>
          </w:tcPr>
          <w:p w14:paraId="21660A14"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47.764,87</w:t>
            </w:r>
          </w:p>
        </w:tc>
      </w:tr>
      <w:tr w:rsidR="00C40A58" w:rsidRPr="00C40A58" w14:paraId="660A0A6D" w14:textId="77777777" w:rsidTr="00C40A58">
        <w:trPr>
          <w:trHeight w:val="285"/>
          <w:jc w:val="center"/>
        </w:trPr>
        <w:tc>
          <w:tcPr>
            <w:tcW w:w="8120" w:type="dxa"/>
            <w:shd w:val="clear" w:color="auto" w:fill="auto"/>
            <w:vAlign w:val="center"/>
            <w:hideMark/>
          </w:tcPr>
          <w:p w14:paraId="4A107FF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Gastos Variables</w:t>
            </w:r>
          </w:p>
        </w:tc>
        <w:tc>
          <w:tcPr>
            <w:tcW w:w="2100" w:type="dxa"/>
            <w:shd w:val="clear" w:color="auto" w:fill="auto"/>
            <w:noWrap/>
            <w:vAlign w:val="bottom"/>
            <w:hideMark/>
          </w:tcPr>
          <w:p w14:paraId="76098396"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5.612,03</w:t>
            </w:r>
          </w:p>
        </w:tc>
      </w:tr>
      <w:tr w:rsidR="00C40A58" w:rsidRPr="00C40A58" w14:paraId="3C8B1431" w14:textId="77777777" w:rsidTr="00C40A58">
        <w:trPr>
          <w:trHeight w:val="285"/>
          <w:jc w:val="center"/>
        </w:trPr>
        <w:tc>
          <w:tcPr>
            <w:tcW w:w="8120" w:type="dxa"/>
            <w:shd w:val="clear" w:color="auto" w:fill="auto"/>
            <w:vAlign w:val="center"/>
            <w:hideMark/>
          </w:tcPr>
          <w:p w14:paraId="2A3ED80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Otros Gastos</w:t>
            </w:r>
          </w:p>
        </w:tc>
        <w:tc>
          <w:tcPr>
            <w:tcW w:w="2100" w:type="dxa"/>
            <w:shd w:val="clear" w:color="auto" w:fill="auto"/>
            <w:noWrap/>
            <w:vAlign w:val="bottom"/>
            <w:hideMark/>
          </w:tcPr>
          <w:p w14:paraId="47F27BFA" w14:textId="77777777" w:rsidR="00C40A58" w:rsidRPr="00C40A58" w:rsidRDefault="00C40A58" w:rsidP="001D7112">
            <w:pPr>
              <w:autoSpaceDE w:val="0"/>
              <w:autoSpaceDN w:val="0"/>
              <w:adjustRightInd w:val="0"/>
              <w:spacing w:line="240" w:lineRule="exact"/>
              <w:jc w:val="right"/>
              <w:rPr>
                <w:rFonts w:ascii="Riojana" w:eastAsia="Arial Unicode MS" w:hAnsi="Riojana" w:cs="Arial"/>
                <w:b/>
                <w:iCs/>
                <w:sz w:val="20"/>
                <w:szCs w:val="20"/>
              </w:rPr>
            </w:pPr>
            <w:r w:rsidRPr="00C40A58">
              <w:rPr>
                <w:rFonts w:ascii="Riojana" w:eastAsia="Arial Unicode MS" w:hAnsi="Riojana" w:cs="Arial"/>
                <w:b/>
                <w:iCs/>
                <w:sz w:val="20"/>
                <w:szCs w:val="20"/>
              </w:rPr>
              <w:t>18.530,08</w:t>
            </w:r>
          </w:p>
        </w:tc>
      </w:tr>
    </w:tbl>
    <w:p w14:paraId="3E9264A2"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u w:val="single"/>
        </w:rPr>
      </w:pPr>
    </w:p>
    <w:p w14:paraId="112B639C"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u w:val="single"/>
        </w:rPr>
      </w:pPr>
    </w:p>
    <w:p w14:paraId="48991975"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u w:val="single"/>
        </w:rPr>
      </w:pPr>
    </w:p>
    <w:p w14:paraId="347289C7"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u w:val="single"/>
        </w:rPr>
      </w:pPr>
      <w:r w:rsidRPr="00C40A58">
        <w:rPr>
          <w:rFonts w:ascii="Riojana" w:eastAsia="Arial Unicode MS" w:hAnsi="Riojana" w:cs="Arial"/>
          <w:iCs/>
          <w:sz w:val="20"/>
          <w:szCs w:val="20"/>
          <w:u w:val="single"/>
        </w:rPr>
        <w:br w:type="page"/>
      </w:r>
    </w:p>
    <w:p w14:paraId="291C5CD4" w14:textId="0CB6F123" w:rsidR="00C40A58" w:rsidRDefault="00C40A58" w:rsidP="001D7112">
      <w:pPr>
        <w:autoSpaceDE w:val="0"/>
        <w:autoSpaceDN w:val="0"/>
        <w:adjustRightInd w:val="0"/>
        <w:spacing w:line="240" w:lineRule="exact"/>
        <w:jc w:val="center"/>
        <w:rPr>
          <w:rFonts w:ascii="Riojana" w:eastAsia="Arial Unicode MS" w:hAnsi="Riojana" w:cs="Arial"/>
          <w:b/>
          <w:bCs/>
          <w:iCs/>
          <w:sz w:val="20"/>
          <w:szCs w:val="20"/>
          <w:u w:val="single"/>
        </w:rPr>
      </w:pPr>
      <w:r w:rsidRPr="001D7112">
        <w:rPr>
          <w:rFonts w:ascii="Riojana" w:eastAsia="Arial Unicode MS" w:hAnsi="Riojana" w:cs="Arial"/>
          <w:b/>
          <w:bCs/>
          <w:iCs/>
          <w:sz w:val="20"/>
          <w:szCs w:val="20"/>
          <w:u w:val="single"/>
        </w:rPr>
        <w:lastRenderedPageBreak/>
        <w:t>ANEXO III: SUBVENCIONES NOMINATIVAS (en euros)</w:t>
      </w:r>
    </w:p>
    <w:p w14:paraId="614D8209" w14:textId="77777777" w:rsidR="007F75B9" w:rsidRPr="001D7112" w:rsidRDefault="007F75B9" w:rsidP="001D7112">
      <w:pPr>
        <w:autoSpaceDE w:val="0"/>
        <w:autoSpaceDN w:val="0"/>
        <w:adjustRightInd w:val="0"/>
        <w:spacing w:line="240" w:lineRule="exact"/>
        <w:jc w:val="center"/>
        <w:rPr>
          <w:rFonts w:ascii="Riojana" w:eastAsia="Arial Unicode MS" w:hAnsi="Riojana" w:cs="Arial"/>
          <w:b/>
          <w:bCs/>
          <w:iCs/>
          <w:sz w:val="20"/>
          <w:szCs w:val="20"/>
          <w:u w:val="single"/>
        </w:rPr>
      </w:pPr>
    </w:p>
    <w:p w14:paraId="4021FA12"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SECCIÓN 05. AGRICULTURA, GANADERÍA, MUNDO RURAL Y MEDIO AMBIENTE</w:t>
      </w:r>
    </w:p>
    <w:tbl>
      <w:tblPr>
        <w:tblW w:w="993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60"/>
        <w:gridCol w:w="6505"/>
        <w:gridCol w:w="1165"/>
      </w:tblGrid>
      <w:tr w:rsidR="00C40A58" w:rsidRPr="007F75B9" w14:paraId="32A3B5B5" w14:textId="77777777" w:rsidTr="007F75B9">
        <w:trPr>
          <w:cantSplit/>
          <w:trHeight w:val="20"/>
          <w:tblHeader/>
          <w:tblCellSpacing w:w="14" w:type="dxa"/>
        </w:trPr>
        <w:tc>
          <w:tcPr>
            <w:tcW w:w="2218" w:type="dxa"/>
            <w:tcBorders>
              <w:top w:val="outset" w:sz="6" w:space="0" w:color="auto"/>
              <w:left w:val="outset" w:sz="6" w:space="0" w:color="auto"/>
              <w:bottom w:val="outset" w:sz="6" w:space="0" w:color="auto"/>
              <w:right w:val="outset" w:sz="6" w:space="0" w:color="auto"/>
            </w:tcBorders>
            <w:noWrap/>
            <w:hideMark/>
          </w:tcPr>
          <w:p w14:paraId="72836232"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18"/>
                <w:szCs w:val="18"/>
              </w:rPr>
            </w:pPr>
            <w:r w:rsidRPr="007F75B9">
              <w:rPr>
                <w:rFonts w:ascii="Riojana" w:eastAsia="Arial Unicode MS" w:hAnsi="Riojana" w:cs="Arial"/>
                <w:b/>
                <w:iCs/>
                <w:sz w:val="18"/>
                <w:szCs w:val="18"/>
              </w:rPr>
              <w:t>Partida</w:t>
            </w:r>
          </w:p>
        </w:tc>
        <w:tc>
          <w:tcPr>
            <w:tcW w:w="6477" w:type="dxa"/>
            <w:tcBorders>
              <w:top w:val="outset" w:sz="6" w:space="0" w:color="auto"/>
              <w:left w:val="outset" w:sz="6" w:space="0" w:color="auto"/>
              <w:bottom w:val="outset" w:sz="6" w:space="0" w:color="auto"/>
              <w:right w:val="outset" w:sz="6" w:space="0" w:color="auto"/>
            </w:tcBorders>
            <w:noWrap/>
            <w:hideMark/>
          </w:tcPr>
          <w:p w14:paraId="355B1A51"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18"/>
                <w:szCs w:val="18"/>
              </w:rPr>
            </w:pPr>
            <w:r w:rsidRPr="007F75B9">
              <w:rPr>
                <w:rFonts w:ascii="Riojana" w:eastAsia="Arial Unicode MS" w:hAnsi="Riojana" w:cs="Arial"/>
                <w:b/>
                <w:iCs/>
                <w:sz w:val="18"/>
                <w:szCs w:val="18"/>
              </w:rPr>
              <w:t>Descripción</w:t>
            </w:r>
          </w:p>
        </w:tc>
        <w:tc>
          <w:tcPr>
            <w:tcW w:w="1123" w:type="dxa"/>
            <w:tcBorders>
              <w:top w:val="outset" w:sz="6" w:space="0" w:color="auto"/>
              <w:left w:val="outset" w:sz="6" w:space="0" w:color="auto"/>
              <w:bottom w:val="outset" w:sz="6" w:space="0" w:color="auto"/>
              <w:right w:val="outset" w:sz="6" w:space="0" w:color="auto"/>
            </w:tcBorders>
            <w:noWrap/>
            <w:hideMark/>
          </w:tcPr>
          <w:p w14:paraId="030D5C89"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18"/>
                <w:szCs w:val="18"/>
              </w:rPr>
            </w:pPr>
            <w:r w:rsidRPr="007F75B9">
              <w:rPr>
                <w:rFonts w:ascii="Riojana" w:eastAsia="Arial Unicode MS" w:hAnsi="Riojana" w:cs="Arial"/>
                <w:b/>
                <w:iCs/>
                <w:sz w:val="18"/>
                <w:szCs w:val="18"/>
              </w:rPr>
              <w:t>Crédito</w:t>
            </w:r>
          </w:p>
        </w:tc>
      </w:tr>
      <w:tr w:rsidR="00C40A58" w:rsidRPr="007F75B9" w14:paraId="7D4D8CC7"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hideMark/>
          </w:tcPr>
          <w:p w14:paraId="4D7EB49A"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05.02.01.4122.480.06</w:t>
            </w:r>
          </w:p>
        </w:tc>
        <w:tc>
          <w:tcPr>
            <w:tcW w:w="6477" w:type="dxa"/>
            <w:tcBorders>
              <w:top w:val="outset" w:sz="6" w:space="0" w:color="auto"/>
              <w:left w:val="outset" w:sz="6" w:space="0" w:color="auto"/>
              <w:bottom w:val="outset" w:sz="6" w:space="0" w:color="auto"/>
              <w:right w:val="outset" w:sz="6" w:space="0" w:color="auto"/>
            </w:tcBorders>
            <w:noWrap/>
            <w:hideMark/>
          </w:tcPr>
          <w:p w14:paraId="10E34C3E" w14:textId="77777777" w:rsidR="00C40A58" w:rsidRPr="007F75B9"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7F75B9">
              <w:rPr>
                <w:rFonts w:ascii="Riojana" w:eastAsia="Arial Unicode MS" w:hAnsi="Riojana" w:cs="Arial"/>
                <w:bCs/>
                <w:iCs/>
                <w:sz w:val="18"/>
                <w:szCs w:val="18"/>
              </w:rPr>
              <w:t>FECOAR-Unión de Cooperativas. Convenio. Acciones para el fomento del asociacionismo agrario, de sus estructuras representativas, de orientación de socios y trabajadores de cooperativas agrarias</w:t>
            </w:r>
          </w:p>
        </w:tc>
        <w:tc>
          <w:tcPr>
            <w:tcW w:w="1123" w:type="dxa"/>
            <w:tcBorders>
              <w:top w:val="outset" w:sz="6" w:space="0" w:color="auto"/>
              <w:left w:val="outset" w:sz="6" w:space="0" w:color="auto"/>
              <w:bottom w:val="outset" w:sz="6" w:space="0" w:color="auto"/>
              <w:right w:val="outset" w:sz="6" w:space="0" w:color="auto"/>
            </w:tcBorders>
            <w:noWrap/>
            <w:hideMark/>
          </w:tcPr>
          <w:p w14:paraId="7AF0A742"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48.000</w:t>
            </w:r>
          </w:p>
        </w:tc>
      </w:tr>
      <w:tr w:rsidR="00C40A58" w:rsidRPr="007F75B9" w14:paraId="0B7983B1"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hideMark/>
          </w:tcPr>
          <w:p w14:paraId="231EAD9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05.02.01.4122.485.00</w:t>
            </w:r>
          </w:p>
        </w:tc>
        <w:tc>
          <w:tcPr>
            <w:tcW w:w="6477" w:type="dxa"/>
            <w:tcBorders>
              <w:top w:val="outset" w:sz="6" w:space="0" w:color="auto"/>
              <w:left w:val="outset" w:sz="6" w:space="0" w:color="auto"/>
              <w:bottom w:val="outset" w:sz="6" w:space="0" w:color="auto"/>
              <w:right w:val="outset" w:sz="6" w:space="0" w:color="auto"/>
            </w:tcBorders>
            <w:noWrap/>
            <w:hideMark/>
          </w:tcPr>
          <w:p w14:paraId="6AF6916F" w14:textId="77777777" w:rsidR="00C40A58" w:rsidRPr="007F75B9"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7F75B9">
              <w:rPr>
                <w:rFonts w:ascii="Riojana" w:eastAsia="Arial Unicode MS" w:hAnsi="Riojana" w:cs="Arial"/>
                <w:bCs/>
                <w:iCs/>
                <w:sz w:val="18"/>
                <w:szCs w:val="18"/>
              </w:rPr>
              <w:t>Asociación Protectora de Animales de Rioja. Convenio. Actividades de defensa y protección de los animales</w:t>
            </w:r>
          </w:p>
        </w:tc>
        <w:tc>
          <w:tcPr>
            <w:tcW w:w="1123" w:type="dxa"/>
            <w:tcBorders>
              <w:top w:val="outset" w:sz="6" w:space="0" w:color="auto"/>
              <w:left w:val="outset" w:sz="6" w:space="0" w:color="auto"/>
              <w:bottom w:val="outset" w:sz="6" w:space="0" w:color="auto"/>
              <w:right w:val="outset" w:sz="6" w:space="0" w:color="auto"/>
            </w:tcBorders>
            <w:noWrap/>
            <w:hideMark/>
          </w:tcPr>
          <w:p w14:paraId="10363AC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6.000</w:t>
            </w:r>
          </w:p>
        </w:tc>
      </w:tr>
      <w:tr w:rsidR="00C40A58" w:rsidRPr="007F75B9" w14:paraId="4D6802A3"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hideMark/>
          </w:tcPr>
          <w:p w14:paraId="4FBDD4E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05.02.02.4611.485.00</w:t>
            </w:r>
          </w:p>
        </w:tc>
        <w:tc>
          <w:tcPr>
            <w:tcW w:w="6477" w:type="dxa"/>
            <w:tcBorders>
              <w:top w:val="outset" w:sz="6" w:space="0" w:color="auto"/>
              <w:left w:val="outset" w:sz="6" w:space="0" w:color="auto"/>
              <w:bottom w:val="outset" w:sz="6" w:space="0" w:color="auto"/>
              <w:right w:val="outset" w:sz="6" w:space="0" w:color="auto"/>
            </w:tcBorders>
            <w:noWrap/>
            <w:hideMark/>
          </w:tcPr>
          <w:p w14:paraId="409D4CDA" w14:textId="77777777" w:rsidR="00C40A58" w:rsidRPr="007F75B9"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7F75B9">
              <w:rPr>
                <w:rFonts w:ascii="Riojana" w:eastAsia="Arial Unicode MS" w:hAnsi="Riojana" w:cs="Arial"/>
                <w:bCs/>
                <w:iCs/>
                <w:sz w:val="18"/>
                <w:szCs w:val="18"/>
              </w:rPr>
              <w:t>AIMCRA. Convenio remolacha azucarera</w:t>
            </w:r>
          </w:p>
        </w:tc>
        <w:tc>
          <w:tcPr>
            <w:tcW w:w="1123" w:type="dxa"/>
            <w:tcBorders>
              <w:top w:val="outset" w:sz="6" w:space="0" w:color="auto"/>
              <w:left w:val="outset" w:sz="6" w:space="0" w:color="auto"/>
              <w:bottom w:val="outset" w:sz="6" w:space="0" w:color="auto"/>
              <w:right w:val="outset" w:sz="6" w:space="0" w:color="auto"/>
            </w:tcBorders>
            <w:noWrap/>
            <w:hideMark/>
          </w:tcPr>
          <w:p w14:paraId="6D9A241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20.000</w:t>
            </w:r>
          </w:p>
        </w:tc>
      </w:tr>
      <w:tr w:rsidR="00C40A58" w:rsidRPr="007F75B9" w14:paraId="5E1A2DB4"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hideMark/>
          </w:tcPr>
          <w:p w14:paraId="2A3A178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05.02.02.4611.485.01</w:t>
            </w:r>
          </w:p>
        </w:tc>
        <w:tc>
          <w:tcPr>
            <w:tcW w:w="6477" w:type="dxa"/>
            <w:tcBorders>
              <w:top w:val="outset" w:sz="6" w:space="0" w:color="auto"/>
              <w:left w:val="outset" w:sz="6" w:space="0" w:color="auto"/>
              <w:bottom w:val="outset" w:sz="6" w:space="0" w:color="auto"/>
              <w:right w:val="outset" w:sz="6" w:space="0" w:color="auto"/>
            </w:tcBorders>
            <w:noWrap/>
            <w:hideMark/>
          </w:tcPr>
          <w:p w14:paraId="11A5A0F7" w14:textId="77777777" w:rsidR="00C40A58" w:rsidRPr="007F75B9"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7F75B9">
              <w:rPr>
                <w:rFonts w:ascii="Riojana" w:eastAsia="Arial Unicode MS" w:hAnsi="Riojana" w:cs="Arial"/>
                <w:bCs/>
                <w:iCs/>
                <w:sz w:val="18"/>
                <w:szCs w:val="18"/>
              </w:rPr>
              <w:t>CPAER. Convenio agricultura ecológica</w:t>
            </w:r>
          </w:p>
        </w:tc>
        <w:tc>
          <w:tcPr>
            <w:tcW w:w="1123" w:type="dxa"/>
            <w:tcBorders>
              <w:top w:val="outset" w:sz="6" w:space="0" w:color="auto"/>
              <w:left w:val="outset" w:sz="6" w:space="0" w:color="auto"/>
              <w:bottom w:val="outset" w:sz="6" w:space="0" w:color="auto"/>
              <w:right w:val="outset" w:sz="6" w:space="0" w:color="auto"/>
            </w:tcBorders>
            <w:noWrap/>
            <w:hideMark/>
          </w:tcPr>
          <w:p w14:paraId="1A1CCE11"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225.000</w:t>
            </w:r>
          </w:p>
        </w:tc>
      </w:tr>
      <w:tr w:rsidR="00C40A58" w:rsidRPr="007F75B9" w14:paraId="72643A7C"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2D582FD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05.03.4123.485.00</w:t>
            </w:r>
          </w:p>
        </w:tc>
        <w:tc>
          <w:tcPr>
            <w:tcW w:w="6477" w:type="dxa"/>
            <w:tcBorders>
              <w:top w:val="outset" w:sz="6" w:space="0" w:color="auto"/>
              <w:left w:val="outset" w:sz="6" w:space="0" w:color="auto"/>
              <w:bottom w:val="outset" w:sz="6" w:space="0" w:color="auto"/>
              <w:right w:val="outset" w:sz="6" w:space="0" w:color="auto"/>
            </w:tcBorders>
            <w:noWrap/>
          </w:tcPr>
          <w:p w14:paraId="2B2F9EE6" w14:textId="77777777" w:rsidR="00C40A58" w:rsidRPr="007F75B9"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7F75B9">
              <w:rPr>
                <w:rFonts w:ascii="Riojana" w:eastAsia="Arial Unicode MS" w:hAnsi="Riojana" w:cs="Arial"/>
                <w:bCs/>
                <w:iCs/>
                <w:sz w:val="18"/>
                <w:szCs w:val="18"/>
              </w:rPr>
              <w:t>Ayudas subvenciones Calidad AG</w:t>
            </w:r>
          </w:p>
        </w:tc>
        <w:tc>
          <w:tcPr>
            <w:tcW w:w="1123" w:type="dxa"/>
            <w:tcBorders>
              <w:top w:val="outset" w:sz="6" w:space="0" w:color="auto"/>
              <w:left w:val="outset" w:sz="6" w:space="0" w:color="auto"/>
              <w:bottom w:val="outset" w:sz="6" w:space="0" w:color="auto"/>
              <w:right w:val="outset" w:sz="6" w:space="0" w:color="auto"/>
            </w:tcBorders>
            <w:noWrap/>
          </w:tcPr>
          <w:p w14:paraId="5CEFB0F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35.000</w:t>
            </w:r>
          </w:p>
        </w:tc>
      </w:tr>
      <w:tr w:rsidR="00C40A58" w:rsidRPr="007F75B9" w14:paraId="5988D972"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0A248995"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05.03.4123.485.02</w:t>
            </w:r>
          </w:p>
        </w:tc>
        <w:tc>
          <w:tcPr>
            <w:tcW w:w="6477" w:type="dxa"/>
            <w:tcBorders>
              <w:top w:val="outset" w:sz="6" w:space="0" w:color="auto"/>
              <w:left w:val="outset" w:sz="6" w:space="0" w:color="auto"/>
              <w:bottom w:val="outset" w:sz="6" w:space="0" w:color="auto"/>
              <w:right w:val="outset" w:sz="6" w:space="0" w:color="auto"/>
            </w:tcBorders>
            <w:noWrap/>
          </w:tcPr>
          <w:p w14:paraId="36BEC736" w14:textId="77777777" w:rsidR="00C40A58" w:rsidRPr="007F75B9"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7F75B9">
              <w:rPr>
                <w:rFonts w:ascii="Riojana" w:eastAsia="Arial Unicode MS" w:hAnsi="Riojana" w:cs="Arial"/>
                <w:bCs/>
                <w:iCs/>
                <w:sz w:val="18"/>
                <w:szCs w:val="18"/>
              </w:rPr>
              <w:t>DOC Peras de Rincón</w:t>
            </w:r>
          </w:p>
        </w:tc>
        <w:tc>
          <w:tcPr>
            <w:tcW w:w="1123" w:type="dxa"/>
            <w:tcBorders>
              <w:top w:val="outset" w:sz="6" w:space="0" w:color="auto"/>
              <w:left w:val="outset" w:sz="6" w:space="0" w:color="auto"/>
              <w:bottom w:val="outset" w:sz="6" w:space="0" w:color="auto"/>
              <w:right w:val="outset" w:sz="6" w:space="0" w:color="auto"/>
            </w:tcBorders>
            <w:noWrap/>
          </w:tcPr>
          <w:p w14:paraId="4FED314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255.000</w:t>
            </w:r>
          </w:p>
        </w:tc>
      </w:tr>
      <w:tr w:rsidR="00C40A58" w:rsidRPr="007F75B9" w14:paraId="3D66C822"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720AC40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05.03.4123.485.03</w:t>
            </w:r>
          </w:p>
        </w:tc>
        <w:tc>
          <w:tcPr>
            <w:tcW w:w="6477" w:type="dxa"/>
            <w:tcBorders>
              <w:top w:val="outset" w:sz="6" w:space="0" w:color="auto"/>
              <w:left w:val="outset" w:sz="6" w:space="0" w:color="auto"/>
              <w:bottom w:val="outset" w:sz="6" w:space="0" w:color="auto"/>
              <w:right w:val="outset" w:sz="6" w:space="0" w:color="auto"/>
            </w:tcBorders>
            <w:noWrap/>
          </w:tcPr>
          <w:p w14:paraId="220F23AD" w14:textId="77777777" w:rsidR="00C40A58" w:rsidRPr="007F75B9"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7F75B9">
              <w:rPr>
                <w:rFonts w:ascii="Riojana" w:eastAsia="Arial Unicode MS" w:hAnsi="Riojana" w:cs="Arial"/>
                <w:bCs/>
                <w:iCs/>
                <w:sz w:val="18"/>
                <w:szCs w:val="18"/>
              </w:rPr>
              <w:t>IGP. Pimiento Riojano</w:t>
            </w:r>
          </w:p>
        </w:tc>
        <w:tc>
          <w:tcPr>
            <w:tcW w:w="1123" w:type="dxa"/>
            <w:tcBorders>
              <w:top w:val="outset" w:sz="6" w:space="0" w:color="auto"/>
              <w:left w:val="outset" w:sz="6" w:space="0" w:color="auto"/>
              <w:bottom w:val="outset" w:sz="6" w:space="0" w:color="auto"/>
              <w:right w:val="outset" w:sz="6" w:space="0" w:color="auto"/>
            </w:tcBorders>
            <w:noWrap/>
          </w:tcPr>
          <w:p w14:paraId="39D8635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20.000</w:t>
            </w:r>
          </w:p>
        </w:tc>
      </w:tr>
      <w:tr w:rsidR="00C40A58" w:rsidRPr="007F75B9" w14:paraId="781991DF"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2B18928D"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05.03.4123.485.04</w:t>
            </w:r>
          </w:p>
        </w:tc>
        <w:tc>
          <w:tcPr>
            <w:tcW w:w="6477" w:type="dxa"/>
            <w:tcBorders>
              <w:top w:val="outset" w:sz="6" w:space="0" w:color="auto"/>
              <w:left w:val="outset" w:sz="6" w:space="0" w:color="auto"/>
              <w:bottom w:val="outset" w:sz="6" w:space="0" w:color="auto"/>
              <w:right w:val="outset" w:sz="6" w:space="0" w:color="auto"/>
            </w:tcBorders>
            <w:noWrap/>
          </w:tcPr>
          <w:p w14:paraId="68BAE8A9" w14:textId="77777777" w:rsidR="00C40A58" w:rsidRPr="007F75B9"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7F75B9">
              <w:rPr>
                <w:rFonts w:ascii="Riojana" w:eastAsia="Arial Unicode MS" w:hAnsi="Riojana" w:cs="Arial"/>
                <w:bCs/>
                <w:iCs/>
                <w:sz w:val="18"/>
                <w:szCs w:val="18"/>
              </w:rPr>
              <w:t>IGP. Coliflor de Calahorra</w:t>
            </w:r>
          </w:p>
        </w:tc>
        <w:tc>
          <w:tcPr>
            <w:tcW w:w="1123" w:type="dxa"/>
            <w:tcBorders>
              <w:top w:val="outset" w:sz="6" w:space="0" w:color="auto"/>
              <w:left w:val="outset" w:sz="6" w:space="0" w:color="auto"/>
              <w:bottom w:val="outset" w:sz="6" w:space="0" w:color="auto"/>
              <w:right w:val="outset" w:sz="6" w:space="0" w:color="auto"/>
            </w:tcBorders>
            <w:noWrap/>
          </w:tcPr>
          <w:p w14:paraId="657C997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15.000</w:t>
            </w:r>
          </w:p>
        </w:tc>
      </w:tr>
      <w:tr w:rsidR="00C40A58" w:rsidRPr="007F75B9" w14:paraId="72117628"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07FE1811"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05.03.4123.485.05</w:t>
            </w:r>
          </w:p>
        </w:tc>
        <w:tc>
          <w:tcPr>
            <w:tcW w:w="6477" w:type="dxa"/>
            <w:tcBorders>
              <w:top w:val="outset" w:sz="6" w:space="0" w:color="auto"/>
              <w:left w:val="outset" w:sz="6" w:space="0" w:color="auto"/>
              <w:bottom w:val="outset" w:sz="6" w:space="0" w:color="auto"/>
              <w:right w:val="outset" w:sz="6" w:space="0" w:color="auto"/>
            </w:tcBorders>
            <w:noWrap/>
          </w:tcPr>
          <w:p w14:paraId="39EE07FD" w14:textId="77777777" w:rsidR="00C40A58" w:rsidRPr="007F75B9"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7F75B9">
              <w:rPr>
                <w:rFonts w:ascii="Riojana" w:eastAsia="Arial Unicode MS" w:hAnsi="Riojana" w:cs="Arial"/>
                <w:bCs/>
                <w:iCs/>
                <w:sz w:val="18"/>
                <w:szCs w:val="18"/>
              </w:rPr>
              <w:t>DOC. Aceite de La Rioja</w:t>
            </w:r>
          </w:p>
        </w:tc>
        <w:tc>
          <w:tcPr>
            <w:tcW w:w="1123" w:type="dxa"/>
            <w:tcBorders>
              <w:top w:val="outset" w:sz="6" w:space="0" w:color="auto"/>
              <w:left w:val="outset" w:sz="6" w:space="0" w:color="auto"/>
              <w:bottom w:val="outset" w:sz="6" w:space="0" w:color="auto"/>
              <w:right w:val="outset" w:sz="6" w:space="0" w:color="auto"/>
            </w:tcBorders>
            <w:noWrap/>
          </w:tcPr>
          <w:p w14:paraId="7BB53725"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135.000</w:t>
            </w:r>
          </w:p>
        </w:tc>
      </w:tr>
      <w:tr w:rsidR="00C40A58" w:rsidRPr="007F75B9" w14:paraId="2C494352"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22EED62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05.03.4123.485.06</w:t>
            </w:r>
          </w:p>
        </w:tc>
        <w:tc>
          <w:tcPr>
            <w:tcW w:w="6477" w:type="dxa"/>
            <w:tcBorders>
              <w:top w:val="outset" w:sz="6" w:space="0" w:color="auto"/>
              <w:left w:val="outset" w:sz="6" w:space="0" w:color="auto"/>
              <w:bottom w:val="outset" w:sz="6" w:space="0" w:color="auto"/>
              <w:right w:val="outset" w:sz="6" w:space="0" w:color="auto"/>
            </w:tcBorders>
            <w:noWrap/>
          </w:tcPr>
          <w:p w14:paraId="3F99F56D" w14:textId="77777777" w:rsidR="00C40A58" w:rsidRPr="007F75B9"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7F75B9">
              <w:rPr>
                <w:rFonts w:ascii="Riojana" w:eastAsia="Arial Unicode MS" w:hAnsi="Riojana" w:cs="Arial"/>
                <w:bCs/>
                <w:iCs/>
                <w:sz w:val="18"/>
                <w:szCs w:val="18"/>
              </w:rPr>
              <w:t>IGP. Chorizo Riojano</w:t>
            </w:r>
          </w:p>
        </w:tc>
        <w:tc>
          <w:tcPr>
            <w:tcW w:w="1123" w:type="dxa"/>
            <w:tcBorders>
              <w:top w:val="outset" w:sz="6" w:space="0" w:color="auto"/>
              <w:left w:val="outset" w:sz="6" w:space="0" w:color="auto"/>
              <w:bottom w:val="outset" w:sz="6" w:space="0" w:color="auto"/>
              <w:right w:val="outset" w:sz="6" w:space="0" w:color="auto"/>
            </w:tcBorders>
            <w:noWrap/>
          </w:tcPr>
          <w:p w14:paraId="106921F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105.000</w:t>
            </w:r>
          </w:p>
        </w:tc>
      </w:tr>
      <w:tr w:rsidR="00C40A58" w:rsidRPr="007F75B9" w14:paraId="15579BC1"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11A86FE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05.03.4123.485.07</w:t>
            </w:r>
          </w:p>
        </w:tc>
        <w:tc>
          <w:tcPr>
            <w:tcW w:w="6477" w:type="dxa"/>
            <w:tcBorders>
              <w:top w:val="outset" w:sz="6" w:space="0" w:color="auto"/>
              <w:left w:val="outset" w:sz="6" w:space="0" w:color="auto"/>
              <w:bottom w:val="outset" w:sz="6" w:space="0" w:color="auto"/>
              <w:right w:val="outset" w:sz="6" w:space="0" w:color="auto"/>
            </w:tcBorders>
            <w:noWrap/>
          </w:tcPr>
          <w:p w14:paraId="05DA36A8" w14:textId="77777777" w:rsidR="00C40A58" w:rsidRPr="007F75B9"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7F75B9">
              <w:rPr>
                <w:rFonts w:ascii="Riojana" w:eastAsia="Arial Unicode MS" w:hAnsi="Riojana" w:cs="Arial"/>
                <w:bCs/>
                <w:iCs/>
                <w:sz w:val="18"/>
                <w:szCs w:val="18"/>
              </w:rPr>
              <w:t xml:space="preserve">DOP Queso </w:t>
            </w:r>
            <w:proofErr w:type="spellStart"/>
            <w:r w:rsidRPr="007F75B9">
              <w:rPr>
                <w:rFonts w:ascii="Riojana" w:eastAsia="Arial Unicode MS" w:hAnsi="Riojana" w:cs="Arial"/>
                <w:bCs/>
                <w:iCs/>
                <w:sz w:val="18"/>
                <w:szCs w:val="18"/>
              </w:rPr>
              <w:t>Camerano</w:t>
            </w:r>
            <w:proofErr w:type="spellEnd"/>
          </w:p>
        </w:tc>
        <w:tc>
          <w:tcPr>
            <w:tcW w:w="1123" w:type="dxa"/>
            <w:tcBorders>
              <w:top w:val="outset" w:sz="6" w:space="0" w:color="auto"/>
              <w:left w:val="outset" w:sz="6" w:space="0" w:color="auto"/>
              <w:bottom w:val="outset" w:sz="6" w:space="0" w:color="auto"/>
              <w:right w:val="outset" w:sz="6" w:space="0" w:color="auto"/>
            </w:tcBorders>
            <w:noWrap/>
          </w:tcPr>
          <w:p w14:paraId="1F6F8BE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40.000</w:t>
            </w:r>
          </w:p>
        </w:tc>
      </w:tr>
      <w:tr w:rsidR="00C40A58" w:rsidRPr="007F75B9" w14:paraId="7658539B"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hideMark/>
          </w:tcPr>
          <w:p w14:paraId="5CFEE55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05.03.4123.485.09</w:t>
            </w:r>
          </w:p>
        </w:tc>
        <w:tc>
          <w:tcPr>
            <w:tcW w:w="6477" w:type="dxa"/>
            <w:tcBorders>
              <w:top w:val="outset" w:sz="6" w:space="0" w:color="auto"/>
              <w:left w:val="outset" w:sz="6" w:space="0" w:color="auto"/>
              <w:bottom w:val="outset" w:sz="6" w:space="0" w:color="auto"/>
              <w:right w:val="outset" w:sz="6" w:space="0" w:color="auto"/>
            </w:tcBorders>
            <w:noWrap/>
            <w:hideMark/>
          </w:tcPr>
          <w:p w14:paraId="39B2586F" w14:textId="77777777" w:rsidR="00C40A58" w:rsidRPr="007F75B9"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7F75B9">
              <w:rPr>
                <w:rFonts w:ascii="Riojana" w:eastAsia="Arial Unicode MS" w:hAnsi="Riojana" w:cs="Arial"/>
                <w:bCs/>
                <w:iCs/>
                <w:sz w:val="18"/>
                <w:szCs w:val="18"/>
              </w:rPr>
              <w:t>AER- Asociación de Enólogos de La Rioja. Formación y divulgación sobre el vino de La Rioja</w:t>
            </w:r>
          </w:p>
        </w:tc>
        <w:tc>
          <w:tcPr>
            <w:tcW w:w="1123" w:type="dxa"/>
            <w:tcBorders>
              <w:top w:val="outset" w:sz="6" w:space="0" w:color="auto"/>
              <w:left w:val="outset" w:sz="6" w:space="0" w:color="auto"/>
              <w:bottom w:val="outset" w:sz="6" w:space="0" w:color="auto"/>
              <w:right w:val="outset" w:sz="6" w:space="0" w:color="auto"/>
            </w:tcBorders>
            <w:noWrap/>
            <w:hideMark/>
          </w:tcPr>
          <w:p w14:paraId="09F77BE2"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4.500</w:t>
            </w:r>
          </w:p>
        </w:tc>
      </w:tr>
      <w:tr w:rsidR="00C40A58" w:rsidRPr="007F75B9" w14:paraId="10724341"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358C5E9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05.03.4123.485.11</w:t>
            </w:r>
          </w:p>
        </w:tc>
        <w:tc>
          <w:tcPr>
            <w:tcW w:w="6477" w:type="dxa"/>
            <w:tcBorders>
              <w:top w:val="outset" w:sz="6" w:space="0" w:color="auto"/>
              <w:left w:val="outset" w:sz="6" w:space="0" w:color="auto"/>
              <w:bottom w:val="outset" w:sz="6" w:space="0" w:color="auto"/>
              <w:right w:val="outset" w:sz="6" w:space="0" w:color="auto"/>
            </w:tcBorders>
            <w:noWrap/>
          </w:tcPr>
          <w:p w14:paraId="6515954E" w14:textId="77777777" w:rsidR="00C40A58" w:rsidRPr="007F75B9"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7F75B9">
              <w:rPr>
                <w:rFonts w:ascii="Riojana" w:eastAsia="Arial Unicode MS" w:hAnsi="Riojana" w:cs="Arial"/>
                <w:bCs/>
                <w:iCs/>
                <w:sz w:val="18"/>
                <w:szCs w:val="18"/>
              </w:rPr>
              <w:t>Marca colectiva Ciruela de Nalda y Quel</w:t>
            </w:r>
          </w:p>
        </w:tc>
        <w:tc>
          <w:tcPr>
            <w:tcW w:w="1123" w:type="dxa"/>
            <w:tcBorders>
              <w:top w:val="outset" w:sz="6" w:space="0" w:color="auto"/>
              <w:left w:val="outset" w:sz="6" w:space="0" w:color="auto"/>
              <w:bottom w:val="outset" w:sz="6" w:space="0" w:color="auto"/>
              <w:right w:val="outset" w:sz="6" w:space="0" w:color="auto"/>
            </w:tcBorders>
            <w:noWrap/>
          </w:tcPr>
          <w:p w14:paraId="080DB1F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25.000</w:t>
            </w:r>
          </w:p>
        </w:tc>
      </w:tr>
      <w:tr w:rsidR="00C40A58" w:rsidRPr="007F75B9" w14:paraId="5DA84226"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0A8AD04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05.03.4123.485.12</w:t>
            </w:r>
          </w:p>
        </w:tc>
        <w:tc>
          <w:tcPr>
            <w:tcW w:w="6477" w:type="dxa"/>
            <w:tcBorders>
              <w:top w:val="outset" w:sz="6" w:space="0" w:color="auto"/>
              <w:left w:val="outset" w:sz="6" w:space="0" w:color="auto"/>
              <w:bottom w:val="outset" w:sz="6" w:space="0" w:color="auto"/>
              <w:right w:val="outset" w:sz="6" w:space="0" w:color="auto"/>
            </w:tcBorders>
            <w:noWrap/>
          </w:tcPr>
          <w:p w14:paraId="0A643DEF" w14:textId="77777777" w:rsidR="00C40A58" w:rsidRPr="007F75B9"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7F75B9">
              <w:rPr>
                <w:rFonts w:ascii="Riojana" w:eastAsia="Arial Unicode MS" w:hAnsi="Riojana" w:cs="Arial"/>
                <w:bCs/>
                <w:iCs/>
                <w:sz w:val="18"/>
                <w:szCs w:val="18"/>
              </w:rPr>
              <w:t>DOP Nuez de Pedroso</w:t>
            </w:r>
          </w:p>
        </w:tc>
        <w:tc>
          <w:tcPr>
            <w:tcW w:w="1123" w:type="dxa"/>
            <w:tcBorders>
              <w:top w:val="outset" w:sz="6" w:space="0" w:color="auto"/>
              <w:left w:val="outset" w:sz="6" w:space="0" w:color="auto"/>
              <w:bottom w:val="outset" w:sz="6" w:space="0" w:color="auto"/>
              <w:right w:val="outset" w:sz="6" w:space="0" w:color="auto"/>
            </w:tcBorders>
            <w:noWrap/>
          </w:tcPr>
          <w:p w14:paraId="42A8B80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35.000</w:t>
            </w:r>
          </w:p>
        </w:tc>
      </w:tr>
      <w:tr w:rsidR="00C40A58" w:rsidRPr="007F75B9" w14:paraId="3B3E50E9"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hideMark/>
          </w:tcPr>
          <w:p w14:paraId="1AFE9DB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05.03.4123.485.13</w:t>
            </w:r>
          </w:p>
        </w:tc>
        <w:tc>
          <w:tcPr>
            <w:tcW w:w="6477" w:type="dxa"/>
            <w:tcBorders>
              <w:top w:val="outset" w:sz="6" w:space="0" w:color="auto"/>
              <w:left w:val="outset" w:sz="6" w:space="0" w:color="auto"/>
              <w:bottom w:val="outset" w:sz="6" w:space="0" w:color="auto"/>
              <w:right w:val="outset" w:sz="6" w:space="0" w:color="auto"/>
            </w:tcBorders>
            <w:noWrap/>
            <w:hideMark/>
          </w:tcPr>
          <w:p w14:paraId="34F4931A" w14:textId="77777777" w:rsidR="00C40A58" w:rsidRPr="007F75B9"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7F75B9">
              <w:rPr>
                <w:rFonts w:ascii="Riojana" w:eastAsia="Arial Unicode MS" w:hAnsi="Riojana" w:cs="Arial"/>
                <w:bCs/>
                <w:iCs/>
                <w:sz w:val="18"/>
                <w:szCs w:val="18"/>
              </w:rPr>
              <w:t>Cofradía del Vino de Rioja. Difusión de la cultura del vino de La Rioja</w:t>
            </w:r>
          </w:p>
        </w:tc>
        <w:tc>
          <w:tcPr>
            <w:tcW w:w="1123" w:type="dxa"/>
            <w:tcBorders>
              <w:top w:val="outset" w:sz="6" w:space="0" w:color="auto"/>
              <w:left w:val="outset" w:sz="6" w:space="0" w:color="auto"/>
              <w:bottom w:val="outset" w:sz="6" w:space="0" w:color="auto"/>
              <w:right w:val="outset" w:sz="6" w:space="0" w:color="auto"/>
            </w:tcBorders>
            <w:noWrap/>
            <w:hideMark/>
          </w:tcPr>
          <w:p w14:paraId="25BC135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5.200</w:t>
            </w:r>
          </w:p>
        </w:tc>
      </w:tr>
      <w:tr w:rsidR="00C40A58" w:rsidRPr="007F75B9" w14:paraId="7A36E341"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60B2DADA"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05.03.4123.485.15</w:t>
            </w:r>
          </w:p>
        </w:tc>
        <w:tc>
          <w:tcPr>
            <w:tcW w:w="6477" w:type="dxa"/>
            <w:tcBorders>
              <w:top w:val="outset" w:sz="6" w:space="0" w:color="auto"/>
              <w:left w:val="outset" w:sz="6" w:space="0" w:color="auto"/>
              <w:bottom w:val="outset" w:sz="6" w:space="0" w:color="auto"/>
              <w:right w:val="outset" w:sz="6" w:space="0" w:color="auto"/>
            </w:tcBorders>
            <w:noWrap/>
          </w:tcPr>
          <w:p w14:paraId="4882BFBA" w14:textId="77777777" w:rsidR="00C40A58" w:rsidRPr="007F75B9"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7F75B9">
              <w:rPr>
                <w:rFonts w:ascii="Riojana" w:eastAsia="Arial Unicode MS" w:hAnsi="Riojana" w:cs="Arial"/>
                <w:bCs/>
                <w:iCs/>
                <w:sz w:val="18"/>
                <w:szCs w:val="18"/>
              </w:rPr>
              <w:t>Bodegas Familiares de La Rioja</w:t>
            </w:r>
          </w:p>
        </w:tc>
        <w:tc>
          <w:tcPr>
            <w:tcW w:w="1123" w:type="dxa"/>
            <w:tcBorders>
              <w:top w:val="outset" w:sz="6" w:space="0" w:color="auto"/>
              <w:left w:val="outset" w:sz="6" w:space="0" w:color="auto"/>
              <w:bottom w:val="outset" w:sz="6" w:space="0" w:color="auto"/>
              <w:right w:val="outset" w:sz="6" w:space="0" w:color="auto"/>
            </w:tcBorders>
            <w:noWrap/>
          </w:tcPr>
          <w:p w14:paraId="5B0216F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40.000</w:t>
            </w:r>
          </w:p>
        </w:tc>
      </w:tr>
      <w:tr w:rsidR="00C40A58" w:rsidRPr="007F75B9" w14:paraId="7E624A0A"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26B92E4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05.03.4123.485.16</w:t>
            </w:r>
          </w:p>
        </w:tc>
        <w:tc>
          <w:tcPr>
            <w:tcW w:w="6477" w:type="dxa"/>
            <w:tcBorders>
              <w:top w:val="outset" w:sz="6" w:space="0" w:color="auto"/>
              <w:left w:val="outset" w:sz="6" w:space="0" w:color="auto"/>
              <w:bottom w:val="outset" w:sz="6" w:space="0" w:color="auto"/>
              <w:right w:val="outset" w:sz="6" w:space="0" w:color="auto"/>
            </w:tcBorders>
            <w:noWrap/>
          </w:tcPr>
          <w:p w14:paraId="2931F2DA" w14:textId="77777777" w:rsidR="00C40A58" w:rsidRPr="007F75B9"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7F75B9">
              <w:rPr>
                <w:rFonts w:ascii="Riojana" w:eastAsia="Arial Unicode MS" w:hAnsi="Riojana" w:cs="Arial"/>
                <w:bCs/>
                <w:iCs/>
                <w:sz w:val="18"/>
                <w:szCs w:val="18"/>
              </w:rPr>
              <w:t>DOP Alubia de Anguiano</w:t>
            </w:r>
          </w:p>
        </w:tc>
        <w:tc>
          <w:tcPr>
            <w:tcW w:w="1123" w:type="dxa"/>
            <w:tcBorders>
              <w:top w:val="outset" w:sz="6" w:space="0" w:color="auto"/>
              <w:left w:val="outset" w:sz="6" w:space="0" w:color="auto"/>
              <w:bottom w:val="outset" w:sz="6" w:space="0" w:color="auto"/>
              <w:right w:val="outset" w:sz="6" w:space="0" w:color="auto"/>
            </w:tcBorders>
            <w:noWrap/>
          </w:tcPr>
          <w:p w14:paraId="7C3E557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40.000</w:t>
            </w:r>
          </w:p>
        </w:tc>
      </w:tr>
      <w:tr w:rsidR="00C40A58" w:rsidRPr="007F75B9" w14:paraId="7F2CF755"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1BBF534D"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05.03.4123.485.17</w:t>
            </w:r>
          </w:p>
        </w:tc>
        <w:tc>
          <w:tcPr>
            <w:tcW w:w="6477" w:type="dxa"/>
            <w:tcBorders>
              <w:top w:val="outset" w:sz="6" w:space="0" w:color="auto"/>
              <w:left w:val="outset" w:sz="6" w:space="0" w:color="auto"/>
              <w:bottom w:val="outset" w:sz="6" w:space="0" w:color="auto"/>
              <w:right w:val="outset" w:sz="6" w:space="0" w:color="auto"/>
            </w:tcBorders>
            <w:noWrap/>
          </w:tcPr>
          <w:p w14:paraId="15EB7995" w14:textId="77777777" w:rsidR="00C40A58" w:rsidRPr="007F75B9"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7F75B9">
              <w:rPr>
                <w:rFonts w:ascii="Riojana" w:eastAsia="Arial Unicode MS" w:hAnsi="Riojana" w:cs="Arial"/>
                <w:bCs/>
                <w:iCs/>
                <w:sz w:val="18"/>
                <w:szCs w:val="18"/>
              </w:rPr>
              <w:t>Marca colectiva Pan Sobado de La Rioja. ARFEPAN</w:t>
            </w:r>
          </w:p>
        </w:tc>
        <w:tc>
          <w:tcPr>
            <w:tcW w:w="1123" w:type="dxa"/>
            <w:tcBorders>
              <w:top w:val="outset" w:sz="6" w:space="0" w:color="auto"/>
              <w:left w:val="outset" w:sz="6" w:space="0" w:color="auto"/>
              <w:bottom w:val="outset" w:sz="6" w:space="0" w:color="auto"/>
              <w:right w:val="outset" w:sz="6" w:space="0" w:color="auto"/>
            </w:tcBorders>
            <w:noWrap/>
          </w:tcPr>
          <w:p w14:paraId="05A3FCF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10.000</w:t>
            </w:r>
          </w:p>
        </w:tc>
      </w:tr>
      <w:tr w:rsidR="00C40A58" w:rsidRPr="007F75B9" w14:paraId="5697A6AF"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7B19630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05.06.4711.449.00</w:t>
            </w:r>
          </w:p>
        </w:tc>
        <w:tc>
          <w:tcPr>
            <w:tcW w:w="6477" w:type="dxa"/>
            <w:tcBorders>
              <w:top w:val="outset" w:sz="6" w:space="0" w:color="auto"/>
              <w:left w:val="outset" w:sz="6" w:space="0" w:color="auto"/>
              <w:bottom w:val="outset" w:sz="6" w:space="0" w:color="auto"/>
              <w:right w:val="outset" w:sz="6" w:space="0" w:color="auto"/>
            </w:tcBorders>
            <w:noWrap/>
          </w:tcPr>
          <w:p w14:paraId="17F8D3CB" w14:textId="77777777" w:rsidR="00C40A58" w:rsidRPr="007F75B9"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7F75B9">
              <w:rPr>
                <w:rFonts w:ascii="Riojana" w:eastAsia="Arial Unicode MS" w:hAnsi="Riojana" w:cs="Arial"/>
                <w:bCs/>
                <w:iCs/>
                <w:sz w:val="18"/>
                <w:szCs w:val="18"/>
              </w:rPr>
              <w:t>UR. Cátedra Biodiversidad, Paisaje y Recursos Hídricos</w:t>
            </w:r>
          </w:p>
        </w:tc>
        <w:tc>
          <w:tcPr>
            <w:tcW w:w="1123" w:type="dxa"/>
            <w:tcBorders>
              <w:top w:val="outset" w:sz="6" w:space="0" w:color="auto"/>
              <w:left w:val="outset" w:sz="6" w:space="0" w:color="auto"/>
              <w:bottom w:val="outset" w:sz="6" w:space="0" w:color="auto"/>
              <w:right w:val="outset" w:sz="6" w:space="0" w:color="auto"/>
            </w:tcBorders>
            <w:noWrap/>
          </w:tcPr>
          <w:p w14:paraId="3FE1DAE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30.000</w:t>
            </w:r>
          </w:p>
        </w:tc>
      </w:tr>
      <w:tr w:rsidR="00C40A58" w:rsidRPr="007F75B9" w14:paraId="10F075F4"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12E26E7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05.06.4711.450.00</w:t>
            </w:r>
          </w:p>
        </w:tc>
        <w:tc>
          <w:tcPr>
            <w:tcW w:w="6477" w:type="dxa"/>
            <w:tcBorders>
              <w:top w:val="outset" w:sz="6" w:space="0" w:color="auto"/>
              <w:left w:val="outset" w:sz="6" w:space="0" w:color="auto"/>
              <w:bottom w:val="outset" w:sz="6" w:space="0" w:color="auto"/>
              <w:right w:val="outset" w:sz="6" w:space="0" w:color="auto"/>
            </w:tcBorders>
            <w:noWrap/>
          </w:tcPr>
          <w:p w14:paraId="13B41AAE" w14:textId="77777777" w:rsidR="00C40A58" w:rsidRPr="007F75B9"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7F75B9">
              <w:rPr>
                <w:rFonts w:ascii="Riojana" w:eastAsia="Arial Unicode MS" w:hAnsi="Riojana" w:cs="Arial"/>
                <w:bCs/>
                <w:iCs/>
                <w:sz w:val="18"/>
                <w:szCs w:val="18"/>
              </w:rPr>
              <w:t>Convenio con Universidad Castilla La Mancha</w:t>
            </w:r>
          </w:p>
        </w:tc>
        <w:tc>
          <w:tcPr>
            <w:tcW w:w="1123" w:type="dxa"/>
            <w:tcBorders>
              <w:top w:val="outset" w:sz="6" w:space="0" w:color="auto"/>
              <w:left w:val="outset" w:sz="6" w:space="0" w:color="auto"/>
              <w:bottom w:val="outset" w:sz="6" w:space="0" w:color="auto"/>
              <w:right w:val="outset" w:sz="6" w:space="0" w:color="auto"/>
            </w:tcBorders>
            <w:noWrap/>
          </w:tcPr>
          <w:p w14:paraId="7F704412"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55.000</w:t>
            </w:r>
          </w:p>
        </w:tc>
      </w:tr>
      <w:tr w:rsidR="00C40A58" w:rsidRPr="007F75B9" w14:paraId="7CD7C9F1"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73E9DE9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05.06.4711.461.01</w:t>
            </w:r>
          </w:p>
        </w:tc>
        <w:tc>
          <w:tcPr>
            <w:tcW w:w="6477" w:type="dxa"/>
            <w:tcBorders>
              <w:top w:val="outset" w:sz="6" w:space="0" w:color="auto"/>
              <w:left w:val="outset" w:sz="6" w:space="0" w:color="auto"/>
              <w:bottom w:val="outset" w:sz="6" w:space="0" w:color="auto"/>
              <w:right w:val="outset" w:sz="6" w:space="0" w:color="auto"/>
            </w:tcBorders>
            <w:noWrap/>
          </w:tcPr>
          <w:p w14:paraId="6E0D3599" w14:textId="77777777" w:rsidR="00C40A58" w:rsidRPr="007F75B9"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7F75B9">
              <w:rPr>
                <w:rFonts w:ascii="Riojana" w:eastAsia="Arial Unicode MS" w:hAnsi="Riojana" w:cs="Arial"/>
                <w:bCs/>
                <w:iCs/>
                <w:sz w:val="18"/>
                <w:szCs w:val="18"/>
              </w:rPr>
              <w:t>Convenio con Ayuntamiento de Alfaro. Centro de interpretación</w:t>
            </w:r>
          </w:p>
        </w:tc>
        <w:tc>
          <w:tcPr>
            <w:tcW w:w="1123" w:type="dxa"/>
            <w:tcBorders>
              <w:top w:val="outset" w:sz="6" w:space="0" w:color="auto"/>
              <w:left w:val="outset" w:sz="6" w:space="0" w:color="auto"/>
              <w:bottom w:val="outset" w:sz="6" w:space="0" w:color="auto"/>
              <w:right w:val="outset" w:sz="6" w:space="0" w:color="auto"/>
            </w:tcBorders>
            <w:noWrap/>
          </w:tcPr>
          <w:p w14:paraId="0BCE1A68"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5.500</w:t>
            </w:r>
          </w:p>
        </w:tc>
      </w:tr>
      <w:tr w:rsidR="00C40A58" w:rsidRPr="007F75B9" w14:paraId="01C0558F"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7D6B0B4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05.06.4711.462.01</w:t>
            </w:r>
          </w:p>
        </w:tc>
        <w:tc>
          <w:tcPr>
            <w:tcW w:w="6477" w:type="dxa"/>
            <w:tcBorders>
              <w:top w:val="outset" w:sz="6" w:space="0" w:color="auto"/>
              <w:left w:val="outset" w:sz="6" w:space="0" w:color="auto"/>
              <w:bottom w:val="outset" w:sz="6" w:space="0" w:color="auto"/>
              <w:right w:val="outset" w:sz="6" w:space="0" w:color="auto"/>
            </w:tcBorders>
            <w:noWrap/>
          </w:tcPr>
          <w:p w14:paraId="0E9D606B" w14:textId="77777777" w:rsidR="00C40A58" w:rsidRPr="007F75B9"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7F75B9">
              <w:rPr>
                <w:rFonts w:ascii="Riojana" w:eastAsia="Arial Unicode MS" w:hAnsi="Riojana" w:cs="Arial"/>
                <w:bCs/>
                <w:iCs/>
                <w:sz w:val="18"/>
                <w:szCs w:val="18"/>
              </w:rPr>
              <w:t>Convenio con Hermandad 13 Villas</w:t>
            </w:r>
          </w:p>
        </w:tc>
        <w:tc>
          <w:tcPr>
            <w:tcW w:w="1123" w:type="dxa"/>
            <w:tcBorders>
              <w:top w:val="outset" w:sz="6" w:space="0" w:color="auto"/>
              <w:left w:val="outset" w:sz="6" w:space="0" w:color="auto"/>
              <w:bottom w:val="outset" w:sz="6" w:space="0" w:color="auto"/>
              <w:right w:val="outset" w:sz="6" w:space="0" w:color="auto"/>
            </w:tcBorders>
            <w:noWrap/>
          </w:tcPr>
          <w:p w14:paraId="46889B7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10.000</w:t>
            </w:r>
          </w:p>
        </w:tc>
      </w:tr>
      <w:tr w:rsidR="00C40A58" w:rsidRPr="007F75B9" w14:paraId="78CB64D1"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4A9F0D11"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05.06.4711.482.00</w:t>
            </w:r>
          </w:p>
        </w:tc>
        <w:tc>
          <w:tcPr>
            <w:tcW w:w="6477" w:type="dxa"/>
            <w:tcBorders>
              <w:top w:val="outset" w:sz="6" w:space="0" w:color="auto"/>
              <w:left w:val="outset" w:sz="6" w:space="0" w:color="auto"/>
              <w:bottom w:val="outset" w:sz="6" w:space="0" w:color="auto"/>
              <w:right w:val="outset" w:sz="6" w:space="0" w:color="auto"/>
            </w:tcBorders>
            <w:noWrap/>
          </w:tcPr>
          <w:p w14:paraId="52C50EE8" w14:textId="77777777" w:rsidR="00C40A58" w:rsidRPr="007F75B9"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7F75B9">
              <w:rPr>
                <w:rFonts w:ascii="Riojana" w:eastAsia="Arial Unicode MS" w:hAnsi="Riojana" w:cs="Arial"/>
                <w:bCs/>
                <w:iCs/>
                <w:sz w:val="18"/>
                <w:szCs w:val="18"/>
              </w:rPr>
              <w:t>Convenio Grupo Rehabilitación Fauna Autóctona (GREFA)</w:t>
            </w:r>
          </w:p>
        </w:tc>
        <w:tc>
          <w:tcPr>
            <w:tcW w:w="1123" w:type="dxa"/>
            <w:tcBorders>
              <w:top w:val="outset" w:sz="6" w:space="0" w:color="auto"/>
              <w:left w:val="outset" w:sz="6" w:space="0" w:color="auto"/>
              <w:bottom w:val="outset" w:sz="6" w:space="0" w:color="auto"/>
              <w:right w:val="outset" w:sz="6" w:space="0" w:color="auto"/>
            </w:tcBorders>
            <w:noWrap/>
          </w:tcPr>
          <w:p w14:paraId="6CD9C0E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20.000</w:t>
            </w:r>
          </w:p>
        </w:tc>
      </w:tr>
      <w:tr w:rsidR="00C40A58" w:rsidRPr="007F75B9" w14:paraId="1D21E4CD"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2DE79798"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05.06.4711.487.00</w:t>
            </w:r>
          </w:p>
        </w:tc>
        <w:tc>
          <w:tcPr>
            <w:tcW w:w="6477" w:type="dxa"/>
            <w:tcBorders>
              <w:top w:val="outset" w:sz="6" w:space="0" w:color="auto"/>
              <w:left w:val="outset" w:sz="6" w:space="0" w:color="auto"/>
              <w:bottom w:val="outset" w:sz="6" w:space="0" w:color="auto"/>
              <w:right w:val="outset" w:sz="6" w:space="0" w:color="auto"/>
            </w:tcBorders>
            <w:noWrap/>
          </w:tcPr>
          <w:p w14:paraId="28AF6AD3" w14:textId="77777777" w:rsidR="00C40A58" w:rsidRPr="007F75B9"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7F75B9">
              <w:rPr>
                <w:rFonts w:ascii="Riojana" w:eastAsia="Arial Unicode MS" w:hAnsi="Riojana" w:cs="Arial"/>
                <w:bCs/>
                <w:iCs/>
                <w:sz w:val="18"/>
                <w:szCs w:val="18"/>
              </w:rPr>
              <w:t>Convenio Fundación El Botánico (divulgación valores ambientales de formaciones)</w:t>
            </w:r>
          </w:p>
        </w:tc>
        <w:tc>
          <w:tcPr>
            <w:tcW w:w="1123" w:type="dxa"/>
            <w:tcBorders>
              <w:top w:val="outset" w:sz="6" w:space="0" w:color="auto"/>
              <w:left w:val="outset" w:sz="6" w:space="0" w:color="auto"/>
              <w:bottom w:val="outset" w:sz="6" w:space="0" w:color="auto"/>
              <w:right w:val="outset" w:sz="6" w:space="0" w:color="auto"/>
            </w:tcBorders>
            <w:noWrap/>
          </w:tcPr>
          <w:p w14:paraId="6CA1FADD"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80.000</w:t>
            </w:r>
          </w:p>
        </w:tc>
      </w:tr>
      <w:tr w:rsidR="00C40A58" w:rsidRPr="007F75B9" w14:paraId="10350277"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38535155"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05.06.4711.787.00</w:t>
            </w:r>
          </w:p>
        </w:tc>
        <w:tc>
          <w:tcPr>
            <w:tcW w:w="6477" w:type="dxa"/>
            <w:tcBorders>
              <w:top w:val="outset" w:sz="6" w:space="0" w:color="auto"/>
              <w:left w:val="outset" w:sz="6" w:space="0" w:color="auto"/>
              <w:bottom w:val="outset" w:sz="6" w:space="0" w:color="auto"/>
              <w:right w:val="outset" w:sz="6" w:space="0" w:color="auto"/>
            </w:tcBorders>
            <w:noWrap/>
          </w:tcPr>
          <w:p w14:paraId="6F6400F1" w14:textId="77777777" w:rsidR="00C40A58" w:rsidRPr="007F75B9"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7F75B9">
              <w:rPr>
                <w:rFonts w:ascii="Riojana" w:eastAsia="Arial Unicode MS" w:hAnsi="Riojana" w:cs="Arial"/>
                <w:bCs/>
                <w:iCs/>
                <w:sz w:val="18"/>
                <w:szCs w:val="18"/>
              </w:rPr>
              <w:t>Convenio Fundación El Botánico (divulgación valores ambientales de formaciones)</w:t>
            </w:r>
          </w:p>
        </w:tc>
        <w:tc>
          <w:tcPr>
            <w:tcW w:w="1123" w:type="dxa"/>
            <w:tcBorders>
              <w:top w:val="outset" w:sz="6" w:space="0" w:color="auto"/>
              <w:left w:val="outset" w:sz="6" w:space="0" w:color="auto"/>
              <w:bottom w:val="outset" w:sz="6" w:space="0" w:color="auto"/>
              <w:right w:val="outset" w:sz="6" w:space="0" w:color="auto"/>
            </w:tcBorders>
            <w:noWrap/>
          </w:tcPr>
          <w:p w14:paraId="6A85204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40.000</w:t>
            </w:r>
          </w:p>
        </w:tc>
      </w:tr>
      <w:tr w:rsidR="00C40A58" w:rsidRPr="007F75B9" w14:paraId="1AD5F6DF"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5CAC569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lastRenderedPageBreak/>
              <w:t>05.06.4712.483.00</w:t>
            </w:r>
          </w:p>
        </w:tc>
        <w:tc>
          <w:tcPr>
            <w:tcW w:w="6477" w:type="dxa"/>
            <w:tcBorders>
              <w:top w:val="outset" w:sz="6" w:space="0" w:color="auto"/>
              <w:left w:val="outset" w:sz="6" w:space="0" w:color="auto"/>
              <w:bottom w:val="outset" w:sz="6" w:space="0" w:color="auto"/>
              <w:right w:val="outset" w:sz="6" w:space="0" w:color="auto"/>
            </w:tcBorders>
            <w:noWrap/>
          </w:tcPr>
          <w:p w14:paraId="5A81A927" w14:textId="77777777" w:rsidR="00C40A58" w:rsidRPr="007F75B9"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7F75B9">
              <w:rPr>
                <w:rFonts w:ascii="Riojana" w:eastAsia="Arial Unicode MS" w:hAnsi="Riojana" w:cs="Arial"/>
                <w:bCs/>
                <w:iCs/>
                <w:sz w:val="18"/>
                <w:szCs w:val="18"/>
              </w:rPr>
              <w:t>Convenio Federación Riojana de Pesca</w:t>
            </w:r>
          </w:p>
        </w:tc>
        <w:tc>
          <w:tcPr>
            <w:tcW w:w="1123" w:type="dxa"/>
            <w:tcBorders>
              <w:top w:val="outset" w:sz="6" w:space="0" w:color="auto"/>
              <w:left w:val="outset" w:sz="6" w:space="0" w:color="auto"/>
              <w:bottom w:val="outset" w:sz="6" w:space="0" w:color="auto"/>
              <w:right w:val="outset" w:sz="6" w:space="0" w:color="auto"/>
            </w:tcBorders>
            <w:noWrap/>
          </w:tcPr>
          <w:p w14:paraId="3B432B0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7.200</w:t>
            </w:r>
          </w:p>
        </w:tc>
      </w:tr>
      <w:tr w:rsidR="00C40A58" w:rsidRPr="007F75B9" w14:paraId="276181E1"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1D6C8841"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05.06.4712.489.00</w:t>
            </w:r>
          </w:p>
        </w:tc>
        <w:tc>
          <w:tcPr>
            <w:tcW w:w="6477" w:type="dxa"/>
            <w:tcBorders>
              <w:top w:val="outset" w:sz="6" w:space="0" w:color="auto"/>
              <w:left w:val="outset" w:sz="6" w:space="0" w:color="auto"/>
              <w:bottom w:val="outset" w:sz="6" w:space="0" w:color="auto"/>
              <w:right w:val="outset" w:sz="6" w:space="0" w:color="auto"/>
            </w:tcBorders>
            <w:noWrap/>
          </w:tcPr>
          <w:p w14:paraId="67B3E4C7" w14:textId="77777777" w:rsidR="00C40A58" w:rsidRPr="007F75B9"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7F75B9">
              <w:rPr>
                <w:rFonts w:ascii="Riojana" w:eastAsia="Arial Unicode MS" w:hAnsi="Riojana" w:cs="Arial"/>
                <w:bCs/>
                <w:iCs/>
                <w:sz w:val="18"/>
                <w:szCs w:val="18"/>
              </w:rPr>
              <w:t>Convenio Federación Riojana de Caza</w:t>
            </w:r>
          </w:p>
        </w:tc>
        <w:tc>
          <w:tcPr>
            <w:tcW w:w="1123" w:type="dxa"/>
            <w:tcBorders>
              <w:top w:val="outset" w:sz="6" w:space="0" w:color="auto"/>
              <w:left w:val="outset" w:sz="6" w:space="0" w:color="auto"/>
              <w:bottom w:val="outset" w:sz="6" w:space="0" w:color="auto"/>
              <w:right w:val="outset" w:sz="6" w:space="0" w:color="auto"/>
            </w:tcBorders>
            <w:noWrap/>
          </w:tcPr>
          <w:p w14:paraId="7B5C84D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74.600</w:t>
            </w:r>
          </w:p>
        </w:tc>
      </w:tr>
    </w:tbl>
    <w:p w14:paraId="002458C4" w14:textId="77777777" w:rsidR="007F75B9" w:rsidRDefault="007F75B9" w:rsidP="00C40A58">
      <w:pPr>
        <w:autoSpaceDE w:val="0"/>
        <w:autoSpaceDN w:val="0"/>
        <w:adjustRightInd w:val="0"/>
        <w:spacing w:line="240" w:lineRule="exact"/>
        <w:jc w:val="both"/>
        <w:rPr>
          <w:rFonts w:ascii="Riojana" w:eastAsia="Arial Unicode MS" w:hAnsi="Riojana" w:cs="Arial"/>
          <w:b/>
          <w:bCs/>
          <w:iCs/>
          <w:sz w:val="20"/>
          <w:szCs w:val="20"/>
        </w:rPr>
      </w:pPr>
    </w:p>
    <w:p w14:paraId="62C050C1" w14:textId="7638E7DF"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 xml:space="preserve">SECCIÓN 06. SALUD Y POLÍTICAS SOCIALES </w:t>
      </w:r>
    </w:p>
    <w:tbl>
      <w:tblPr>
        <w:tblW w:w="993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60"/>
        <w:gridCol w:w="6505"/>
        <w:gridCol w:w="1165"/>
      </w:tblGrid>
      <w:tr w:rsidR="00C40A58" w:rsidRPr="007F75B9" w14:paraId="5A5D4CAA" w14:textId="77777777" w:rsidTr="007F75B9">
        <w:trPr>
          <w:cantSplit/>
          <w:trHeight w:val="20"/>
          <w:tblHeader/>
          <w:tblCellSpacing w:w="14" w:type="dxa"/>
        </w:trPr>
        <w:tc>
          <w:tcPr>
            <w:tcW w:w="2218" w:type="dxa"/>
            <w:tcBorders>
              <w:top w:val="outset" w:sz="6" w:space="0" w:color="auto"/>
              <w:left w:val="outset" w:sz="6" w:space="0" w:color="auto"/>
              <w:bottom w:val="outset" w:sz="6" w:space="0" w:color="auto"/>
              <w:right w:val="outset" w:sz="6" w:space="0" w:color="auto"/>
            </w:tcBorders>
            <w:noWrap/>
            <w:hideMark/>
          </w:tcPr>
          <w:p w14:paraId="06E6E8EA"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18"/>
                <w:szCs w:val="18"/>
              </w:rPr>
            </w:pPr>
            <w:r w:rsidRPr="007F75B9">
              <w:rPr>
                <w:rFonts w:ascii="Riojana" w:eastAsia="Arial Unicode MS" w:hAnsi="Riojana" w:cs="Arial"/>
                <w:b/>
                <w:iCs/>
                <w:sz w:val="18"/>
                <w:szCs w:val="18"/>
              </w:rPr>
              <w:t>Partida</w:t>
            </w:r>
          </w:p>
        </w:tc>
        <w:tc>
          <w:tcPr>
            <w:tcW w:w="6477" w:type="dxa"/>
            <w:tcBorders>
              <w:top w:val="outset" w:sz="6" w:space="0" w:color="auto"/>
              <w:left w:val="outset" w:sz="6" w:space="0" w:color="auto"/>
              <w:bottom w:val="outset" w:sz="6" w:space="0" w:color="auto"/>
              <w:right w:val="outset" w:sz="6" w:space="0" w:color="auto"/>
            </w:tcBorders>
            <w:noWrap/>
            <w:hideMark/>
          </w:tcPr>
          <w:p w14:paraId="63820297"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18"/>
                <w:szCs w:val="18"/>
              </w:rPr>
            </w:pPr>
            <w:r w:rsidRPr="007F75B9">
              <w:rPr>
                <w:rFonts w:ascii="Riojana" w:eastAsia="Arial Unicode MS" w:hAnsi="Riojana" w:cs="Arial"/>
                <w:b/>
                <w:iCs/>
                <w:sz w:val="18"/>
                <w:szCs w:val="18"/>
              </w:rPr>
              <w:t>Descripción</w:t>
            </w:r>
          </w:p>
        </w:tc>
        <w:tc>
          <w:tcPr>
            <w:tcW w:w="1123" w:type="dxa"/>
            <w:tcBorders>
              <w:top w:val="outset" w:sz="6" w:space="0" w:color="auto"/>
              <w:left w:val="outset" w:sz="6" w:space="0" w:color="auto"/>
              <w:bottom w:val="outset" w:sz="6" w:space="0" w:color="auto"/>
              <w:right w:val="outset" w:sz="6" w:space="0" w:color="auto"/>
            </w:tcBorders>
            <w:noWrap/>
            <w:hideMark/>
          </w:tcPr>
          <w:p w14:paraId="0DAA53CB"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18"/>
                <w:szCs w:val="18"/>
              </w:rPr>
            </w:pPr>
            <w:r w:rsidRPr="007F75B9">
              <w:rPr>
                <w:rFonts w:ascii="Riojana" w:eastAsia="Arial Unicode MS" w:hAnsi="Riojana" w:cs="Arial"/>
                <w:b/>
                <w:iCs/>
                <w:sz w:val="18"/>
                <w:szCs w:val="18"/>
              </w:rPr>
              <w:t>Crédito</w:t>
            </w:r>
          </w:p>
        </w:tc>
      </w:tr>
      <w:tr w:rsidR="00C40A58" w:rsidRPr="007F75B9" w14:paraId="6363EBF7"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4852FF42"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06.01.2311.449.00</w:t>
            </w:r>
          </w:p>
        </w:tc>
        <w:tc>
          <w:tcPr>
            <w:tcW w:w="6477" w:type="dxa"/>
            <w:tcBorders>
              <w:top w:val="outset" w:sz="6" w:space="0" w:color="auto"/>
              <w:left w:val="outset" w:sz="6" w:space="0" w:color="auto"/>
              <w:bottom w:val="outset" w:sz="6" w:space="0" w:color="auto"/>
              <w:right w:val="outset" w:sz="6" w:space="0" w:color="auto"/>
            </w:tcBorders>
            <w:noWrap/>
          </w:tcPr>
          <w:p w14:paraId="3317573A"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Universidad de La Rioja. Cátedra Servicios Sociales y Gobernanza</w:t>
            </w:r>
          </w:p>
        </w:tc>
        <w:tc>
          <w:tcPr>
            <w:tcW w:w="1123" w:type="dxa"/>
            <w:tcBorders>
              <w:top w:val="outset" w:sz="6" w:space="0" w:color="auto"/>
              <w:left w:val="outset" w:sz="6" w:space="0" w:color="auto"/>
              <w:bottom w:val="outset" w:sz="6" w:space="0" w:color="auto"/>
              <w:right w:val="outset" w:sz="6" w:space="0" w:color="auto"/>
            </w:tcBorders>
            <w:noWrap/>
          </w:tcPr>
          <w:p w14:paraId="217A142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40.000</w:t>
            </w:r>
          </w:p>
        </w:tc>
      </w:tr>
      <w:tr w:rsidR="00C40A58" w:rsidRPr="007F75B9" w14:paraId="75FA38E2"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hideMark/>
          </w:tcPr>
          <w:p w14:paraId="0B604DB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06.01.3122.480.00</w:t>
            </w:r>
          </w:p>
        </w:tc>
        <w:tc>
          <w:tcPr>
            <w:tcW w:w="6477" w:type="dxa"/>
            <w:tcBorders>
              <w:top w:val="outset" w:sz="6" w:space="0" w:color="auto"/>
              <w:left w:val="outset" w:sz="6" w:space="0" w:color="auto"/>
              <w:bottom w:val="outset" w:sz="6" w:space="0" w:color="auto"/>
              <w:right w:val="outset" w:sz="6" w:space="0" w:color="auto"/>
            </w:tcBorders>
            <w:noWrap/>
            <w:hideMark/>
          </w:tcPr>
          <w:p w14:paraId="0892C11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ARPA AUTISMO RIOJA</w:t>
            </w:r>
          </w:p>
        </w:tc>
        <w:tc>
          <w:tcPr>
            <w:tcW w:w="1123" w:type="dxa"/>
            <w:tcBorders>
              <w:top w:val="outset" w:sz="6" w:space="0" w:color="auto"/>
              <w:left w:val="outset" w:sz="6" w:space="0" w:color="auto"/>
              <w:bottom w:val="outset" w:sz="6" w:space="0" w:color="auto"/>
              <w:right w:val="outset" w:sz="6" w:space="0" w:color="auto"/>
            </w:tcBorders>
            <w:noWrap/>
            <w:hideMark/>
          </w:tcPr>
          <w:p w14:paraId="01069E7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50.000</w:t>
            </w:r>
          </w:p>
        </w:tc>
      </w:tr>
      <w:tr w:rsidR="00C40A58" w:rsidRPr="007F75B9" w14:paraId="21E795F0"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1B65276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06.02.1111.471.00</w:t>
            </w:r>
          </w:p>
        </w:tc>
        <w:tc>
          <w:tcPr>
            <w:tcW w:w="6477" w:type="dxa"/>
            <w:tcBorders>
              <w:top w:val="outset" w:sz="6" w:space="0" w:color="auto"/>
              <w:left w:val="outset" w:sz="6" w:space="0" w:color="auto"/>
              <w:bottom w:val="outset" w:sz="6" w:space="0" w:color="auto"/>
              <w:right w:val="outset" w:sz="6" w:space="0" w:color="auto"/>
            </w:tcBorders>
            <w:noWrap/>
          </w:tcPr>
          <w:p w14:paraId="12A5254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Convenio IRVI. Mediación hipotecaria y arrendaticia</w:t>
            </w:r>
          </w:p>
        </w:tc>
        <w:tc>
          <w:tcPr>
            <w:tcW w:w="1123" w:type="dxa"/>
            <w:tcBorders>
              <w:top w:val="outset" w:sz="6" w:space="0" w:color="auto"/>
              <w:left w:val="outset" w:sz="6" w:space="0" w:color="auto"/>
              <w:bottom w:val="outset" w:sz="6" w:space="0" w:color="auto"/>
              <w:right w:val="outset" w:sz="6" w:space="0" w:color="auto"/>
            </w:tcBorders>
            <w:noWrap/>
          </w:tcPr>
          <w:p w14:paraId="649421F5"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10.000</w:t>
            </w:r>
          </w:p>
        </w:tc>
      </w:tr>
      <w:tr w:rsidR="00C40A58" w:rsidRPr="007F75B9" w14:paraId="2B4BDFE5"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4C6FDB2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06.02.1111.481.00</w:t>
            </w:r>
          </w:p>
        </w:tc>
        <w:tc>
          <w:tcPr>
            <w:tcW w:w="6477" w:type="dxa"/>
            <w:tcBorders>
              <w:top w:val="outset" w:sz="6" w:space="0" w:color="auto"/>
              <w:left w:val="outset" w:sz="6" w:space="0" w:color="auto"/>
              <w:bottom w:val="outset" w:sz="6" w:space="0" w:color="auto"/>
              <w:right w:val="outset" w:sz="6" w:space="0" w:color="auto"/>
            </w:tcBorders>
            <w:noWrap/>
          </w:tcPr>
          <w:p w14:paraId="7A380FA8"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Colegios Profesionales. Justicia gratuita. Turno de oficio</w:t>
            </w:r>
          </w:p>
        </w:tc>
        <w:tc>
          <w:tcPr>
            <w:tcW w:w="1123" w:type="dxa"/>
            <w:tcBorders>
              <w:top w:val="outset" w:sz="6" w:space="0" w:color="auto"/>
              <w:left w:val="outset" w:sz="6" w:space="0" w:color="auto"/>
              <w:bottom w:val="outset" w:sz="6" w:space="0" w:color="auto"/>
              <w:right w:val="outset" w:sz="6" w:space="0" w:color="auto"/>
            </w:tcBorders>
            <w:noWrap/>
          </w:tcPr>
          <w:p w14:paraId="53BD96B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1.600.000</w:t>
            </w:r>
          </w:p>
        </w:tc>
      </w:tr>
      <w:tr w:rsidR="00C40A58" w:rsidRPr="007F75B9" w14:paraId="5FA22B6F"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18D91FD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06.02.1111.481.01</w:t>
            </w:r>
          </w:p>
        </w:tc>
        <w:tc>
          <w:tcPr>
            <w:tcW w:w="6477" w:type="dxa"/>
            <w:tcBorders>
              <w:top w:val="outset" w:sz="6" w:space="0" w:color="auto"/>
              <w:left w:val="outset" w:sz="6" w:space="0" w:color="auto"/>
              <w:bottom w:val="outset" w:sz="6" w:space="0" w:color="auto"/>
              <w:right w:val="outset" w:sz="6" w:space="0" w:color="auto"/>
            </w:tcBorders>
            <w:noWrap/>
          </w:tcPr>
          <w:p w14:paraId="5CA87305"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Colegio Oficial de Abogados de La Rioja. Mediación y otros</w:t>
            </w:r>
          </w:p>
        </w:tc>
        <w:tc>
          <w:tcPr>
            <w:tcW w:w="1123" w:type="dxa"/>
            <w:tcBorders>
              <w:top w:val="outset" w:sz="6" w:space="0" w:color="auto"/>
              <w:left w:val="outset" w:sz="6" w:space="0" w:color="auto"/>
              <w:bottom w:val="outset" w:sz="6" w:space="0" w:color="auto"/>
              <w:right w:val="outset" w:sz="6" w:space="0" w:color="auto"/>
            </w:tcBorders>
            <w:noWrap/>
          </w:tcPr>
          <w:p w14:paraId="45516BD2"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 36.500</w:t>
            </w:r>
          </w:p>
        </w:tc>
      </w:tr>
      <w:tr w:rsidR="00C40A58" w:rsidRPr="007F75B9" w14:paraId="4A65A177"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6B691A7D"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06.02.1111.481.02</w:t>
            </w:r>
          </w:p>
        </w:tc>
        <w:tc>
          <w:tcPr>
            <w:tcW w:w="6477" w:type="dxa"/>
            <w:tcBorders>
              <w:top w:val="outset" w:sz="6" w:space="0" w:color="auto"/>
              <w:left w:val="outset" w:sz="6" w:space="0" w:color="auto"/>
              <w:bottom w:val="outset" w:sz="6" w:space="0" w:color="auto"/>
              <w:right w:val="outset" w:sz="6" w:space="0" w:color="auto"/>
            </w:tcBorders>
            <w:noWrap/>
          </w:tcPr>
          <w:p w14:paraId="3A2A0D18"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Colegio Oficial de Psicólogos de La Rioja. Mediación y otros</w:t>
            </w:r>
          </w:p>
        </w:tc>
        <w:tc>
          <w:tcPr>
            <w:tcW w:w="1123" w:type="dxa"/>
            <w:tcBorders>
              <w:top w:val="outset" w:sz="6" w:space="0" w:color="auto"/>
              <w:left w:val="outset" w:sz="6" w:space="0" w:color="auto"/>
              <w:bottom w:val="outset" w:sz="6" w:space="0" w:color="auto"/>
              <w:right w:val="outset" w:sz="6" w:space="0" w:color="auto"/>
            </w:tcBorders>
            <w:noWrap/>
          </w:tcPr>
          <w:p w14:paraId="7A4529E8"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15.000</w:t>
            </w:r>
          </w:p>
        </w:tc>
      </w:tr>
      <w:tr w:rsidR="00C40A58" w:rsidRPr="007F75B9" w14:paraId="0CCA8C74"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37F0398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06.02.1111.481.03</w:t>
            </w:r>
          </w:p>
        </w:tc>
        <w:tc>
          <w:tcPr>
            <w:tcW w:w="6477" w:type="dxa"/>
            <w:tcBorders>
              <w:top w:val="outset" w:sz="6" w:space="0" w:color="auto"/>
              <w:left w:val="outset" w:sz="6" w:space="0" w:color="auto"/>
              <w:bottom w:val="outset" w:sz="6" w:space="0" w:color="auto"/>
              <w:right w:val="outset" w:sz="6" w:space="0" w:color="auto"/>
            </w:tcBorders>
            <w:noWrap/>
          </w:tcPr>
          <w:p w14:paraId="15DCE8E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Colegio Oficial de Diplomados en Trabajo Social y Asistentes Sociales de La Rioja. Mediación y otros</w:t>
            </w:r>
          </w:p>
        </w:tc>
        <w:tc>
          <w:tcPr>
            <w:tcW w:w="1123" w:type="dxa"/>
            <w:tcBorders>
              <w:top w:val="outset" w:sz="6" w:space="0" w:color="auto"/>
              <w:left w:val="outset" w:sz="6" w:space="0" w:color="auto"/>
              <w:bottom w:val="outset" w:sz="6" w:space="0" w:color="auto"/>
              <w:right w:val="outset" w:sz="6" w:space="0" w:color="auto"/>
            </w:tcBorders>
            <w:noWrap/>
          </w:tcPr>
          <w:p w14:paraId="56E0E55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8.000</w:t>
            </w:r>
          </w:p>
        </w:tc>
      </w:tr>
      <w:tr w:rsidR="00C40A58" w:rsidRPr="007F75B9" w14:paraId="4042EF1E"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517AF5D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06.02.1111.481.04</w:t>
            </w:r>
          </w:p>
        </w:tc>
        <w:tc>
          <w:tcPr>
            <w:tcW w:w="6477" w:type="dxa"/>
            <w:tcBorders>
              <w:top w:val="outset" w:sz="6" w:space="0" w:color="auto"/>
              <w:left w:val="outset" w:sz="6" w:space="0" w:color="auto"/>
              <w:bottom w:val="outset" w:sz="6" w:space="0" w:color="auto"/>
              <w:right w:val="outset" w:sz="6" w:space="0" w:color="auto"/>
            </w:tcBorders>
            <w:noWrap/>
          </w:tcPr>
          <w:p w14:paraId="753504D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Colegio Oficial de Economistas de La Rioja. Mediación y otros</w:t>
            </w:r>
          </w:p>
        </w:tc>
        <w:tc>
          <w:tcPr>
            <w:tcW w:w="1123" w:type="dxa"/>
            <w:tcBorders>
              <w:top w:val="outset" w:sz="6" w:space="0" w:color="auto"/>
              <w:left w:val="outset" w:sz="6" w:space="0" w:color="auto"/>
              <w:bottom w:val="outset" w:sz="6" w:space="0" w:color="auto"/>
              <w:right w:val="outset" w:sz="6" w:space="0" w:color="auto"/>
            </w:tcBorders>
            <w:noWrap/>
          </w:tcPr>
          <w:p w14:paraId="0E0711C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5.000</w:t>
            </w:r>
          </w:p>
        </w:tc>
      </w:tr>
      <w:tr w:rsidR="00C40A58" w:rsidRPr="007F75B9" w14:paraId="08A46C6F"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62DC1F3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06.02.1111.481.05</w:t>
            </w:r>
          </w:p>
        </w:tc>
        <w:tc>
          <w:tcPr>
            <w:tcW w:w="6477" w:type="dxa"/>
            <w:tcBorders>
              <w:top w:val="outset" w:sz="6" w:space="0" w:color="auto"/>
              <w:left w:val="outset" w:sz="6" w:space="0" w:color="auto"/>
              <w:bottom w:val="outset" w:sz="6" w:space="0" w:color="auto"/>
              <w:right w:val="outset" w:sz="6" w:space="0" w:color="auto"/>
            </w:tcBorders>
            <w:noWrap/>
          </w:tcPr>
          <w:p w14:paraId="31A6B8E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Colegio Oficial de Graduados Sociales La Rioja. Mediación y otros</w:t>
            </w:r>
          </w:p>
        </w:tc>
        <w:tc>
          <w:tcPr>
            <w:tcW w:w="1123" w:type="dxa"/>
            <w:tcBorders>
              <w:top w:val="outset" w:sz="6" w:space="0" w:color="auto"/>
              <w:left w:val="outset" w:sz="6" w:space="0" w:color="auto"/>
              <w:bottom w:val="outset" w:sz="6" w:space="0" w:color="auto"/>
              <w:right w:val="outset" w:sz="6" w:space="0" w:color="auto"/>
            </w:tcBorders>
            <w:noWrap/>
          </w:tcPr>
          <w:p w14:paraId="6411598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3.000</w:t>
            </w:r>
          </w:p>
        </w:tc>
      </w:tr>
      <w:tr w:rsidR="00C40A58" w:rsidRPr="007F75B9" w14:paraId="13C548C1"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26E09061"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06.02.1111.489.02</w:t>
            </w:r>
          </w:p>
        </w:tc>
        <w:tc>
          <w:tcPr>
            <w:tcW w:w="6477" w:type="dxa"/>
            <w:tcBorders>
              <w:top w:val="outset" w:sz="6" w:space="0" w:color="auto"/>
              <w:left w:val="outset" w:sz="6" w:space="0" w:color="auto"/>
              <w:bottom w:val="outset" w:sz="6" w:space="0" w:color="auto"/>
              <w:right w:val="outset" w:sz="6" w:space="0" w:color="auto"/>
            </w:tcBorders>
            <w:noWrap/>
          </w:tcPr>
          <w:p w14:paraId="100F999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Federación de Asociaciones Vecinales de La Rioja. Red vecinal contra la violencia de género e intrafamiliar</w:t>
            </w:r>
          </w:p>
        </w:tc>
        <w:tc>
          <w:tcPr>
            <w:tcW w:w="1123" w:type="dxa"/>
            <w:tcBorders>
              <w:top w:val="outset" w:sz="6" w:space="0" w:color="auto"/>
              <w:left w:val="outset" w:sz="6" w:space="0" w:color="auto"/>
              <w:bottom w:val="outset" w:sz="6" w:space="0" w:color="auto"/>
              <w:right w:val="outset" w:sz="6" w:space="0" w:color="auto"/>
            </w:tcBorders>
            <w:noWrap/>
          </w:tcPr>
          <w:p w14:paraId="418483E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80.000</w:t>
            </w:r>
          </w:p>
        </w:tc>
      </w:tr>
      <w:tr w:rsidR="00C40A58" w:rsidRPr="007F75B9" w14:paraId="00B090B0"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1284D60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06.02.1311.481.00</w:t>
            </w:r>
          </w:p>
        </w:tc>
        <w:tc>
          <w:tcPr>
            <w:tcW w:w="6477" w:type="dxa"/>
            <w:tcBorders>
              <w:top w:val="outset" w:sz="6" w:space="0" w:color="auto"/>
              <w:left w:val="outset" w:sz="6" w:space="0" w:color="auto"/>
              <w:bottom w:val="outset" w:sz="6" w:space="0" w:color="auto"/>
              <w:right w:val="outset" w:sz="6" w:space="0" w:color="auto"/>
            </w:tcBorders>
            <w:noWrap/>
          </w:tcPr>
          <w:p w14:paraId="0D148492"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Cruz Roja. "Respuesta ante la emergencia"</w:t>
            </w:r>
          </w:p>
        </w:tc>
        <w:tc>
          <w:tcPr>
            <w:tcW w:w="1123" w:type="dxa"/>
            <w:tcBorders>
              <w:top w:val="outset" w:sz="6" w:space="0" w:color="auto"/>
              <w:left w:val="outset" w:sz="6" w:space="0" w:color="auto"/>
              <w:bottom w:val="outset" w:sz="6" w:space="0" w:color="auto"/>
              <w:right w:val="outset" w:sz="6" w:space="0" w:color="auto"/>
            </w:tcBorders>
            <w:noWrap/>
          </w:tcPr>
          <w:p w14:paraId="672E925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240.000</w:t>
            </w:r>
          </w:p>
        </w:tc>
      </w:tr>
      <w:tr w:rsidR="00C40A58" w:rsidRPr="007F75B9" w14:paraId="6B76C019"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10AB6032"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06.02.1311.489.02</w:t>
            </w:r>
          </w:p>
        </w:tc>
        <w:tc>
          <w:tcPr>
            <w:tcW w:w="6477" w:type="dxa"/>
            <w:tcBorders>
              <w:top w:val="outset" w:sz="6" w:space="0" w:color="auto"/>
              <w:left w:val="outset" w:sz="6" w:space="0" w:color="auto"/>
              <w:bottom w:val="outset" w:sz="6" w:space="0" w:color="auto"/>
              <w:right w:val="outset" w:sz="6" w:space="0" w:color="auto"/>
            </w:tcBorders>
            <w:noWrap/>
          </w:tcPr>
          <w:p w14:paraId="199610B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Convenio ASITES Teléfono de la Esperanza </w:t>
            </w:r>
          </w:p>
        </w:tc>
        <w:tc>
          <w:tcPr>
            <w:tcW w:w="1123" w:type="dxa"/>
            <w:tcBorders>
              <w:top w:val="outset" w:sz="6" w:space="0" w:color="auto"/>
              <w:left w:val="outset" w:sz="6" w:space="0" w:color="auto"/>
              <w:bottom w:val="outset" w:sz="6" w:space="0" w:color="auto"/>
              <w:right w:val="outset" w:sz="6" w:space="0" w:color="auto"/>
            </w:tcBorders>
            <w:noWrap/>
          </w:tcPr>
          <w:p w14:paraId="2D0D1F4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20.000</w:t>
            </w:r>
          </w:p>
        </w:tc>
      </w:tr>
      <w:tr w:rsidR="00C40A58" w:rsidRPr="007F75B9" w14:paraId="4F7F527E"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45B46F9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06.02.1312.720.12</w:t>
            </w:r>
          </w:p>
        </w:tc>
        <w:tc>
          <w:tcPr>
            <w:tcW w:w="6477" w:type="dxa"/>
            <w:tcBorders>
              <w:top w:val="outset" w:sz="6" w:space="0" w:color="auto"/>
              <w:left w:val="outset" w:sz="6" w:space="0" w:color="auto"/>
              <w:bottom w:val="outset" w:sz="6" w:space="0" w:color="auto"/>
              <w:right w:val="outset" w:sz="6" w:space="0" w:color="auto"/>
            </w:tcBorders>
            <w:noWrap/>
          </w:tcPr>
          <w:p w14:paraId="3629B05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Obras, reparaciones, mejora y eficiencia energética instalaciones. Guardia Civil diversos</w:t>
            </w:r>
          </w:p>
        </w:tc>
        <w:tc>
          <w:tcPr>
            <w:tcW w:w="1123" w:type="dxa"/>
            <w:tcBorders>
              <w:top w:val="outset" w:sz="6" w:space="0" w:color="auto"/>
              <w:left w:val="outset" w:sz="6" w:space="0" w:color="auto"/>
              <w:bottom w:val="outset" w:sz="6" w:space="0" w:color="auto"/>
              <w:right w:val="outset" w:sz="6" w:space="0" w:color="auto"/>
            </w:tcBorders>
            <w:noWrap/>
          </w:tcPr>
          <w:p w14:paraId="785E2A0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230.000</w:t>
            </w:r>
          </w:p>
        </w:tc>
      </w:tr>
      <w:tr w:rsidR="00C40A58" w:rsidRPr="007F75B9" w14:paraId="2E08D249"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628C80AA"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06.03.3133.480.01</w:t>
            </w:r>
          </w:p>
        </w:tc>
        <w:tc>
          <w:tcPr>
            <w:tcW w:w="6477" w:type="dxa"/>
            <w:tcBorders>
              <w:top w:val="outset" w:sz="6" w:space="0" w:color="auto"/>
              <w:left w:val="outset" w:sz="6" w:space="0" w:color="auto"/>
              <w:bottom w:val="outset" w:sz="6" w:space="0" w:color="auto"/>
              <w:right w:val="outset" w:sz="6" w:space="0" w:color="auto"/>
            </w:tcBorders>
            <w:noWrap/>
          </w:tcPr>
          <w:p w14:paraId="4330F23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Fundación Centro Solidaridad de La Rioja. Tratamiento residencial de personas afectadas por drogodependencias</w:t>
            </w:r>
          </w:p>
        </w:tc>
        <w:tc>
          <w:tcPr>
            <w:tcW w:w="1123" w:type="dxa"/>
            <w:tcBorders>
              <w:top w:val="outset" w:sz="6" w:space="0" w:color="auto"/>
              <w:left w:val="outset" w:sz="6" w:space="0" w:color="auto"/>
              <w:bottom w:val="outset" w:sz="6" w:space="0" w:color="auto"/>
              <w:right w:val="outset" w:sz="6" w:space="0" w:color="auto"/>
            </w:tcBorders>
            <w:noWrap/>
          </w:tcPr>
          <w:p w14:paraId="47CA115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190.000</w:t>
            </w:r>
          </w:p>
        </w:tc>
      </w:tr>
      <w:tr w:rsidR="00C40A58" w:rsidRPr="007F75B9" w14:paraId="6628015C"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2378088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06.03.3133.480.02</w:t>
            </w:r>
          </w:p>
        </w:tc>
        <w:tc>
          <w:tcPr>
            <w:tcW w:w="6477" w:type="dxa"/>
            <w:tcBorders>
              <w:top w:val="outset" w:sz="6" w:space="0" w:color="auto"/>
              <w:left w:val="outset" w:sz="6" w:space="0" w:color="auto"/>
              <w:bottom w:val="outset" w:sz="6" w:space="0" w:color="auto"/>
              <w:right w:val="outset" w:sz="6" w:space="0" w:color="auto"/>
            </w:tcBorders>
            <w:noWrap/>
          </w:tcPr>
          <w:p w14:paraId="4EEBB38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ARAD Programa Drogodependencias </w:t>
            </w:r>
          </w:p>
        </w:tc>
        <w:tc>
          <w:tcPr>
            <w:tcW w:w="1123" w:type="dxa"/>
            <w:tcBorders>
              <w:top w:val="outset" w:sz="6" w:space="0" w:color="auto"/>
              <w:left w:val="outset" w:sz="6" w:space="0" w:color="auto"/>
              <w:bottom w:val="outset" w:sz="6" w:space="0" w:color="auto"/>
              <w:right w:val="outset" w:sz="6" w:space="0" w:color="auto"/>
            </w:tcBorders>
            <w:noWrap/>
          </w:tcPr>
          <w:p w14:paraId="43531A62"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190.000</w:t>
            </w:r>
          </w:p>
        </w:tc>
      </w:tr>
      <w:tr w:rsidR="00C40A58" w:rsidRPr="007F75B9" w14:paraId="6765831A"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27C90582"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06.03.3133.480.03</w:t>
            </w:r>
          </w:p>
        </w:tc>
        <w:tc>
          <w:tcPr>
            <w:tcW w:w="6477" w:type="dxa"/>
            <w:tcBorders>
              <w:top w:val="outset" w:sz="6" w:space="0" w:color="auto"/>
              <w:left w:val="outset" w:sz="6" w:space="0" w:color="auto"/>
              <w:bottom w:val="outset" w:sz="6" w:space="0" w:color="auto"/>
              <w:right w:val="outset" w:sz="6" w:space="0" w:color="auto"/>
            </w:tcBorders>
            <w:noWrap/>
          </w:tcPr>
          <w:p w14:paraId="65E512F5"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Colegio Oficial de Médicos de La Rioja. Programa PAIME</w:t>
            </w:r>
          </w:p>
        </w:tc>
        <w:tc>
          <w:tcPr>
            <w:tcW w:w="1123" w:type="dxa"/>
            <w:tcBorders>
              <w:top w:val="outset" w:sz="6" w:space="0" w:color="auto"/>
              <w:left w:val="outset" w:sz="6" w:space="0" w:color="auto"/>
              <w:bottom w:val="outset" w:sz="6" w:space="0" w:color="auto"/>
              <w:right w:val="outset" w:sz="6" w:space="0" w:color="auto"/>
            </w:tcBorders>
            <w:noWrap/>
          </w:tcPr>
          <w:p w14:paraId="20152CD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6.000</w:t>
            </w:r>
          </w:p>
        </w:tc>
      </w:tr>
      <w:tr w:rsidR="00C40A58" w:rsidRPr="007F75B9" w14:paraId="074B2886"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3C635E3A"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06.03.3133.480.04</w:t>
            </w:r>
          </w:p>
        </w:tc>
        <w:tc>
          <w:tcPr>
            <w:tcW w:w="6477" w:type="dxa"/>
            <w:tcBorders>
              <w:top w:val="outset" w:sz="6" w:space="0" w:color="auto"/>
              <w:left w:val="outset" w:sz="6" w:space="0" w:color="auto"/>
              <w:bottom w:val="outset" w:sz="6" w:space="0" w:color="auto"/>
              <w:right w:val="outset" w:sz="6" w:space="0" w:color="auto"/>
            </w:tcBorders>
            <w:noWrap/>
          </w:tcPr>
          <w:p w14:paraId="4B22B27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Plena Inclusión La Rioja. Programa de valoraciones</w:t>
            </w:r>
          </w:p>
        </w:tc>
        <w:tc>
          <w:tcPr>
            <w:tcW w:w="1123" w:type="dxa"/>
            <w:tcBorders>
              <w:top w:val="outset" w:sz="6" w:space="0" w:color="auto"/>
              <w:left w:val="outset" w:sz="6" w:space="0" w:color="auto"/>
              <w:bottom w:val="outset" w:sz="6" w:space="0" w:color="auto"/>
              <w:right w:val="outset" w:sz="6" w:space="0" w:color="auto"/>
            </w:tcBorders>
            <w:noWrap/>
          </w:tcPr>
          <w:p w14:paraId="0D26099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40.000</w:t>
            </w:r>
          </w:p>
        </w:tc>
      </w:tr>
      <w:tr w:rsidR="00C40A58" w:rsidRPr="007F75B9" w14:paraId="5FB4623E"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695E4C68"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06.03.3133.780.01</w:t>
            </w:r>
          </w:p>
        </w:tc>
        <w:tc>
          <w:tcPr>
            <w:tcW w:w="6477" w:type="dxa"/>
            <w:tcBorders>
              <w:top w:val="outset" w:sz="6" w:space="0" w:color="auto"/>
              <w:left w:val="outset" w:sz="6" w:space="0" w:color="auto"/>
              <w:bottom w:val="outset" w:sz="6" w:space="0" w:color="auto"/>
              <w:right w:val="outset" w:sz="6" w:space="0" w:color="auto"/>
            </w:tcBorders>
            <w:noWrap/>
          </w:tcPr>
          <w:p w14:paraId="61A626A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Fundación Centro Solidaridad de La Rioja. Tratamiento residencial de personas afectadas por drogodependencias</w:t>
            </w:r>
          </w:p>
        </w:tc>
        <w:tc>
          <w:tcPr>
            <w:tcW w:w="1123" w:type="dxa"/>
            <w:tcBorders>
              <w:top w:val="outset" w:sz="6" w:space="0" w:color="auto"/>
              <w:left w:val="outset" w:sz="6" w:space="0" w:color="auto"/>
              <w:bottom w:val="outset" w:sz="6" w:space="0" w:color="auto"/>
              <w:right w:val="outset" w:sz="6" w:space="0" w:color="auto"/>
            </w:tcBorders>
            <w:noWrap/>
          </w:tcPr>
          <w:p w14:paraId="3E2655B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8.950</w:t>
            </w:r>
          </w:p>
        </w:tc>
      </w:tr>
      <w:tr w:rsidR="00C40A58" w:rsidRPr="007F75B9" w14:paraId="6C595288"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hideMark/>
          </w:tcPr>
          <w:p w14:paraId="2629C6E8"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06.03.3133.780.02</w:t>
            </w:r>
          </w:p>
        </w:tc>
        <w:tc>
          <w:tcPr>
            <w:tcW w:w="6477" w:type="dxa"/>
            <w:tcBorders>
              <w:top w:val="outset" w:sz="6" w:space="0" w:color="auto"/>
              <w:left w:val="outset" w:sz="6" w:space="0" w:color="auto"/>
              <w:bottom w:val="outset" w:sz="6" w:space="0" w:color="auto"/>
              <w:right w:val="outset" w:sz="6" w:space="0" w:color="auto"/>
            </w:tcBorders>
            <w:noWrap/>
            <w:hideMark/>
          </w:tcPr>
          <w:p w14:paraId="2BC078B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ARAD Programas de drogodependencias </w:t>
            </w:r>
          </w:p>
        </w:tc>
        <w:tc>
          <w:tcPr>
            <w:tcW w:w="1123" w:type="dxa"/>
            <w:tcBorders>
              <w:top w:val="outset" w:sz="6" w:space="0" w:color="auto"/>
              <w:left w:val="outset" w:sz="6" w:space="0" w:color="auto"/>
              <w:bottom w:val="outset" w:sz="6" w:space="0" w:color="auto"/>
              <w:right w:val="outset" w:sz="6" w:space="0" w:color="auto"/>
            </w:tcBorders>
            <w:noWrap/>
            <w:hideMark/>
          </w:tcPr>
          <w:p w14:paraId="11E3D46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4.000</w:t>
            </w:r>
          </w:p>
        </w:tc>
      </w:tr>
      <w:tr w:rsidR="00C40A58" w:rsidRPr="007F75B9" w14:paraId="4BDCE929"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39C00BB1"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06.06.01.2322.480.00</w:t>
            </w:r>
          </w:p>
        </w:tc>
        <w:tc>
          <w:tcPr>
            <w:tcW w:w="6477" w:type="dxa"/>
            <w:tcBorders>
              <w:top w:val="outset" w:sz="6" w:space="0" w:color="auto"/>
              <w:left w:val="outset" w:sz="6" w:space="0" w:color="auto"/>
              <w:bottom w:val="outset" w:sz="6" w:space="0" w:color="auto"/>
              <w:right w:val="outset" w:sz="6" w:space="0" w:color="auto"/>
            </w:tcBorders>
            <w:noWrap/>
          </w:tcPr>
          <w:p w14:paraId="178D488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Fundación General de la Universidad de La Rioja. Universidad de la Experiencia</w:t>
            </w:r>
          </w:p>
        </w:tc>
        <w:tc>
          <w:tcPr>
            <w:tcW w:w="1123" w:type="dxa"/>
            <w:tcBorders>
              <w:top w:val="outset" w:sz="6" w:space="0" w:color="auto"/>
              <w:left w:val="outset" w:sz="6" w:space="0" w:color="auto"/>
              <w:bottom w:val="outset" w:sz="6" w:space="0" w:color="auto"/>
              <w:right w:val="outset" w:sz="6" w:space="0" w:color="auto"/>
            </w:tcBorders>
            <w:noWrap/>
          </w:tcPr>
          <w:p w14:paraId="2223A0C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21.042</w:t>
            </w:r>
          </w:p>
        </w:tc>
      </w:tr>
      <w:tr w:rsidR="00C40A58" w:rsidRPr="007F75B9" w14:paraId="412AC3FC"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74E99A11"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06.06.01.2323.449.00</w:t>
            </w:r>
          </w:p>
        </w:tc>
        <w:tc>
          <w:tcPr>
            <w:tcW w:w="6477" w:type="dxa"/>
            <w:tcBorders>
              <w:top w:val="outset" w:sz="6" w:space="0" w:color="auto"/>
              <w:left w:val="outset" w:sz="6" w:space="0" w:color="auto"/>
              <w:bottom w:val="outset" w:sz="6" w:space="0" w:color="auto"/>
              <w:right w:val="outset" w:sz="6" w:space="0" w:color="auto"/>
            </w:tcBorders>
            <w:noWrap/>
          </w:tcPr>
          <w:p w14:paraId="40C865A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Universidad de La Rioja. Integra. </w:t>
            </w:r>
          </w:p>
        </w:tc>
        <w:tc>
          <w:tcPr>
            <w:tcW w:w="1123" w:type="dxa"/>
            <w:tcBorders>
              <w:top w:val="outset" w:sz="6" w:space="0" w:color="auto"/>
              <w:left w:val="outset" w:sz="6" w:space="0" w:color="auto"/>
              <w:bottom w:val="outset" w:sz="6" w:space="0" w:color="auto"/>
              <w:right w:val="outset" w:sz="6" w:space="0" w:color="auto"/>
            </w:tcBorders>
            <w:noWrap/>
          </w:tcPr>
          <w:p w14:paraId="62F08BA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25.000</w:t>
            </w:r>
          </w:p>
        </w:tc>
      </w:tr>
      <w:tr w:rsidR="00C40A58" w:rsidRPr="007F75B9" w14:paraId="7A21BFA7"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20AD827A"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lastRenderedPageBreak/>
              <w:t>06.06.01.2323.480.06</w:t>
            </w:r>
          </w:p>
        </w:tc>
        <w:tc>
          <w:tcPr>
            <w:tcW w:w="6477" w:type="dxa"/>
            <w:tcBorders>
              <w:top w:val="outset" w:sz="6" w:space="0" w:color="auto"/>
              <w:left w:val="outset" w:sz="6" w:space="0" w:color="auto"/>
              <w:bottom w:val="outset" w:sz="6" w:space="0" w:color="auto"/>
              <w:right w:val="outset" w:sz="6" w:space="0" w:color="auto"/>
            </w:tcBorders>
            <w:noWrap/>
          </w:tcPr>
          <w:p w14:paraId="3B73335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Asociación de Personas Sordas de La Rioja. Actuaciones en materia de servicios sociales</w:t>
            </w:r>
          </w:p>
        </w:tc>
        <w:tc>
          <w:tcPr>
            <w:tcW w:w="1123" w:type="dxa"/>
            <w:tcBorders>
              <w:top w:val="outset" w:sz="6" w:space="0" w:color="auto"/>
              <w:left w:val="outset" w:sz="6" w:space="0" w:color="auto"/>
              <w:bottom w:val="outset" w:sz="6" w:space="0" w:color="auto"/>
              <w:right w:val="outset" w:sz="6" w:space="0" w:color="auto"/>
            </w:tcBorders>
            <w:noWrap/>
          </w:tcPr>
          <w:p w14:paraId="4D84C90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70.000</w:t>
            </w:r>
          </w:p>
        </w:tc>
      </w:tr>
      <w:tr w:rsidR="00C40A58" w:rsidRPr="007F75B9" w14:paraId="29618DD5"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7BC251E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06.07.01.2321.480.03</w:t>
            </w:r>
          </w:p>
        </w:tc>
        <w:tc>
          <w:tcPr>
            <w:tcW w:w="6477" w:type="dxa"/>
            <w:tcBorders>
              <w:top w:val="outset" w:sz="6" w:space="0" w:color="auto"/>
              <w:left w:val="outset" w:sz="6" w:space="0" w:color="auto"/>
              <w:bottom w:val="outset" w:sz="6" w:space="0" w:color="auto"/>
              <w:right w:val="outset" w:sz="6" w:space="0" w:color="auto"/>
            </w:tcBorders>
            <w:noWrap/>
          </w:tcPr>
          <w:p w14:paraId="68CC8B2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Fundación Cáritas-</w:t>
            </w:r>
            <w:proofErr w:type="spellStart"/>
            <w:r w:rsidRPr="007F75B9">
              <w:rPr>
                <w:rFonts w:ascii="Riojana" w:eastAsia="Arial Unicode MS" w:hAnsi="Riojana" w:cs="Arial"/>
                <w:iCs/>
                <w:sz w:val="18"/>
                <w:szCs w:val="18"/>
              </w:rPr>
              <w:t>Chavicar</w:t>
            </w:r>
            <w:proofErr w:type="spellEnd"/>
            <w:r w:rsidRPr="007F75B9">
              <w:rPr>
                <w:rFonts w:ascii="Riojana" w:eastAsia="Arial Unicode MS" w:hAnsi="Riojana" w:cs="Arial"/>
                <w:iCs/>
                <w:sz w:val="18"/>
                <w:szCs w:val="18"/>
              </w:rPr>
              <w:t>. Programa inclusión social activa</w:t>
            </w:r>
          </w:p>
        </w:tc>
        <w:tc>
          <w:tcPr>
            <w:tcW w:w="1123" w:type="dxa"/>
            <w:tcBorders>
              <w:top w:val="outset" w:sz="6" w:space="0" w:color="auto"/>
              <w:left w:val="outset" w:sz="6" w:space="0" w:color="auto"/>
              <w:bottom w:val="outset" w:sz="6" w:space="0" w:color="auto"/>
              <w:right w:val="outset" w:sz="6" w:space="0" w:color="auto"/>
            </w:tcBorders>
            <w:noWrap/>
          </w:tcPr>
          <w:p w14:paraId="0A02D2E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180.512</w:t>
            </w:r>
          </w:p>
        </w:tc>
      </w:tr>
      <w:tr w:rsidR="00C40A58" w:rsidRPr="007F75B9" w14:paraId="15F1895F"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1E8AFAC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06.07.01.2321.480.04</w:t>
            </w:r>
          </w:p>
        </w:tc>
        <w:tc>
          <w:tcPr>
            <w:tcW w:w="6477" w:type="dxa"/>
            <w:tcBorders>
              <w:top w:val="outset" w:sz="6" w:space="0" w:color="auto"/>
              <w:left w:val="outset" w:sz="6" w:space="0" w:color="auto"/>
              <w:bottom w:val="outset" w:sz="6" w:space="0" w:color="auto"/>
              <w:right w:val="outset" w:sz="6" w:space="0" w:color="auto"/>
            </w:tcBorders>
            <w:noWrap/>
          </w:tcPr>
          <w:p w14:paraId="54C341F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Cocina Económica. Atención integral para personas</w:t>
            </w:r>
          </w:p>
        </w:tc>
        <w:tc>
          <w:tcPr>
            <w:tcW w:w="1123" w:type="dxa"/>
            <w:tcBorders>
              <w:top w:val="outset" w:sz="6" w:space="0" w:color="auto"/>
              <w:left w:val="outset" w:sz="6" w:space="0" w:color="auto"/>
              <w:bottom w:val="outset" w:sz="6" w:space="0" w:color="auto"/>
              <w:right w:val="outset" w:sz="6" w:space="0" w:color="auto"/>
            </w:tcBorders>
            <w:noWrap/>
          </w:tcPr>
          <w:p w14:paraId="61C677D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44.000</w:t>
            </w:r>
          </w:p>
        </w:tc>
      </w:tr>
      <w:tr w:rsidR="00C40A58" w:rsidRPr="007F75B9" w14:paraId="56F93D89"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6E2FAF71"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06.07.01.2321.480.05</w:t>
            </w:r>
          </w:p>
        </w:tc>
        <w:tc>
          <w:tcPr>
            <w:tcW w:w="6477" w:type="dxa"/>
            <w:tcBorders>
              <w:top w:val="outset" w:sz="6" w:space="0" w:color="auto"/>
              <w:left w:val="outset" w:sz="6" w:space="0" w:color="auto"/>
              <w:bottom w:val="outset" w:sz="6" w:space="0" w:color="auto"/>
              <w:right w:val="outset" w:sz="6" w:space="0" w:color="auto"/>
            </w:tcBorders>
            <w:noWrap/>
          </w:tcPr>
          <w:p w14:paraId="366A692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Banco de Alimentos de La Rioja. Atención necesidades alimenticias personas en riesgo o exclusión social</w:t>
            </w:r>
          </w:p>
        </w:tc>
        <w:tc>
          <w:tcPr>
            <w:tcW w:w="1123" w:type="dxa"/>
            <w:tcBorders>
              <w:top w:val="outset" w:sz="6" w:space="0" w:color="auto"/>
              <w:left w:val="outset" w:sz="6" w:space="0" w:color="auto"/>
              <w:bottom w:val="outset" w:sz="6" w:space="0" w:color="auto"/>
              <w:right w:val="outset" w:sz="6" w:space="0" w:color="auto"/>
            </w:tcBorders>
            <w:noWrap/>
          </w:tcPr>
          <w:p w14:paraId="2B50D49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33.000</w:t>
            </w:r>
          </w:p>
        </w:tc>
      </w:tr>
      <w:tr w:rsidR="00C40A58" w:rsidRPr="007F75B9" w14:paraId="6DAC1CD9"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32BA9AF2"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06.07.01.2321.480.06</w:t>
            </w:r>
          </w:p>
        </w:tc>
        <w:tc>
          <w:tcPr>
            <w:tcW w:w="6477" w:type="dxa"/>
            <w:tcBorders>
              <w:top w:val="outset" w:sz="6" w:space="0" w:color="auto"/>
              <w:left w:val="outset" w:sz="6" w:space="0" w:color="auto"/>
              <w:bottom w:val="outset" w:sz="6" w:space="0" w:color="auto"/>
              <w:right w:val="outset" w:sz="6" w:space="0" w:color="auto"/>
            </w:tcBorders>
            <w:noWrap/>
          </w:tcPr>
          <w:p w14:paraId="3BD6F82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Federación Riojana del Voluntariado Social. Promoción del voluntariado</w:t>
            </w:r>
          </w:p>
        </w:tc>
        <w:tc>
          <w:tcPr>
            <w:tcW w:w="1123" w:type="dxa"/>
            <w:tcBorders>
              <w:top w:val="outset" w:sz="6" w:space="0" w:color="auto"/>
              <w:left w:val="outset" w:sz="6" w:space="0" w:color="auto"/>
              <w:bottom w:val="outset" w:sz="6" w:space="0" w:color="auto"/>
              <w:right w:val="outset" w:sz="6" w:space="0" w:color="auto"/>
            </w:tcBorders>
            <w:noWrap/>
          </w:tcPr>
          <w:p w14:paraId="40FAB98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70.420</w:t>
            </w:r>
          </w:p>
        </w:tc>
      </w:tr>
      <w:tr w:rsidR="00C40A58" w:rsidRPr="007F75B9" w14:paraId="37A63B34"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7EDBA27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06.07.01.2324.480.02</w:t>
            </w:r>
          </w:p>
        </w:tc>
        <w:tc>
          <w:tcPr>
            <w:tcW w:w="6477" w:type="dxa"/>
            <w:tcBorders>
              <w:top w:val="outset" w:sz="6" w:space="0" w:color="auto"/>
              <w:left w:val="outset" w:sz="6" w:space="0" w:color="auto"/>
              <w:bottom w:val="outset" w:sz="6" w:space="0" w:color="auto"/>
              <w:right w:val="outset" w:sz="6" w:space="0" w:color="auto"/>
            </w:tcBorders>
            <w:noWrap/>
          </w:tcPr>
          <w:p w14:paraId="4AF5D11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Cruz Rioja Española. Acompañamiento de jóvenes en dificultad social y piso de emancipación de jóvenes</w:t>
            </w:r>
          </w:p>
        </w:tc>
        <w:tc>
          <w:tcPr>
            <w:tcW w:w="1123" w:type="dxa"/>
            <w:tcBorders>
              <w:top w:val="outset" w:sz="6" w:space="0" w:color="auto"/>
              <w:left w:val="outset" w:sz="6" w:space="0" w:color="auto"/>
              <w:bottom w:val="outset" w:sz="6" w:space="0" w:color="auto"/>
              <w:right w:val="outset" w:sz="6" w:space="0" w:color="auto"/>
            </w:tcBorders>
            <w:noWrap/>
          </w:tcPr>
          <w:p w14:paraId="5363D31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175.400</w:t>
            </w:r>
          </w:p>
        </w:tc>
      </w:tr>
      <w:tr w:rsidR="00C40A58" w:rsidRPr="007F75B9" w14:paraId="64B731F0"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7F39FA8D"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06.07.01.2326.480.01</w:t>
            </w:r>
          </w:p>
        </w:tc>
        <w:tc>
          <w:tcPr>
            <w:tcW w:w="6477" w:type="dxa"/>
            <w:tcBorders>
              <w:top w:val="outset" w:sz="6" w:space="0" w:color="auto"/>
              <w:left w:val="outset" w:sz="6" w:space="0" w:color="auto"/>
              <w:bottom w:val="outset" w:sz="6" w:space="0" w:color="auto"/>
              <w:right w:val="outset" w:sz="6" w:space="0" w:color="auto"/>
            </w:tcBorders>
            <w:noWrap/>
          </w:tcPr>
          <w:p w14:paraId="6E4DEA0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Cruz Roja. Programa de Atención Social Urgente</w:t>
            </w:r>
          </w:p>
        </w:tc>
        <w:tc>
          <w:tcPr>
            <w:tcW w:w="1123" w:type="dxa"/>
            <w:tcBorders>
              <w:top w:val="outset" w:sz="6" w:space="0" w:color="auto"/>
              <w:left w:val="outset" w:sz="6" w:space="0" w:color="auto"/>
              <w:bottom w:val="outset" w:sz="6" w:space="0" w:color="auto"/>
              <w:right w:val="outset" w:sz="6" w:space="0" w:color="auto"/>
            </w:tcBorders>
            <w:noWrap/>
          </w:tcPr>
          <w:p w14:paraId="3E191E9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200.000</w:t>
            </w:r>
          </w:p>
        </w:tc>
      </w:tr>
      <w:tr w:rsidR="00C40A58" w:rsidRPr="007F75B9" w14:paraId="1924E7C4" w14:textId="77777777" w:rsidTr="007F75B9">
        <w:trPr>
          <w:cantSplit/>
          <w:trHeight w:val="20"/>
          <w:tblCellSpacing w:w="14" w:type="dxa"/>
        </w:trPr>
        <w:tc>
          <w:tcPr>
            <w:tcW w:w="2218" w:type="dxa"/>
            <w:tcBorders>
              <w:top w:val="outset" w:sz="6" w:space="0" w:color="auto"/>
              <w:left w:val="outset" w:sz="6" w:space="0" w:color="auto"/>
              <w:bottom w:val="outset" w:sz="6" w:space="0" w:color="auto"/>
              <w:right w:val="outset" w:sz="6" w:space="0" w:color="auto"/>
            </w:tcBorders>
            <w:noWrap/>
          </w:tcPr>
          <w:p w14:paraId="6303AF0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06.07.01.2331.480.05</w:t>
            </w:r>
          </w:p>
        </w:tc>
        <w:tc>
          <w:tcPr>
            <w:tcW w:w="6477" w:type="dxa"/>
            <w:tcBorders>
              <w:top w:val="outset" w:sz="6" w:space="0" w:color="auto"/>
              <w:left w:val="outset" w:sz="6" w:space="0" w:color="auto"/>
              <w:bottom w:val="outset" w:sz="6" w:space="0" w:color="auto"/>
              <w:right w:val="outset" w:sz="6" w:space="0" w:color="auto"/>
            </w:tcBorders>
            <w:noWrap/>
          </w:tcPr>
          <w:p w14:paraId="1F5EC6D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AFAMMER. Promoción mujer en el ámbito rural</w:t>
            </w:r>
          </w:p>
        </w:tc>
        <w:tc>
          <w:tcPr>
            <w:tcW w:w="1123" w:type="dxa"/>
            <w:tcBorders>
              <w:top w:val="outset" w:sz="6" w:space="0" w:color="auto"/>
              <w:left w:val="outset" w:sz="6" w:space="0" w:color="auto"/>
              <w:bottom w:val="outset" w:sz="6" w:space="0" w:color="auto"/>
              <w:right w:val="outset" w:sz="6" w:space="0" w:color="auto"/>
            </w:tcBorders>
            <w:noWrap/>
          </w:tcPr>
          <w:p w14:paraId="11FFB08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40.000</w:t>
            </w:r>
          </w:p>
        </w:tc>
      </w:tr>
    </w:tbl>
    <w:p w14:paraId="1B563869" w14:textId="77777777" w:rsidR="007F75B9" w:rsidRDefault="007F75B9" w:rsidP="00C40A58">
      <w:pPr>
        <w:autoSpaceDE w:val="0"/>
        <w:autoSpaceDN w:val="0"/>
        <w:adjustRightInd w:val="0"/>
        <w:spacing w:line="240" w:lineRule="exact"/>
        <w:jc w:val="both"/>
        <w:rPr>
          <w:rFonts w:ascii="Riojana" w:eastAsia="Arial Unicode MS" w:hAnsi="Riojana" w:cs="Arial"/>
          <w:b/>
          <w:bCs/>
          <w:iCs/>
          <w:sz w:val="20"/>
          <w:szCs w:val="20"/>
        </w:rPr>
      </w:pPr>
    </w:p>
    <w:p w14:paraId="37DC1C2D" w14:textId="7B2025C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SECCIÓN 07. CULTURA, TURISMO, DEPORTE Y JUVENTUD</w:t>
      </w:r>
    </w:p>
    <w:tbl>
      <w:tblPr>
        <w:tblW w:w="993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6"/>
        <w:gridCol w:w="6479"/>
        <w:gridCol w:w="1165"/>
      </w:tblGrid>
      <w:tr w:rsidR="00C40A58" w:rsidRPr="007F75B9" w14:paraId="2475D2F0" w14:textId="77777777" w:rsidTr="00C40A58">
        <w:trPr>
          <w:cantSplit/>
          <w:trHeight w:val="20"/>
          <w:tblHeader/>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1231B940"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18"/>
                <w:szCs w:val="18"/>
              </w:rPr>
            </w:pPr>
            <w:r w:rsidRPr="007F75B9">
              <w:rPr>
                <w:rFonts w:ascii="Riojana" w:eastAsia="Arial Unicode MS" w:hAnsi="Riojana" w:cs="Arial"/>
                <w:b/>
                <w:iCs/>
                <w:sz w:val="18"/>
                <w:szCs w:val="18"/>
              </w:rPr>
              <w:t>Partida</w:t>
            </w:r>
          </w:p>
        </w:tc>
        <w:tc>
          <w:tcPr>
            <w:tcW w:w="6451" w:type="dxa"/>
            <w:tcBorders>
              <w:top w:val="outset" w:sz="6" w:space="0" w:color="auto"/>
              <w:left w:val="outset" w:sz="6" w:space="0" w:color="auto"/>
              <w:bottom w:val="outset" w:sz="6" w:space="0" w:color="auto"/>
              <w:right w:val="outset" w:sz="6" w:space="0" w:color="auto"/>
            </w:tcBorders>
            <w:noWrap/>
            <w:hideMark/>
          </w:tcPr>
          <w:p w14:paraId="189C89FE"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18"/>
                <w:szCs w:val="18"/>
              </w:rPr>
            </w:pPr>
            <w:r w:rsidRPr="007F75B9">
              <w:rPr>
                <w:rFonts w:ascii="Riojana" w:eastAsia="Arial Unicode MS" w:hAnsi="Riojana" w:cs="Arial"/>
                <w:b/>
                <w:iCs/>
                <w:sz w:val="18"/>
                <w:szCs w:val="18"/>
              </w:rPr>
              <w:t>Descripción</w:t>
            </w:r>
          </w:p>
        </w:tc>
        <w:tc>
          <w:tcPr>
            <w:tcW w:w="1123" w:type="dxa"/>
            <w:tcBorders>
              <w:top w:val="outset" w:sz="6" w:space="0" w:color="auto"/>
              <w:left w:val="outset" w:sz="6" w:space="0" w:color="auto"/>
              <w:bottom w:val="outset" w:sz="6" w:space="0" w:color="auto"/>
              <w:right w:val="outset" w:sz="6" w:space="0" w:color="auto"/>
            </w:tcBorders>
            <w:noWrap/>
            <w:hideMark/>
          </w:tcPr>
          <w:p w14:paraId="4866A286"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18"/>
                <w:szCs w:val="18"/>
              </w:rPr>
            </w:pPr>
            <w:r w:rsidRPr="007F75B9">
              <w:rPr>
                <w:rFonts w:ascii="Riojana" w:eastAsia="Arial Unicode MS" w:hAnsi="Riojana" w:cs="Arial"/>
                <w:b/>
                <w:iCs/>
                <w:sz w:val="18"/>
                <w:szCs w:val="18"/>
              </w:rPr>
              <w:t>Crédito</w:t>
            </w:r>
          </w:p>
        </w:tc>
      </w:tr>
      <w:tr w:rsidR="00C40A58" w:rsidRPr="007F75B9" w14:paraId="2C9F76A6"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5729F60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07.02.01.3311.461.01</w:t>
            </w:r>
          </w:p>
        </w:tc>
        <w:tc>
          <w:tcPr>
            <w:tcW w:w="6451" w:type="dxa"/>
            <w:tcBorders>
              <w:top w:val="outset" w:sz="6" w:space="0" w:color="auto"/>
              <w:left w:val="outset" w:sz="6" w:space="0" w:color="auto"/>
              <w:bottom w:val="outset" w:sz="6" w:space="0" w:color="auto"/>
              <w:right w:val="outset" w:sz="6" w:space="0" w:color="auto"/>
            </w:tcBorders>
            <w:noWrap/>
            <w:hideMark/>
          </w:tcPr>
          <w:p w14:paraId="7FCFAD1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Ayuntamiento de Logroño. Programa “Cultural Rioja”</w:t>
            </w:r>
          </w:p>
        </w:tc>
        <w:tc>
          <w:tcPr>
            <w:tcW w:w="1123" w:type="dxa"/>
            <w:tcBorders>
              <w:top w:val="outset" w:sz="6" w:space="0" w:color="auto"/>
              <w:left w:val="outset" w:sz="6" w:space="0" w:color="auto"/>
              <w:bottom w:val="outset" w:sz="6" w:space="0" w:color="auto"/>
              <w:right w:val="outset" w:sz="6" w:space="0" w:color="auto"/>
            </w:tcBorders>
            <w:noWrap/>
            <w:hideMark/>
          </w:tcPr>
          <w:p w14:paraId="5D309A62"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200.000</w:t>
            </w:r>
          </w:p>
        </w:tc>
      </w:tr>
      <w:tr w:rsidR="00C40A58" w:rsidRPr="007F75B9" w14:paraId="4F9F9535"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7C9777F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07.02.01.3311.461.07</w:t>
            </w:r>
          </w:p>
        </w:tc>
        <w:tc>
          <w:tcPr>
            <w:tcW w:w="6451" w:type="dxa"/>
            <w:tcBorders>
              <w:top w:val="outset" w:sz="6" w:space="0" w:color="auto"/>
              <w:left w:val="outset" w:sz="6" w:space="0" w:color="auto"/>
              <w:bottom w:val="outset" w:sz="6" w:space="0" w:color="auto"/>
              <w:right w:val="outset" w:sz="6" w:space="0" w:color="auto"/>
            </w:tcBorders>
            <w:noWrap/>
            <w:hideMark/>
          </w:tcPr>
          <w:p w14:paraId="59E36C98"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Ayuntamiento de Anguiano. Actividad cultural “Danzadores de Anguiano"</w:t>
            </w:r>
          </w:p>
        </w:tc>
        <w:tc>
          <w:tcPr>
            <w:tcW w:w="1123" w:type="dxa"/>
            <w:tcBorders>
              <w:top w:val="outset" w:sz="6" w:space="0" w:color="auto"/>
              <w:left w:val="outset" w:sz="6" w:space="0" w:color="auto"/>
              <w:bottom w:val="outset" w:sz="6" w:space="0" w:color="auto"/>
              <w:right w:val="outset" w:sz="6" w:space="0" w:color="auto"/>
            </w:tcBorders>
            <w:noWrap/>
            <w:hideMark/>
          </w:tcPr>
          <w:p w14:paraId="04C9DFE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5.000</w:t>
            </w:r>
          </w:p>
        </w:tc>
      </w:tr>
      <w:tr w:rsidR="00C40A58" w:rsidRPr="007F75B9" w14:paraId="58F48E56"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82BE87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07.02.01.3311.461.08</w:t>
            </w:r>
          </w:p>
        </w:tc>
        <w:tc>
          <w:tcPr>
            <w:tcW w:w="6451" w:type="dxa"/>
            <w:tcBorders>
              <w:top w:val="outset" w:sz="6" w:space="0" w:color="auto"/>
              <w:left w:val="outset" w:sz="6" w:space="0" w:color="auto"/>
              <w:bottom w:val="outset" w:sz="6" w:space="0" w:color="auto"/>
              <w:right w:val="outset" w:sz="6" w:space="0" w:color="auto"/>
            </w:tcBorders>
            <w:noWrap/>
            <w:hideMark/>
          </w:tcPr>
          <w:p w14:paraId="07832C9A"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Ayuntamiento de Camprovín. </w:t>
            </w:r>
            <w:proofErr w:type="spellStart"/>
            <w:r w:rsidRPr="007F75B9">
              <w:rPr>
                <w:rFonts w:ascii="Riojana" w:eastAsia="Arial Unicode MS" w:hAnsi="Riojana" w:cs="Arial"/>
                <w:iCs/>
                <w:sz w:val="18"/>
                <w:szCs w:val="18"/>
              </w:rPr>
              <w:t>Camprovinarte</w:t>
            </w:r>
            <w:proofErr w:type="spellEnd"/>
          </w:p>
        </w:tc>
        <w:tc>
          <w:tcPr>
            <w:tcW w:w="1123" w:type="dxa"/>
            <w:tcBorders>
              <w:top w:val="outset" w:sz="6" w:space="0" w:color="auto"/>
              <w:left w:val="outset" w:sz="6" w:space="0" w:color="auto"/>
              <w:bottom w:val="outset" w:sz="6" w:space="0" w:color="auto"/>
              <w:right w:val="outset" w:sz="6" w:space="0" w:color="auto"/>
            </w:tcBorders>
            <w:noWrap/>
            <w:hideMark/>
          </w:tcPr>
          <w:p w14:paraId="4E52C8F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15.000</w:t>
            </w:r>
          </w:p>
        </w:tc>
      </w:tr>
      <w:tr w:rsidR="00C40A58" w:rsidRPr="007F75B9" w14:paraId="54758711"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9055495"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07.02.01.3311.461.11</w:t>
            </w:r>
          </w:p>
        </w:tc>
        <w:tc>
          <w:tcPr>
            <w:tcW w:w="6451" w:type="dxa"/>
            <w:tcBorders>
              <w:top w:val="outset" w:sz="6" w:space="0" w:color="auto"/>
              <w:left w:val="outset" w:sz="6" w:space="0" w:color="auto"/>
              <w:bottom w:val="outset" w:sz="6" w:space="0" w:color="auto"/>
              <w:right w:val="outset" w:sz="6" w:space="0" w:color="auto"/>
            </w:tcBorders>
            <w:noWrap/>
            <w:hideMark/>
          </w:tcPr>
          <w:p w14:paraId="1C8A9BB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Ayuntamiento de Rabanera. Día del Camero Viejo</w:t>
            </w:r>
          </w:p>
        </w:tc>
        <w:tc>
          <w:tcPr>
            <w:tcW w:w="1123" w:type="dxa"/>
            <w:tcBorders>
              <w:top w:val="outset" w:sz="6" w:space="0" w:color="auto"/>
              <w:left w:val="outset" w:sz="6" w:space="0" w:color="auto"/>
              <w:bottom w:val="outset" w:sz="6" w:space="0" w:color="auto"/>
              <w:right w:val="outset" w:sz="6" w:space="0" w:color="auto"/>
            </w:tcBorders>
            <w:noWrap/>
            <w:hideMark/>
          </w:tcPr>
          <w:p w14:paraId="0C848F2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10.000</w:t>
            </w:r>
          </w:p>
        </w:tc>
      </w:tr>
      <w:tr w:rsidR="00C40A58" w:rsidRPr="007F75B9" w14:paraId="70BCFB97"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BCB693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07.02.01.3311.461.12</w:t>
            </w:r>
          </w:p>
        </w:tc>
        <w:tc>
          <w:tcPr>
            <w:tcW w:w="6451" w:type="dxa"/>
            <w:tcBorders>
              <w:top w:val="outset" w:sz="6" w:space="0" w:color="auto"/>
              <w:left w:val="outset" w:sz="6" w:space="0" w:color="auto"/>
              <w:bottom w:val="outset" w:sz="6" w:space="0" w:color="auto"/>
              <w:right w:val="outset" w:sz="6" w:space="0" w:color="auto"/>
            </w:tcBorders>
            <w:noWrap/>
            <w:hideMark/>
          </w:tcPr>
          <w:p w14:paraId="0590859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Ayuntamiento Canales de La Sierra. Programación Teatro de Canales</w:t>
            </w:r>
          </w:p>
        </w:tc>
        <w:tc>
          <w:tcPr>
            <w:tcW w:w="1123" w:type="dxa"/>
            <w:tcBorders>
              <w:top w:val="outset" w:sz="6" w:space="0" w:color="auto"/>
              <w:left w:val="outset" w:sz="6" w:space="0" w:color="auto"/>
              <w:bottom w:val="outset" w:sz="6" w:space="0" w:color="auto"/>
              <w:right w:val="outset" w:sz="6" w:space="0" w:color="auto"/>
            </w:tcBorders>
            <w:noWrap/>
            <w:hideMark/>
          </w:tcPr>
          <w:p w14:paraId="1461386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25.000</w:t>
            </w:r>
          </w:p>
        </w:tc>
      </w:tr>
      <w:tr w:rsidR="00C40A58" w:rsidRPr="007F75B9" w14:paraId="1F68D8A0"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1D0CB09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07.02.01.3311.461.13</w:t>
            </w:r>
          </w:p>
        </w:tc>
        <w:tc>
          <w:tcPr>
            <w:tcW w:w="6451" w:type="dxa"/>
            <w:tcBorders>
              <w:top w:val="outset" w:sz="6" w:space="0" w:color="auto"/>
              <w:left w:val="outset" w:sz="6" w:space="0" w:color="auto"/>
              <w:bottom w:val="outset" w:sz="6" w:space="0" w:color="auto"/>
              <w:right w:val="outset" w:sz="6" w:space="0" w:color="auto"/>
            </w:tcBorders>
            <w:noWrap/>
          </w:tcPr>
          <w:p w14:paraId="0ADF578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Ayuntamiento de Berceo. </w:t>
            </w:r>
            <w:proofErr w:type="spellStart"/>
            <w:r w:rsidRPr="007F75B9">
              <w:rPr>
                <w:rFonts w:ascii="Riojana" w:eastAsia="Arial Unicode MS" w:hAnsi="Riojana" w:cs="Arial"/>
                <w:iCs/>
                <w:sz w:val="18"/>
                <w:szCs w:val="18"/>
              </w:rPr>
              <w:t>SonoVerso-Fest</w:t>
            </w:r>
            <w:proofErr w:type="spellEnd"/>
          </w:p>
        </w:tc>
        <w:tc>
          <w:tcPr>
            <w:tcW w:w="1123" w:type="dxa"/>
            <w:tcBorders>
              <w:top w:val="outset" w:sz="6" w:space="0" w:color="auto"/>
              <w:left w:val="outset" w:sz="6" w:space="0" w:color="auto"/>
              <w:bottom w:val="outset" w:sz="6" w:space="0" w:color="auto"/>
              <w:right w:val="outset" w:sz="6" w:space="0" w:color="auto"/>
            </w:tcBorders>
            <w:noWrap/>
          </w:tcPr>
          <w:p w14:paraId="352D2172"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12.000</w:t>
            </w:r>
          </w:p>
        </w:tc>
      </w:tr>
      <w:tr w:rsidR="00C40A58" w:rsidRPr="007F75B9" w14:paraId="740EEC16"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144B2D2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07.02.01.3311.461.15</w:t>
            </w:r>
          </w:p>
        </w:tc>
        <w:tc>
          <w:tcPr>
            <w:tcW w:w="6451" w:type="dxa"/>
            <w:tcBorders>
              <w:top w:val="outset" w:sz="6" w:space="0" w:color="auto"/>
              <w:left w:val="outset" w:sz="6" w:space="0" w:color="auto"/>
              <w:bottom w:val="outset" w:sz="6" w:space="0" w:color="auto"/>
              <w:right w:val="outset" w:sz="6" w:space="0" w:color="auto"/>
            </w:tcBorders>
            <w:noWrap/>
          </w:tcPr>
          <w:p w14:paraId="2310A98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Ayuntamiento de Nájera. Encuentros Internacionales del Medievo</w:t>
            </w:r>
          </w:p>
        </w:tc>
        <w:tc>
          <w:tcPr>
            <w:tcW w:w="1123" w:type="dxa"/>
            <w:tcBorders>
              <w:top w:val="outset" w:sz="6" w:space="0" w:color="auto"/>
              <w:left w:val="outset" w:sz="6" w:space="0" w:color="auto"/>
              <w:bottom w:val="outset" w:sz="6" w:space="0" w:color="auto"/>
              <w:right w:val="outset" w:sz="6" w:space="0" w:color="auto"/>
            </w:tcBorders>
            <w:noWrap/>
          </w:tcPr>
          <w:p w14:paraId="51458BB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7.500</w:t>
            </w:r>
          </w:p>
        </w:tc>
      </w:tr>
      <w:tr w:rsidR="00C40A58" w:rsidRPr="007F75B9" w14:paraId="48E6E224"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B83EFB1"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07.02.01.3311.461.16</w:t>
            </w:r>
          </w:p>
        </w:tc>
        <w:tc>
          <w:tcPr>
            <w:tcW w:w="6451" w:type="dxa"/>
            <w:tcBorders>
              <w:top w:val="outset" w:sz="6" w:space="0" w:color="auto"/>
              <w:left w:val="outset" w:sz="6" w:space="0" w:color="auto"/>
              <w:bottom w:val="outset" w:sz="6" w:space="0" w:color="auto"/>
              <w:right w:val="outset" w:sz="6" w:space="0" w:color="auto"/>
            </w:tcBorders>
            <w:noWrap/>
          </w:tcPr>
          <w:p w14:paraId="0F8F4221"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Ayuntamiento de Arnedillo. Festival de música clásica</w:t>
            </w:r>
          </w:p>
        </w:tc>
        <w:tc>
          <w:tcPr>
            <w:tcW w:w="1123" w:type="dxa"/>
            <w:tcBorders>
              <w:top w:val="outset" w:sz="6" w:space="0" w:color="auto"/>
              <w:left w:val="outset" w:sz="6" w:space="0" w:color="auto"/>
              <w:bottom w:val="outset" w:sz="6" w:space="0" w:color="auto"/>
              <w:right w:val="outset" w:sz="6" w:space="0" w:color="auto"/>
            </w:tcBorders>
            <w:noWrap/>
          </w:tcPr>
          <w:p w14:paraId="05E8A3F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15.000</w:t>
            </w:r>
          </w:p>
        </w:tc>
      </w:tr>
      <w:tr w:rsidR="00C40A58" w:rsidRPr="007F75B9" w14:paraId="3CACA8A2"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C7E6DB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07.02.01.3311.461.17</w:t>
            </w:r>
          </w:p>
        </w:tc>
        <w:tc>
          <w:tcPr>
            <w:tcW w:w="6451" w:type="dxa"/>
            <w:tcBorders>
              <w:top w:val="outset" w:sz="6" w:space="0" w:color="auto"/>
              <w:left w:val="outset" w:sz="6" w:space="0" w:color="auto"/>
              <w:bottom w:val="outset" w:sz="6" w:space="0" w:color="auto"/>
              <w:right w:val="outset" w:sz="6" w:space="0" w:color="auto"/>
            </w:tcBorders>
            <w:noWrap/>
          </w:tcPr>
          <w:p w14:paraId="79451D1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Ayuntamiento de Calahorra. </w:t>
            </w:r>
            <w:proofErr w:type="spellStart"/>
            <w:r w:rsidRPr="007F75B9">
              <w:rPr>
                <w:rFonts w:ascii="Riojana" w:eastAsia="Arial Unicode MS" w:hAnsi="Riojana" w:cs="Arial"/>
                <w:iCs/>
                <w:sz w:val="18"/>
                <w:szCs w:val="18"/>
              </w:rPr>
              <w:t>Bimilenaria</w:t>
            </w:r>
            <w:proofErr w:type="spellEnd"/>
            <w:r w:rsidRPr="007F75B9">
              <w:rPr>
                <w:rFonts w:ascii="Riojana" w:eastAsia="Arial Unicode MS" w:hAnsi="Riojana" w:cs="Arial"/>
                <w:iCs/>
                <w:sz w:val="18"/>
                <w:szCs w:val="18"/>
              </w:rPr>
              <w:t xml:space="preserve"> Cultural</w:t>
            </w:r>
          </w:p>
        </w:tc>
        <w:tc>
          <w:tcPr>
            <w:tcW w:w="1123" w:type="dxa"/>
            <w:tcBorders>
              <w:top w:val="outset" w:sz="6" w:space="0" w:color="auto"/>
              <w:left w:val="outset" w:sz="6" w:space="0" w:color="auto"/>
              <w:bottom w:val="outset" w:sz="6" w:space="0" w:color="auto"/>
              <w:right w:val="outset" w:sz="6" w:space="0" w:color="auto"/>
            </w:tcBorders>
            <w:noWrap/>
          </w:tcPr>
          <w:p w14:paraId="6B79D9FD"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15.000</w:t>
            </w:r>
          </w:p>
        </w:tc>
      </w:tr>
      <w:tr w:rsidR="00C40A58" w:rsidRPr="007F75B9" w14:paraId="1330EDF5"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46CE341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07.02.01.3311.461.18</w:t>
            </w:r>
          </w:p>
        </w:tc>
        <w:tc>
          <w:tcPr>
            <w:tcW w:w="6451" w:type="dxa"/>
            <w:tcBorders>
              <w:top w:val="outset" w:sz="6" w:space="0" w:color="auto"/>
              <w:left w:val="outset" w:sz="6" w:space="0" w:color="auto"/>
              <w:bottom w:val="outset" w:sz="6" w:space="0" w:color="auto"/>
              <w:right w:val="outset" w:sz="6" w:space="0" w:color="auto"/>
            </w:tcBorders>
            <w:noWrap/>
          </w:tcPr>
          <w:p w14:paraId="6FB0CC5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Ayuntamiento de Navarrete. Feria NACE</w:t>
            </w:r>
          </w:p>
        </w:tc>
        <w:tc>
          <w:tcPr>
            <w:tcW w:w="1123" w:type="dxa"/>
            <w:tcBorders>
              <w:top w:val="outset" w:sz="6" w:space="0" w:color="auto"/>
              <w:left w:val="outset" w:sz="6" w:space="0" w:color="auto"/>
              <w:bottom w:val="outset" w:sz="6" w:space="0" w:color="auto"/>
              <w:right w:val="outset" w:sz="6" w:space="0" w:color="auto"/>
            </w:tcBorders>
            <w:noWrap/>
          </w:tcPr>
          <w:p w14:paraId="6C9B0C3A"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15.000</w:t>
            </w:r>
          </w:p>
        </w:tc>
      </w:tr>
      <w:tr w:rsidR="00C40A58" w:rsidRPr="007F75B9" w14:paraId="1423F6D0"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7257E3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07.02.01.3311.461.19</w:t>
            </w:r>
          </w:p>
        </w:tc>
        <w:tc>
          <w:tcPr>
            <w:tcW w:w="6451" w:type="dxa"/>
            <w:tcBorders>
              <w:top w:val="outset" w:sz="6" w:space="0" w:color="auto"/>
              <w:left w:val="outset" w:sz="6" w:space="0" w:color="auto"/>
              <w:bottom w:val="outset" w:sz="6" w:space="0" w:color="auto"/>
              <w:right w:val="outset" w:sz="6" w:space="0" w:color="auto"/>
            </w:tcBorders>
            <w:noWrap/>
          </w:tcPr>
          <w:p w14:paraId="5468A068"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Ayuntamiento de Haro. Certamen Nacional de Teatro Garnacha de la Rioja</w:t>
            </w:r>
          </w:p>
        </w:tc>
        <w:tc>
          <w:tcPr>
            <w:tcW w:w="1123" w:type="dxa"/>
            <w:tcBorders>
              <w:top w:val="outset" w:sz="6" w:space="0" w:color="auto"/>
              <w:left w:val="outset" w:sz="6" w:space="0" w:color="auto"/>
              <w:bottom w:val="outset" w:sz="6" w:space="0" w:color="auto"/>
              <w:right w:val="outset" w:sz="6" w:space="0" w:color="auto"/>
            </w:tcBorders>
            <w:noWrap/>
          </w:tcPr>
          <w:p w14:paraId="4CDEA31A"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20.000</w:t>
            </w:r>
          </w:p>
        </w:tc>
      </w:tr>
      <w:tr w:rsidR="00C40A58" w:rsidRPr="007F75B9" w14:paraId="7DCDA2E0"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42C03F4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07.02.01.3311.461.20</w:t>
            </w:r>
          </w:p>
        </w:tc>
        <w:tc>
          <w:tcPr>
            <w:tcW w:w="6451" w:type="dxa"/>
            <w:tcBorders>
              <w:top w:val="outset" w:sz="6" w:space="0" w:color="auto"/>
              <w:left w:val="outset" w:sz="6" w:space="0" w:color="auto"/>
              <w:bottom w:val="outset" w:sz="6" w:space="0" w:color="auto"/>
              <w:right w:val="outset" w:sz="6" w:space="0" w:color="auto"/>
            </w:tcBorders>
            <w:noWrap/>
          </w:tcPr>
          <w:p w14:paraId="6448B66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Ayuntamiento de Ventosa. 1 km de Arte</w:t>
            </w:r>
          </w:p>
        </w:tc>
        <w:tc>
          <w:tcPr>
            <w:tcW w:w="1123" w:type="dxa"/>
            <w:tcBorders>
              <w:top w:val="outset" w:sz="6" w:space="0" w:color="auto"/>
              <w:left w:val="outset" w:sz="6" w:space="0" w:color="auto"/>
              <w:bottom w:val="outset" w:sz="6" w:space="0" w:color="auto"/>
              <w:right w:val="outset" w:sz="6" w:space="0" w:color="auto"/>
            </w:tcBorders>
            <w:noWrap/>
          </w:tcPr>
          <w:p w14:paraId="548B4472"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18.000</w:t>
            </w:r>
          </w:p>
        </w:tc>
      </w:tr>
      <w:tr w:rsidR="00C40A58" w:rsidRPr="007F75B9" w14:paraId="7FA7F2CE"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4EE66E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07.02.01.3311.461.21</w:t>
            </w:r>
          </w:p>
        </w:tc>
        <w:tc>
          <w:tcPr>
            <w:tcW w:w="6451" w:type="dxa"/>
            <w:tcBorders>
              <w:top w:val="outset" w:sz="6" w:space="0" w:color="auto"/>
              <w:left w:val="outset" w:sz="6" w:space="0" w:color="auto"/>
              <w:bottom w:val="outset" w:sz="6" w:space="0" w:color="auto"/>
              <w:right w:val="outset" w:sz="6" w:space="0" w:color="auto"/>
            </w:tcBorders>
            <w:noWrap/>
          </w:tcPr>
          <w:p w14:paraId="58EFA688"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Ayuntamiento de Ezcaray. Festival internacional de Jazz Villa de Ezcaray</w:t>
            </w:r>
          </w:p>
        </w:tc>
        <w:tc>
          <w:tcPr>
            <w:tcW w:w="1123" w:type="dxa"/>
            <w:tcBorders>
              <w:top w:val="outset" w:sz="6" w:space="0" w:color="auto"/>
              <w:left w:val="outset" w:sz="6" w:space="0" w:color="auto"/>
              <w:bottom w:val="outset" w:sz="6" w:space="0" w:color="auto"/>
              <w:right w:val="outset" w:sz="6" w:space="0" w:color="auto"/>
            </w:tcBorders>
            <w:noWrap/>
          </w:tcPr>
          <w:p w14:paraId="7CD482B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15.000</w:t>
            </w:r>
          </w:p>
        </w:tc>
      </w:tr>
      <w:tr w:rsidR="00C40A58" w:rsidRPr="007F75B9" w14:paraId="218D4590"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91AD5E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07.02.01.3311.461.22</w:t>
            </w:r>
          </w:p>
        </w:tc>
        <w:tc>
          <w:tcPr>
            <w:tcW w:w="6451" w:type="dxa"/>
            <w:tcBorders>
              <w:top w:val="outset" w:sz="6" w:space="0" w:color="auto"/>
              <w:left w:val="outset" w:sz="6" w:space="0" w:color="auto"/>
              <w:bottom w:val="outset" w:sz="6" w:space="0" w:color="auto"/>
              <w:right w:val="outset" w:sz="6" w:space="0" w:color="auto"/>
            </w:tcBorders>
            <w:noWrap/>
          </w:tcPr>
          <w:p w14:paraId="458DC02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Ayuntamiento de Baños de Río Tobía. Bañarte</w:t>
            </w:r>
          </w:p>
        </w:tc>
        <w:tc>
          <w:tcPr>
            <w:tcW w:w="1123" w:type="dxa"/>
            <w:tcBorders>
              <w:top w:val="outset" w:sz="6" w:space="0" w:color="auto"/>
              <w:left w:val="outset" w:sz="6" w:space="0" w:color="auto"/>
              <w:bottom w:val="outset" w:sz="6" w:space="0" w:color="auto"/>
              <w:right w:val="outset" w:sz="6" w:space="0" w:color="auto"/>
            </w:tcBorders>
            <w:noWrap/>
          </w:tcPr>
          <w:p w14:paraId="6A10CCCA"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18.000</w:t>
            </w:r>
          </w:p>
        </w:tc>
      </w:tr>
      <w:tr w:rsidR="00C40A58" w:rsidRPr="007F75B9" w14:paraId="45C9B028"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43B27988"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07.02.01.3311.470.04</w:t>
            </w:r>
          </w:p>
        </w:tc>
        <w:tc>
          <w:tcPr>
            <w:tcW w:w="6451" w:type="dxa"/>
            <w:tcBorders>
              <w:top w:val="outset" w:sz="6" w:space="0" w:color="auto"/>
              <w:left w:val="outset" w:sz="6" w:space="0" w:color="auto"/>
              <w:bottom w:val="outset" w:sz="6" w:space="0" w:color="auto"/>
              <w:right w:val="outset" w:sz="6" w:space="0" w:color="auto"/>
            </w:tcBorders>
            <w:noWrap/>
          </w:tcPr>
          <w:p w14:paraId="30ED368A"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proofErr w:type="spellStart"/>
            <w:r w:rsidRPr="007F75B9">
              <w:rPr>
                <w:rFonts w:ascii="Riojana" w:eastAsia="Arial Unicode MS" w:hAnsi="Riojana" w:cs="Arial"/>
                <w:iCs/>
                <w:sz w:val="18"/>
                <w:szCs w:val="18"/>
              </w:rPr>
              <w:t>Sergej</w:t>
            </w:r>
            <w:proofErr w:type="spellEnd"/>
            <w:r w:rsidRPr="007F75B9">
              <w:rPr>
                <w:rFonts w:ascii="Riojana" w:eastAsia="Arial Unicode MS" w:hAnsi="Riojana" w:cs="Arial"/>
                <w:iCs/>
                <w:sz w:val="18"/>
                <w:szCs w:val="18"/>
              </w:rPr>
              <w:t xml:space="preserve"> Producciones. Festival Lírico Lucrecia Arana</w:t>
            </w:r>
          </w:p>
        </w:tc>
        <w:tc>
          <w:tcPr>
            <w:tcW w:w="1123" w:type="dxa"/>
            <w:tcBorders>
              <w:top w:val="outset" w:sz="6" w:space="0" w:color="auto"/>
              <w:left w:val="outset" w:sz="6" w:space="0" w:color="auto"/>
              <w:bottom w:val="outset" w:sz="6" w:space="0" w:color="auto"/>
              <w:right w:val="outset" w:sz="6" w:space="0" w:color="auto"/>
            </w:tcBorders>
            <w:noWrap/>
          </w:tcPr>
          <w:p w14:paraId="175227B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20.000</w:t>
            </w:r>
          </w:p>
        </w:tc>
      </w:tr>
      <w:tr w:rsidR="00C40A58" w:rsidRPr="007F75B9" w14:paraId="51B9FB5F"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577B5D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07.02.01.3311.470.06</w:t>
            </w:r>
          </w:p>
        </w:tc>
        <w:tc>
          <w:tcPr>
            <w:tcW w:w="6451" w:type="dxa"/>
            <w:tcBorders>
              <w:top w:val="outset" w:sz="6" w:space="0" w:color="auto"/>
              <w:left w:val="outset" w:sz="6" w:space="0" w:color="auto"/>
              <w:bottom w:val="outset" w:sz="6" w:space="0" w:color="auto"/>
              <w:right w:val="outset" w:sz="6" w:space="0" w:color="auto"/>
            </w:tcBorders>
            <w:noWrap/>
          </w:tcPr>
          <w:p w14:paraId="3C88B621"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Susana </w:t>
            </w:r>
            <w:proofErr w:type="spellStart"/>
            <w:r w:rsidRPr="007F75B9">
              <w:rPr>
                <w:rFonts w:ascii="Riojana" w:eastAsia="Arial Unicode MS" w:hAnsi="Riojana" w:cs="Arial"/>
                <w:iCs/>
                <w:sz w:val="18"/>
                <w:szCs w:val="18"/>
              </w:rPr>
              <w:t>Baldor</w:t>
            </w:r>
            <w:proofErr w:type="spellEnd"/>
            <w:r w:rsidRPr="007F75B9">
              <w:rPr>
                <w:rFonts w:ascii="Riojana" w:eastAsia="Arial Unicode MS" w:hAnsi="Riojana" w:cs="Arial"/>
                <w:iCs/>
                <w:sz w:val="18"/>
                <w:szCs w:val="18"/>
              </w:rPr>
              <w:t>. Mujeres en el Arte</w:t>
            </w:r>
          </w:p>
        </w:tc>
        <w:tc>
          <w:tcPr>
            <w:tcW w:w="1123" w:type="dxa"/>
            <w:tcBorders>
              <w:top w:val="outset" w:sz="6" w:space="0" w:color="auto"/>
              <w:left w:val="outset" w:sz="6" w:space="0" w:color="auto"/>
              <w:bottom w:val="outset" w:sz="6" w:space="0" w:color="auto"/>
              <w:right w:val="outset" w:sz="6" w:space="0" w:color="auto"/>
            </w:tcBorders>
            <w:noWrap/>
          </w:tcPr>
          <w:p w14:paraId="63BFD778"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15.000</w:t>
            </w:r>
          </w:p>
        </w:tc>
      </w:tr>
      <w:tr w:rsidR="00C40A58" w:rsidRPr="007F75B9" w14:paraId="1DF91632"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66ED511D"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07.02.01.3311.480.02</w:t>
            </w:r>
          </w:p>
        </w:tc>
        <w:tc>
          <w:tcPr>
            <w:tcW w:w="6451" w:type="dxa"/>
            <w:tcBorders>
              <w:top w:val="outset" w:sz="6" w:space="0" w:color="auto"/>
              <w:left w:val="outset" w:sz="6" w:space="0" w:color="auto"/>
              <w:bottom w:val="outset" w:sz="6" w:space="0" w:color="auto"/>
              <w:right w:val="outset" w:sz="6" w:space="0" w:color="auto"/>
            </w:tcBorders>
            <w:noWrap/>
            <w:hideMark/>
          </w:tcPr>
          <w:p w14:paraId="394DAB1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Asociación Alumnos Escuela de Jotas de La Rioja. Promoción, enseñanza y aprendizaje</w:t>
            </w:r>
          </w:p>
        </w:tc>
        <w:tc>
          <w:tcPr>
            <w:tcW w:w="1123" w:type="dxa"/>
            <w:tcBorders>
              <w:top w:val="outset" w:sz="6" w:space="0" w:color="auto"/>
              <w:left w:val="outset" w:sz="6" w:space="0" w:color="auto"/>
              <w:bottom w:val="outset" w:sz="6" w:space="0" w:color="auto"/>
              <w:right w:val="outset" w:sz="6" w:space="0" w:color="auto"/>
            </w:tcBorders>
            <w:noWrap/>
            <w:hideMark/>
          </w:tcPr>
          <w:p w14:paraId="73A8635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25.000</w:t>
            </w:r>
          </w:p>
        </w:tc>
      </w:tr>
      <w:tr w:rsidR="00C40A58" w:rsidRPr="007F75B9" w14:paraId="26B700EC"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77D5382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lastRenderedPageBreak/>
              <w:t>07.02.01.3311.480.03</w:t>
            </w:r>
          </w:p>
        </w:tc>
        <w:tc>
          <w:tcPr>
            <w:tcW w:w="6451" w:type="dxa"/>
            <w:tcBorders>
              <w:top w:val="outset" w:sz="6" w:space="0" w:color="auto"/>
              <w:left w:val="outset" w:sz="6" w:space="0" w:color="auto"/>
              <w:bottom w:val="outset" w:sz="6" w:space="0" w:color="auto"/>
              <w:right w:val="outset" w:sz="6" w:space="0" w:color="auto"/>
            </w:tcBorders>
            <w:noWrap/>
            <w:hideMark/>
          </w:tcPr>
          <w:p w14:paraId="49D92982"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Asociación Alumnos Escuela Rondalla de La Rioja. Promoción, enseñanza y aprendizaje</w:t>
            </w:r>
          </w:p>
        </w:tc>
        <w:tc>
          <w:tcPr>
            <w:tcW w:w="1123" w:type="dxa"/>
            <w:tcBorders>
              <w:top w:val="outset" w:sz="6" w:space="0" w:color="auto"/>
              <w:left w:val="outset" w:sz="6" w:space="0" w:color="auto"/>
              <w:bottom w:val="outset" w:sz="6" w:space="0" w:color="auto"/>
              <w:right w:val="outset" w:sz="6" w:space="0" w:color="auto"/>
            </w:tcBorders>
            <w:noWrap/>
            <w:hideMark/>
          </w:tcPr>
          <w:p w14:paraId="2B1A302D"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20.000</w:t>
            </w:r>
          </w:p>
        </w:tc>
      </w:tr>
      <w:tr w:rsidR="00C40A58" w:rsidRPr="007F75B9" w14:paraId="7B1BB317"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55AB17A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07.02.01.3311.480.04</w:t>
            </w:r>
          </w:p>
        </w:tc>
        <w:tc>
          <w:tcPr>
            <w:tcW w:w="6451" w:type="dxa"/>
            <w:tcBorders>
              <w:top w:val="outset" w:sz="6" w:space="0" w:color="auto"/>
              <w:left w:val="outset" w:sz="6" w:space="0" w:color="auto"/>
              <w:bottom w:val="outset" w:sz="6" w:space="0" w:color="auto"/>
              <w:right w:val="outset" w:sz="6" w:space="0" w:color="auto"/>
            </w:tcBorders>
            <w:noWrap/>
            <w:hideMark/>
          </w:tcPr>
          <w:p w14:paraId="1FB74B2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Asociación Alumnos Escuela Dulzaina de La Rioja. Promoción, enseñanza y aprendizaje</w:t>
            </w:r>
          </w:p>
        </w:tc>
        <w:tc>
          <w:tcPr>
            <w:tcW w:w="1123" w:type="dxa"/>
            <w:tcBorders>
              <w:top w:val="outset" w:sz="6" w:space="0" w:color="auto"/>
              <w:left w:val="outset" w:sz="6" w:space="0" w:color="auto"/>
              <w:bottom w:val="outset" w:sz="6" w:space="0" w:color="auto"/>
              <w:right w:val="outset" w:sz="6" w:space="0" w:color="auto"/>
            </w:tcBorders>
            <w:noWrap/>
            <w:hideMark/>
          </w:tcPr>
          <w:p w14:paraId="55CB80D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20.000</w:t>
            </w:r>
          </w:p>
        </w:tc>
      </w:tr>
      <w:tr w:rsidR="00C40A58" w:rsidRPr="007F75B9" w14:paraId="11D5A1FD"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70B26F8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07.02.01.3311.480.05</w:t>
            </w:r>
          </w:p>
        </w:tc>
        <w:tc>
          <w:tcPr>
            <w:tcW w:w="6451" w:type="dxa"/>
            <w:tcBorders>
              <w:top w:val="outset" w:sz="6" w:space="0" w:color="auto"/>
              <w:left w:val="outset" w:sz="6" w:space="0" w:color="auto"/>
              <w:bottom w:val="outset" w:sz="6" w:space="0" w:color="auto"/>
              <w:right w:val="outset" w:sz="6" w:space="0" w:color="auto"/>
            </w:tcBorders>
            <w:noWrap/>
            <w:hideMark/>
          </w:tcPr>
          <w:p w14:paraId="086D0608"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Asociación Briones Medieval. Jornadas Medievales</w:t>
            </w:r>
          </w:p>
        </w:tc>
        <w:tc>
          <w:tcPr>
            <w:tcW w:w="1123" w:type="dxa"/>
            <w:tcBorders>
              <w:top w:val="outset" w:sz="6" w:space="0" w:color="auto"/>
              <w:left w:val="outset" w:sz="6" w:space="0" w:color="auto"/>
              <w:bottom w:val="outset" w:sz="6" w:space="0" w:color="auto"/>
              <w:right w:val="outset" w:sz="6" w:space="0" w:color="auto"/>
            </w:tcBorders>
            <w:noWrap/>
            <w:hideMark/>
          </w:tcPr>
          <w:p w14:paraId="598D03B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14.620</w:t>
            </w:r>
          </w:p>
        </w:tc>
      </w:tr>
      <w:tr w:rsidR="00C40A58" w:rsidRPr="007F75B9" w14:paraId="53DDC680"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4BB4141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07.02.01.3311.480.06</w:t>
            </w:r>
          </w:p>
        </w:tc>
        <w:tc>
          <w:tcPr>
            <w:tcW w:w="6451" w:type="dxa"/>
            <w:tcBorders>
              <w:top w:val="outset" w:sz="6" w:space="0" w:color="auto"/>
              <w:left w:val="outset" w:sz="6" w:space="0" w:color="auto"/>
              <w:bottom w:val="outset" w:sz="6" w:space="0" w:color="auto"/>
              <w:right w:val="outset" w:sz="6" w:space="0" w:color="auto"/>
            </w:tcBorders>
            <w:noWrap/>
            <w:hideMark/>
          </w:tcPr>
          <w:p w14:paraId="5673A48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Asociación Cultural Grupo de Danzas de Logroño. Actividades culturales de promoción danzas</w:t>
            </w:r>
          </w:p>
        </w:tc>
        <w:tc>
          <w:tcPr>
            <w:tcW w:w="1123" w:type="dxa"/>
            <w:tcBorders>
              <w:top w:val="outset" w:sz="6" w:space="0" w:color="auto"/>
              <w:left w:val="outset" w:sz="6" w:space="0" w:color="auto"/>
              <w:bottom w:val="outset" w:sz="6" w:space="0" w:color="auto"/>
              <w:right w:val="outset" w:sz="6" w:space="0" w:color="auto"/>
            </w:tcBorders>
            <w:noWrap/>
            <w:hideMark/>
          </w:tcPr>
          <w:p w14:paraId="2D7A9CCA"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9.500</w:t>
            </w:r>
          </w:p>
        </w:tc>
      </w:tr>
      <w:tr w:rsidR="00C40A58" w:rsidRPr="007F75B9" w14:paraId="0F3BE6BB"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7E15038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07.02.01.3311.480.08</w:t>
            </w:r>
          </w:p>
        </w:tc>
        <w:tc>
          <w:tcPr>
            <w:tcW w:w="6451" w:type="dxa"/>
            <w:tcBorders>
              <w:top w:val="outset" w:sz="6" w:space="0" w:color="auto"/>
              <w:left w:val="outset" w:sz="6" w:space="0" w:color="auto"/>
              <w:bottom w:val="outset" w:sz="6" w:space="0" w:color="auto"/>
              <w:right w:val="outset" w:sz="6" w:space="0" w:color="auto"/>
            </w:tcBorders>
            <w:noWrap/>
            <w:hideMark/>
          </w:tcPr>
          <w:p w14:paraId="07352285"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Ateneo Riojano. Funcionamiento y actividades culturales </w:t>
            </w:r>
          </w:p>
        </w:tc>
        <w:tc>
          <w:tcPr>
            <w:tcW w:w="1123" w:type="dxa"/>
            <w:tcBorders>
              <w:top w:val="outset" w:sz="6" w:space="0" w:color="auto"/>
              <w:left w:val="outset" w:sz="6" w:space="0" w:color="auto"/>
              <w:bottom w:val="outset" w:sz="6" w:space="0" w:color="auto"/>
              <w:right w:val="outset" w:sz="6" w:space="0" w:color="auto"/>
            </w:tcBorders>
            <w:noWrap/>
            <w:hideMark/>
          </w:tcPr>
          <w:p w14:paraId="1C79FF1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25.000</w:t>
            </w:r>
          </w:p>
        </w:tc>
      </w:tr>
      <w:tr w:rsidR="00C40A58" w:rsidRPr="007F75B9" w14:paraId="6FC0A3D2"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080F517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07.02.01.3311.480.09</w:t>
            </w:r>
          </w:p>
        </w:tc>
        <w:tc>
          <w:tcPr>
            <w:tcW w:w="6451" w:type="dxa"/>
            <w:tcBorders>
              <w:top w:val="outset" w:sz="6" w:space="0" w:color="auto"/>
              <w:left w:val="outset" w:sz="6" w:space="0" w:color="auto"/>
              <w:bottom w:val="outset" w:sz="6" w:space="0" w:color="auto"/>
              <w:right w:val="outset" w:sz="6" w:space="0" w:color="auto"/>
            </w:tcBorders>
            <w:noWrap/>
            <w:hideMark/>
          </w:tcPr>
          <w:p w14:paraId="4EB4877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Patronato Pro Representaciones Histórico </w:t>
            </w:r>
            <w:proofErr w:type="spellStart"/>
            <w:r w:rsidRPr="007F75B9">
              <w:rPr>
                <w:rFonts w:ascii="Riojana" w:eastAsia="Arial Unicode MS" w:hAnsi="Riojana" w:cs="Arial"/>
                <w:iCs/>
                <w:sz w:val="18"/>
                <w:szCs w:val="18"/>
              </w:rPr>
              <w:t>Najerenses</w:t>
            </w:r>
            <w:proofErr w:type="spellEnd"/>
            <w:r w:rsidRPr="007F75B9">
              <w:rPr>
                <w:rFonts w:ascii="Riojana" w:eastAsia="Arial Unicode MS" w:hAnsi="Riojana" w:cs="Arial"/>
                <w:iCs/>
                <w:sz w:val="18"/>
                <w:szCs w:val="18"/>
              </w:rPr>
              <w:t xml:space="preserve">. Organización representación </w:t>
            </w:r>
          </w:p>
        </w:tc>
        <w:tc>
          <w:tcPr>
            <w:tcW w:w="1123" w:type="dxa"/>
            <w:tcBorders>
              <w:top w:val="outset" w:sz="6" w:space="0" w:color="auto"/>
              <w:left w:val="outset" w:sz="6" w:space="0" w:color="auto"/>
              <w:bottom w:val="outset" w:sz="6" w:space="0" w:color="auto"/>
              <w:right w:val="outset" w:sz="6" w:space="0" w:color="auto"/>
            </w:tcBorders>
            <w:noWrap/>
            <w:hideMark/>
          </w:tcPr>
          <w:p w14:paraId="7EBE90A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18.000</w:t>
            </w:r>
          </w:p>
        </w:tc>
      </w:tr>
      <w:tr w:rsidR="00C40A58" w:rsidRPr="007F75B9" w14:paraId="7ECDFE02"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4C59960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07.02.01.3311.480.10</w:t>
            </w:r>
          </w:p>
        </w:tc>
        <w:tc>
          <w:tcPr>
            <w:tcW w:w="6451" w:type="dxa"/>
            <w:tcBorders>
              <w:top w:val="outset" w:sz="6" w:space="0" w:color="auto"/>
              <w:left w:val="outset" w:sz="6" w:space="0" w:color="auto"/>
              <w:bottom w:val="outset" w:sz="6" w:space="0" w:color="auto"/>
              <w:right w:val="outset" w:sz="6" w:space="0" w:color="auto"/>
            </w:tcBorders>
            <w:noWrap/>
            <w:hideMark/>
          </w:tcPr>
          <w:p w14:paraId="23DCF27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Patronato Santa María La Real de Nájera. Actividades culturales</w:t>
            </w:r>
          </w:p>
        </w:tc>
        <w:tc>
          <w:tcPr>
            <w:tcW w:w="1123" w:type="dxa"/>
            <w:tcBorders>
              <w:top w:val="outset" w:sz="6" w:space="0" w:color="auto"/>
              <w:left w:val="outset" w:sz="6" w:space="0" w:color="auto"/>
              <w:bottom w:val="outset" w:sz="6" w:space="0" w:color="auto"/>
              <w:right w:val="outset" w:sz="6" w:space="0" w:color="auto"/>
            </w:tcBorders>
            <w:noWrap/>
            <w:hideMark/>
          </w:tcPr>
          <w:p w14:paraId="6E4F99D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35.820</w:t>
            </w:r>
          </w:p>
        </w:tc>
      </w:tr>
      <w:tr w:rsidR="00C40A58" w:rsidRPr="007F75B9" w14:paraId="73494522"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3F968D62"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07.02.01.3311.480.11</w:t>
            </w:r>
          </w:p>
        </w:tc>
        <w:tc>
          <w:tcPr>
            <w:tcW w:w="6451" w:type="dxa"/>
            <w:tcBorders>
              <w:top w:val="outset" w:sz="6" w:space="0" w:color="auto"/>
              <w:left w:val="outset" w:sz="6" w:space="0" w:color="auto"/>
              <w:bottom w:val="outset" w:sz="6" w:space="0" w:color="auto"/>
              <w:right w:val="outset" w:sz="6" w:space="0" w:color="auto"/>
            </w:tcBorders>
            <w:noWrap/>
          </w:tcPr>
          <w:p w14:paraId="0DBACFC8"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Asociación Amigos de la Historia Najerillense. Semana de estudios medievales</w:t>
            </w:r>
          </w:p>
        </w:tc>
        <w:tc>
          <w:tcPr>
            <w:tcW w:w="1123" w:type="dxa"/>
            <w:tcBorders>
              <w:top w:val="outset" w:sz="6" w:space="0" w:color="auto"/>
              <w:left w:val="outset" w:sz="6" w:space="0" w:color="auto"/>
              <w:bottom w:val="outset" w:sz="6" w:space="0" w:color="auto"/>
              <w:right w:val="outset" w:sz="6" w:space="0" w:color="auto"/>
            </w:tcBorders>
            <w:noWrap/>
          </w:tcPr>
          <w:p w14:paraId="52C1E3B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7.500</w:t>
            </w:r>
          </w:p>
        </w:tc>
      </w:tr>
      <w:tr w:rsidR="00C40A58" w:rsidRPr="007F75B9" w14:paraId="42BB448E"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CEE13E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07.02.01.3311.480.13</w:t>
            </w:r>
          </w:p>
        </w:tc>
        <w:tc>
          <w:tcPr>
            <w:tcW w:w="6451" w:type="dxa"/>
            <w:tcBorders>
              <w:top w:val="outset" w:sz="6" w:space="0" w:color="auto"/>
              <w:left w:val="outset" w:sz="6" w:space="0" w:color="auto"/>
              <w:bottom w:val="outset" w:sz="6" w:space="0" w:color="auto"/>
              <w:right w:val="outset" w:sz="6" w:space="0" w:color="auto"/>
            </w:tcBorders>
            <w:noWrap/>
          </w:tcPr>
          <w:p w14:paraId="347E43C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Fundación Caja Rioja. Actividades culturales</w:t>
            </w:r>
          </w:p>
        </w:tc>
        <w:tc>
          <w:tcPr>
            <w:tcW w:w="1123" w:type="dxa"/>
            <w:tcBorders>
              <w:top w:val="outset" w:sz="6" w:space="0" w:color="auto"/>
              <w:left w:val="outset" w:sz="6" w:space="0" w:color="auto"/>
              <w:bottom w:val="outset" w:sz="6" w:space="0" w:color="auto"/>
              <w:right w:val="outset" w:sz="6" w:space="0" w:color="auto"/>
            </w:tcBorders>
            <w:noWrap/>
          </w:tcPr>
          <w:p w14:paraId="6AFB38B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50.000</w:t>
            </w:r>
          </w:p>
        </w:tc>
      </w:tr>
      <w:tr w:rsidR="00C40A58" w:rsidRPr="007F75B9" w14:paraId="3A1001CA"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2541DC78"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07.02.01.3311.480.15</w:t>
            </w:r>
          </w:p>
        </w:tc>
        <w:tc>
          <w:tcPr>
            <w:tcW w:w="6451" w:type="dxa"/>
            <w:tcBorders>
              <w:top w:val="outset" w:sz="6" w:space="0" w:color="auto"/>
              <w:left w:val="outset" w:sz="6" w:space="0" w:color="auto"/>
              <w:bottom w:val="outset" w:sz="6" w:space="0" w:color="auto"/>
              <w:right w:val="outset" w:sz="6" w:space="0" w:color="auto"/>
            </w:tcBorders>
            <w:noWrap/>
            <w:hideMark/>
          </w:tcPr>
          <w:p w14:paraId="6AB3BC1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Universidad Popular de Logroño. Actividades culturales</w:t>
            </w:r>
          </w:p>
        </w:tc>
        <w:tc>
          <w:tcPr>
            <w:tcW w:w="1123" w:type="dxa"/>
            <w:tcBorders>
              <w:top w:val="outset" w:sz="6" w:space="0" w:color="auto"/>
              <w:left w:val="outset" w:sz="6" w:space="0" w:color="auto"/>
              <w:bottom w:val="outset" w:sz="6" w:space="0" w:color="auto"/>
              <w:right w:val="outset" w:sz="6" w:space="0" w:color="auto"/>
            </w:tcBorders>
            <w:noWrap/>
            <w:hideMark/>
          </w:tcPr>
          <w:p w14:paraId="0C447A2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15.000</w:t>
            </w:r>
          </w:p>
        </w:tc>
      </w:tr>
      <w:tr w:rsidR="00C40A58" w:rsidRPr="007F75B9" w14:paraId="7474D11E"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13217C6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07.02.01.3311.480.16</w:t>
            </w:r>
          </w:p>
        </w:tc>
        <w:tc>
          <w:tcPr>
            <w:tcW w:w="6451" w:type="dxa"/>
            <w:tcBorders>
              <w:top w:val="outset" w:sz="6" w:space="0" w:color="auto"/>
              <w:left w:val="outset" w:sz="6" w:space="0" w:color="auto"/>
              <w:bottom w:val="outset" w:sz="6" w:space="0" w:color="auto"/>
              <w:right w:val="outset" w:sz="6" w:space="0" w:color="auto"/>
            </w:tcBorders>
            <w:noWrap/>
            <w:hideMark/>
          </w:tcPr>
          <w:p w14:paraId="06AD282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Asociación Cultural Con-Trastes Rioja. Actividades culturales</w:t>
            </w:r>
          </w:p>
        </w:tc>
        <w:tc>
          <w:tcPr>
            <w:tcW w:w="1123" w:type="dxa"/>
            <w:tcBorders>
              <w:top w:val="outset" w:sz="6" w:space="0" w:color="auto"/>
              <w:left w:val="outset" w:sz="6" w:space="0" w:color="auto"/>
              <w:bottom w:val="outset" w:sz="6" w:space="0" w:color="auto"/>
              <w:right w:val="outset" w:sz="6" w:space="0" w:color="auto"/>
            </w:tcBorders>
            <w:noWrap/>
            <w:hideMark/>
          </w:tcPr>
          <w:p w14:paraId="3BE8FE6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44.000</w:t>
            </w:r>
          </w:p>
        </w:tc>
      </w:tr>
      <w:tr w:rsidR="00C40A58" w:rsidRPr="007F75B9" w14:paraId="02EAB8D3"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408756F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07.02.01.3311.480.17</w:t>
            </w:r>
          </w:p>
        </w:tc>
        <w:tc>
          <w:tcPr>
            <w:tcW w:w="6451" w:type="dxa"/>
            <w:tcBorders>
              <w:top w:val="outset" w:sz="6" w:space="0" w:color="auto"/>
              <w:left w:val="outset" w:sz="6" w:space="0" w:color="auto"/>
              <w:bottom w:val="outset" w:sz="6" w:space="0" w:color="auto"/>
              <w:right w:val="outset" w:sz="6" w:space="0" w:color="auto"/>
            </w:tcBorders>
            <w:noWrap/>
            <w:hideMark/>
          </w:tcPr>
          <w:p w14:paraId="232057AA"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Asociación Compañía Lírica de Aficionados Pepe </w:t>
            </w:r>
            <w:proofErr w:type="spellStart"/>
            <w:r w:rsidRPr="007F75B9">
              <w:rPr>
                <w:rFonts w:ascii="Riojana" w:eastAsia="Arial Unicode MS" w:hAnsi="Riojana" w:cs="Arial"/>
                <w:iCs/>
                <w:sz w:val="18"/>
                <w:szCs w:val="18"/>
              </w:rPr>
              <w:t>Eizaga</w:t>
            </w:r>
            <w:proofErr w:type="spellEnd"/>
            <w:r w:rsidRPr="007F75B9">
              <w:rPr>
                <w:rFonts w:ascii="Riojana" w:eastAsia="Arial Unicode MS" w:hAnsi="Riojana" w:cs="Arial"/>
                <w:iCs/>
                <w:sz w:val="18"/>
                <w:szCs w:val="18"/>
              </w:rPr>
              <w:t>. Actividades culturales</w:t>
            </w:r>
          </w:p>
        </w:tc>
        <w:tc>
          <w:tcPr>
            <w:tcW w:w="1123" w:type="dxa"/>
            <w:tcBorders>
              <w:top w:val="outset" w:sz="6" w:space="0" w:color="auto"/>
              <w:left w:val="outset" w:sz="6" w:space="0" w:color="auto"/>
              <w:bottom w:val="outset" w:sz="6" w:space="0" w:color="auto"/>
              <w:right w:val="outset" w:sz="6" w:space="0" w:color="auto"/>
            </w:tcBorders>
            <w:noWrap/>
            <w:hideMark/>
          </w:tcPr>
          <w:p w14:paraId="2ACFD9F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25.000</w:t>
            </w:r>
          </w:p>
        </w:tc>
      </w:tr>
      <w:tr w:rsidR="00C40A58" w:rsidRPr="007F75B9" w14:paraId="75AA9FAA"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01C1181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07.02.01.3311.480.18</w:t>
            </w:r>
          </w:p>
        </w:tc>
        <w:tc>
          <w:tcPr>
            <w:tcW w:w="6451" w:type="dxa"/>
            <w:tcBorders>
              <w:top w:val="outset" w:sz="6" w:space="0" w:color="auto"/>
              <w:left w:val="outset" w:sz="6" w:space="0" w:color="auto"/>
              <w:bottom w:val="outset" w:sz="6" w:space="0" w:color="auto"/>
              <w:right w:val="outset" w:sz="6" w:space="0" w:color="auto"/>
            </w:tcBorders>
            <w:noWrap/>
            <w:hideMark/>
          </w:tcPr>
          <w:p w14:paraId="67C544D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Asociación Arte en la Tierra. Actividades culturales</w:t>
            </w:r>
          </w:p>
        </w:tc>
        <w:tc>
          <w:tcPr>
            <w:tcW w:w="1123" w:type="dxa"/>
            <w:tcBorders>
              <w:top w:val="outset" w:sz="6" w:space="0" w:color="auto"/>
              <w:left w:val="outset" w:sz="6" w:space="0" w:color="auto"/>
              <w:bottom w:val="outset" w:sz="6" w:space="0" w:color="auto"/>
              <w:right w:val="outset" w:sz="6" w:space="0" w:color="auto"/>
            </w:tcBorders>
            <w:noWrap/>
            <w:hideMark/>
          </w:tcPr>
          <w:p w14:paraId="15EE652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12.000</w:t>
            </w:r>
          </w:p>
        </w:tc>
      </w:tr>
      <w:tr w:rsidR="00C40A58" w:rsidRPr="007F75B9" w14:paraId="25AB2040"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2DBC468D"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07.02.01.3311.480.20</w:t>
            </w:r>
          </w:p>
        </w:tc>
        <w:tc>
          <w:tcPr>
            <w:tcW w:w="6451" w:type="dxa"/>
            <w:tcBorders>
              <w:top w:val="outset" w:sz="6" w:space="0" w:color="auto"/>
              <w:left w:val="outset" w:sz="6" w:space="0" w:color="auto"/>
              <w:bottom w:val="outset" w:sz="6" w:space="0" w:color="auto"/>
              <w:right w:val="outset" w:sz="6" w:space="0" w:color="auto"/>
            </w:tcBorders>
            <w:noWrap/>
            <w:hideMark/>
          </w:tcPr>
          <w:p w14:paraId="2AEB6A9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Asociación Empresarial ARICU. Organización actividades culturales</w:t>
            </w:r>
          </w:p>
        </w:tc>
        <w:tc>
          <w:tcPr>
            <w:tcW w:w="1123" w:type="dxa"/>
            <w:tcBorders>
              <w:top w:val="outset" w:sz="6" w:space="0" w:color="auto"/>
              <w:left w:val="outset" w:sz="6" w:space="0" w:color="auto"/>
              <w:bottom w:val="outset" w:sz="6" w:space="0" w:color="auto"/>
              <w:right w:val="outset" w:sz="6" w:space="0" w:color="auto"/>
            </w:tcBorders>
            <w:noWrap/>
            <w:hideMark/>
          </w:tcPr>
          <w:p w14:paraId="2463D9E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15.000</w:t>
            </w:r>
          </w:p>
        </w:tc>
      </w:tr>
      <w:tr w:rsidR="00C40A58" w:rsidRPr="007F75B9" w14:paraId="151C4DE6"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31010CF8"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07.02.01.3311.480.21</w:t>
            </w:r>
          </w:p>
        </w:tc>
        <w:tc>
          <w:tcPr>
            <w:tcW w:w="6451" w:type="dxa"/>
            <w:tcBorders>
              <w:top w:val="outset" w:sz="6" w:space="0" w:color="auto"/>
              <w:left w:val="outset" w:sz="6" w:space="0" w:color="auto"/>
              <w:bottom w:val="outset" w:sz="6" w:space="0" w:color="auto"/>
              <w:right w:val="outset" w:sz="6" w:space="0" w:color="auto"/>
            </w:tcBorders>
            <w:noWrap/>
          </w:tcPr>
          <w:p w14:paraId="105B5825"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Grupo Paso viviente. </w:t>
            </w:r>
            <w:proofErr w:type="spellStart"/>
            <w:r w:rsidRPr="007F75B9">
              <w:rPr>
                <w:rFonts w:ascii="Riojana" w:eastAsia="Arial Unicode MS" w:hAnsi="Riojana" w:cs="Arial"/>
                <w:iCs/>
                <w:sz w:val="18"/>
                <w:szCs w:val="18"/>
              </w:rPr>
              <w:t>Mercaforum</w:t>
            </w:r>
            <w:proofErr w:type="spellEnd"/>
            <w:r w:rsidRPr="007F75B9">
              <w:rPr>
                <w:rFonts w:ascii="Riojana" w:eastAsia="Arial Unicode MS" w:hAnsi="Riojana" w:cs="Arial"/>
                <w:iCs/>
                <w:sz w:val="18"/>
                <w:szCs w:val="18"/>
              </w:rPr>
              <w:t xml:space="preserve"> y Pasión de Cristo</w:t>
            </w:r>
          </w:p>
        </w:tc>
        <w:tc>
          <w:tcPr>
            <w:tcW w:w="1123" w:type="dxa"/>
            <w:tcBorders>
              <w:top w:val="outset" w:sz="6" w:space="0" w:color="auto"/>
              <w:left w:val="outset" w:sz="6" w:space="0" w:color="auto"/>
              <w:bottom w:val="outset" w:sz="6" w:space="0" w:color="auto"/>
              <w:right w:val="outset" w:sz="6" w:space="0" w:color="auto"/>
            </w:tcBorders>
            <w:noWrap/>
          </w:tcPr>
          <w:p w14:paraId="1B5132F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10.000</w:t>
            </w:r>
          </w:p>
        </w:tc>
      </w:tr>
      <w:tr w:rsidR="00C40A58" w:rsidRPr="007F75B9" w14:paraId="4D716664"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9E53E2D"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07.02.01.3311.480.22</w:t>
            </w:r>
          </w:p>
        </w:tc>
        <w:tc>
          <w:tcPr>
            <w:tcW w:w="6451" w:type="dxa"/>
            <w:tcBorders>
              <w:top w:val="outset" w:sz="6" w:space="0" w:color="auto"/>
              <w:left w:val="outset" w:sz="6" w:space="0" w:color="auto"/>
              <w:bottom w:val="outset" w:sz="6" w:space="0" w:color="auto"/>
              <w:right w:val="outset" w:sz="6" w:space="0" w:color="auto"/>
            </w:tcBorders>
            <w:noWrap/>
          </w:tcPr>
          <w:p w14:paraId="6A8F4B71"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Asociación Cultural de Vanguardias </w:t>
            </w:r>
            <w:proofErr w:type="spellStart"/>
            <w:r w:rsidRPr="007F75B9">
              <w:rPr>
                <w:rFonts w:ascii="Riojana" w:eastAsia="Arial Unicode MS" w:hAnsi="Riojana" w:cs="Arial"/>
                <w:iCs/>
                <w:sz w:val="18"/>
                <w:szCs w:val="18"/>
              </w:rPr>
              <w:t>Arnedanas</w:t>
            </w:r>
            <w:proofErr w:type="spellEnd"/>
            <w:r w:rsidRPr="007F75B9">
              <w:rPr>
                <w:rFonts w:ascii="Riojana" w:eastAsia="Arial Unicode MS" w:hAnsi="Riojana" w:cs="Arial"/>
                <w:iCs/>
                <w:sz w:val="18"/>
                <w:szCs w:val="18"/>
              </w:rPr>
              <w:t xml:space="preserve"> ABORIGEN. Festival cine Octubre Corto</w:t>
            </w:r>
          </w:p>
        </w:tc>
        <w:tc>
          <w:tcPr>
            <w:tcW w:w="1123" w:type="dxa"/>
            <w:tcBorders>
              <w:top w:val="outset" w:sz="6" w:space="0" w:color="auto"/>
              <w:left w:val="outset" w:sz="6" w:space="0" w:color="auto"/>
              <w:bottom w:val="outset" w:sz="6" w:space="0" w:color="auto"/>
              <w:right w:val="outset" w:sz="6" w:space="0" w:color="auto"/>
            </w:tcBorders>
            <w:noWrap/>
          </w:tcPr>
          <w:p w14:paraId="164E1B1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18.000</w:t>
            </w:r>
          </w:p>
        </w:tc>
      </w:tr>
      <w:tr w:rsidR="00C40A58" w:rsidRPr="007F75B9" w14:paraId="789F9B21"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1271F6E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07.02.01.3311.480.23</w:t>
            </w:r>
          </w:p>
        </w:tc>
        <w:tc>
          <w:tcPr>
            <w:tcW w:w="6451" w:type="dxa"/>
            <w:tcBorders>
              <w:top w:val="outset" w:sz="6" w:space="0" w:color="auto"/>
              <w:left w:val="outset" w:sz="6" w:space="0" w:color="auto"/>
              <w:bottom w:val="outset" w:sz="6" w:space="0" w:color="auto"/>
              <w:right w:val="outset" w:sz="6" w:space="0" w:color="auto"/>
            </w:tcBorders>
            <w:noWrap/>
          </w:tcPr>
          <w:p w14:paraId="3919B6F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Asociación Cultural de Badarán Que hablar. Certamen micro teatro Badarán Que Hablar</w:t>
            </w:r>
          </w:p>
        </w:tc>
        <w:tc>
          <w:tcPr>
            <w:tcW w:w="1123" w:type="dxa"/>
            <w:tcBorders>
              <w:top w:val="outset" w:sz="6" w:space="0" w:color="auto"/>
              <w:left w:val="outset" w:sz="6" w:space="0" w:color="auto"/>
              <w:bottom w:val="outset" w:sz="6" w:space="0" w:color="auto"/>
              <w:right w:val="outset" w:sz="6" w:space="0" w:color="auto"/>
            </w:tcBorders>
            <w:noWrap/>
          </w:tcPr>
          <w:p w14:paraId="2A8CDA4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18.000</w:t>
            </w:r>
          </w:p>
        </w:tc>
      </w:tr>
      <w:tr w:rsidR="00C40A58" w:rsidRPr="007F75B9" w14:paraId="36C6729A"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1E0F350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07.02.01.3311.480.24</w:t>
            </w:r>
          </w:p>
        </w:tc>
        <w:tc>
          <w:tcPr>
            <w:tcW w:w="6451" w:type="dxa"/>
            <w:tcBorders>
              <w:top w:val="outset" w:sz="6" w:space="0" w:color="auto"/>
              <w:left w:val="outset" w:sz="6" w:space="0" w:color="auto"/>
              <w:bottom w:val="outset" w:sz="6" w:space="0" w:color="auto"/>
              <w:right w:val="outset" w:sz="6" w:space="0" w:color="auto"/>
            </w:tcBorders>
            <w:noWrap/>
          </w:tcPr>
          <w:p w14:paraId="48731B8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Asociación Cultural Amigos de Munilla. Festival </w:t>
            </w:r>
            <w:proofErr w:type="spellStart"/>
            <w:r w:rsidRPr="007F75B9">
              <w:rPr>
                <w:rFonts w:ascii="Riojana" w:eastAsia="Arial Unicode MS" w:hAnsi="Riojana" w:cs="Arial"/>
                <w:iCs/>
                <w:sz w:val="18"/>
                <w:szCs w:val="18"/>
              </w:rPr>
              <w:t>Munijazz</w:t>
            </w:r>
            <w:proofErr w:type="spellEnd"/>
          </w:p>
        </w:tc>
        <w:tc>
          <w:tcPr>
            <w:tcW w:w="1123" w:type="dxa"/>
            <w:tcBorders>
              <w:top w:val="outset" w:sz="6" w:space="0" w:color="auto"/>
              <w:left w:val="outset" w:sz="6" w:space="0" w:color="auto"/>
              <w:bottom w:val="outset" w:sz="6" w:space="0" w:color="auto"/>
              <w:right w:val="outset" w:sz="6" w:space="0" w:color="auto"/>
            </w:tcBorders>
            <w:noWrap/>
          </w:tcPr>
          <w:p w14:paraId="02F2C6E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12.000</w:t>
            </w:r>
          </w:p>
        </w:tc>
      </w:tr>
      <w:tr w:rsidR="00C40A58" w:rsidRPr="007F75B9" w14:paraId="3168F479"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627452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07.02.01.3311.480.25</w:t>
            </w:r>
          </w:p>
        </w:tc>
        <w:tc>
          <w:tcPr>
            <w:tcW w:w="6451" w:type="dxa"/>
            <w:tcBorders>
              <w:top w:val="outset" w:sz="6" w:space="0" w:color="auto"/>
              <w:left w:val="outset" w:sz="6" w:space="0" w:color="auto"/>
              <w:bottom w:val="outset" w:sz="6" w:space="0" w:color="auto"/>
              <w:right w:val="outset" w:sz="6" w:space="0" w:color="auto"/>
            </w:tcBorders>
            <w:noWrap/>
          </w:tcPr>
          <w:p w14:paraId="5B93E2E5"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Asociación Cultural La Carcoma Durmiente. Festival Iberoamericano de Teatro</w:t>
            </w:r>
          </w:p>
        </w:tc>
        <w:tc>
          <w:tcPr>
            <w:tcW w:w="1123" w:type="dxa"/>
            <w:tcBorders>
              <w:top w:val="outset" w:sz="6" w:space="0" w:color="auto"/>
              <w:left w:val="outset" w:sz="6" w:space="0" w:color="auto"/>
              <w:bottom w:val="outset" w:sz="6" w:space="0" w:color="auto"/>
              <w:right w:val="outset" w:sz="6" w:space="0" w:color="auto"/>
            </w:tcBorders>
            <w:noWrap/>
          </w:tcPr>
          <w:p w14:paraId="5374583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20.000</w:t>
            </w:r>
          </w:p>
        </w:tc>
      </w:tr>
      <w:tr w:rsidR="00C40A58" w:rsidRPr="007F75B9" w14:paraId="5C64A575"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22778C2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07.02.01.3311.480.26</w:t>
            </w:r>
          </w:p>
        </w:tc>
        <w:tc>
          <w:tcPr>
            <w:tcW w:w="6451" w:type="dxa"/>
            <w:tcBorders>
              <w:top w:val="outset" w:sz="6" w:space="0" w:color="auto"/>
              <w:left w:val="outset" w:sz="6" w:space="0" w:color="auto"/>
              <w:bottom w:val="outset" w:sz="6" w:space="0" w:color="auto"/>
              <w:right w:val="outset" w:sz="6" w:space="0" w:color="auto"/>
            </w:tcBorders>
            <w:noWrap/>
          </w:tcPr>
          <w:p w14:paraId="5F4908AA"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Asociación Cultural Arnedo Jazz Club Social. Muestra de Jazz Ciudad de Arnedo</w:t>
            </w:r>
          </w:p>
        </w:tc>
        <w:tc>
          <w:tcPr>
            <w:tcW w:w="1123" w:type="dxa"/>
            <w:tcBorders>
              <w:top w:val="outset" w:sz="6" w:space="0" w:color="auto"/>
              <w:left w:val="outset" w:sz="6" w:space="0" w:color="auto"/>
              <w:bottom w:val="outset" w:sz="6" w:space="0" w:color="auto"/>
              <w:right w:val="outset" w:sz="6" w:space="0" w:color="auto"/>
            </w:tcBorders>
            <w:noWrap/>
          </w:tcPr>
          <w:p w14:paraId="0FDE40B2"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15.000</w:t>
            </w:r>
          </w:p>
        </w:tc>
      </w:tr>
      <w:tr w:rsidR="00C40A58" w:rsidRPr="007F75B9" w14:paraId="5805435C"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1C2C6D92"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07.02.01.3311.480.27</w:t>
            </w:r>
          </w:p>
        </w:tc>
        <w:tc>
          <w:tcPr>
            <w:tcW w:w="6451" w:type="dxa"/>
            <w:tcBorders>
              <w:top w:val="outset" w:sz="6" w:space="0" w:color="auto"/>
              <w:left w:val="outset" w:sz="6" w:space="0" w:color="auto"/>
              <w:bottom w:val="outset" w:sz="6" w:space="0" w:color="auto"/>
              <w:right w:val="outset" w:sz="6" w:space="0" w:color="auto"/>
            </w:tcBorders>
            <w:noWrap/>
          </w:tcPr>
          <w:p w14:paraId="6F743B6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Coro Sinfónico de La Rioja. Actividades culturales</w:t>
            </w:r>
          </w:p>
        </w:tc>
        <w:tc>
          <w:tcPr>
            <w:tcW w:w="1123" w:type="dxa"/>
            <w:tcBorders>
              <w:top w:val="outset" w:sz="6" w:space="0" w:color="auto"/>
              <w:left w:val="outset" w:sz="6" w:space="0" w:color="auto"/>
              <w:bottom w:val="outset" w:sz="6" w:space="0" w:color="auto"/>
              <w:right w:val="outset" w:sz="6" w:space="0" w:color="auto"/>
            </w:tcBorders>
            <w:noWrap/>
          </w:tcPr>
          <w:p w14:paraId="5916BAB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10.000</w:t>
            </w:r>
          </w:p>
        </w:tc>
      </w:tr>
      <w:tr w:rsidR="00C40A58" w:rsidRPr="007F75B9" w14:paraId="415A6E14"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CF6148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07.02.01.3311.480.28</w:t>
            </w:r>
          </w:p>
        </w:tc>
        <w:tc>
          <w:tcPr>
            <w:tcW w:w="6451" w:type="dxa"/>
            <w:tcBorders>
              <w:top w:val="outset" w:sz="6" w:space="0" w:color="auto"/>
              <w:left w:val="outset" w:sz="6" w:space="0" w:color="auto"/>
              <w:bottom w:val="outset" w:sz="6" w:space="0" w:color="auto"/>
              <w:right w:val="outset" w:sz="6" w:space="0" w:color="auto"/>
            </w:tcBorders>
            <w:noWrap/>
          </w:tcPr>
          <w:p w14:paraId="677FA09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Asociación Cultural Planeta Clandestino. Festival Agosto Clandestino</w:t>
            </w:r>
          </w:p>
        </w:tc>
        <w:tc>
          <w:tcPr>
            <w:tcW w:w="1123" w:type="dxa"/>
            <w:tcBorders>
              <w:top w:val="outset" w:sz="6" w:space="0" w:color="auto"/>
              <w:left w:val="outset" w:sz="6" w:space="0" w:color="auto"/>
              <w:bottom w:val="outset" w:sz="6" w:space="0" w:color="auto"/>
              <w:right w:val="outset" w:sz="6" w:space="0" w:color="auto"/>
            </w:tcBorders>
            <w:noWrap/>
          </w:tcPr>
          <w:p w14:paraId="2641B21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18.000</w:t>
            </w:r>
          </w:p>
        </w:tc>
      </w:tr>
      <w:tr w:rsidR="00C40A58" w:rsidRPr="007F75B9" w14:paraId="295679EA"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453DDEEA"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07.02.01.3311.480.29</w:t>
            </w:r>
          </w:p>
        </w:tc>
        <w:tc>
          <w:tcPr>
            <w:tcW w:w="6451" w:type="dxa"/>
            <w:tcBorders>
              <w:top w:val="outset" w:sz="6" w:space="0" w:color="auto"/>
              <w:left w:val="outset" w:sz="6" w:space="0" w:color="auto"/>
              <w:bottom w:val="outset" w:sz="6" w:space="0" w:color="auto"/>
              <w:right w:val="outset" w:sz="6" w:space="0" w:color="auto"/>
            </w:tcBorders>
            <w:noWrap/>
          </w:tcPr>
          <w:p w14:paraId="719D9531"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Asociación Cultural musical Rioja Filarmonía. Festival de Música Contemporánea</w:t>
            </w:r>
          </w:p>
        </w:tc>
        <w:tc>
          <w:tcPr>
            <w:tcW w:w="1123" w:type="dxa"/>
            <w:tcBorders>
              <w:top w:val="outset" w:sz="6" w:space="0" w:color="auto"/>
              <w:left w:val="outset" w:sz="6" w:space="0" w:color="auto"/>
              <w:bottom w:val="outset" w:sz="6" w:space="0" w:color="auto"/>
              <w:right w:val="outset" w:sz="6" w:space="0" w:color="auto"/>
            </w:tcBorders>
            <w:noWrap/>
          </w:tcPr>
          <w:p w14:paraId="45715F01"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10.000</w:t>
            </w:r>
          </w:p>
        </w:tc>
      </w:tr>
      <w:tr w:rsidR="00C40A58" w:rsidRPr="007F75B9" w14:paraId="5959E644"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58FC39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07.02.01.3311.480.30</w:t>
            </w:r>
          </w:p>
        </w:tc>
        <w:tc>
          <w:tcPr>
            <w:tcW w:w="6451" w:type="dxa"/>
            <w:tcBorders>
              <w:top w:val="outset" w:sz="6" w:space="0" w:color="auto"/>
              <w:left w:val="outset" w:sz="6" w:space="0" w:color="auto"/>
              <w:bottom w:val="outset" w:sz="6" w:space="0" w:color="auto"/>
              <w:right w:val="outset" w:sz="6" w:space="0" w:color="auto"/>
            </w:tcBorders>
            <w:noWrap/>
          </w:tcPr>
          <w:p w14:paraId="274FAA4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Asociación Teatral Calceatense. Representación teatral de los Milagros del Santo</w:t>
            </w:r>
          </w:p>
        </w:tc>
        <w:tc>
          <w:tcPr>
            <w:tcW w:w="1123" w:type="dxa"/>
            <w:tcBorders>
              <w:top w:val="outset" w:sz="6" w:space="0" w:color="auto"/>
              <w:left w:val="outset" w:sz="6" w:space="0" w:color="auto"/>
              <w:bottom w:val="outset" w:sz="6" w:space="0" w:color="auto"/>
              <w:right w:val="outset" w:sz="6" w:space="0" w:color="auto"/>
            </w:tcBorders>
            <w:noWrap/>
          </w:tcPr>
          <w:p w14:paraId="3643928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18.000</w:t>
            </w:r>
          </w:p>
        </w:tc>
      </w:tr>
      <w:tr w:rsidR="00C40A58" w:rsidRPr="007F75B9" w14:paraId="50A21C2D"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8E39DA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07.02.01.3311.480.31</w:t>
            </w:r>
          </w:p>
        </w:tc>
        <w:tc>
          <w:tcPr>
            <w:tcW w:w="6451" w:type="dxa"/>
            <w:tcBorders>
              <w:top w:val="outset" w:sz="6" w:space="0" w:color="auto"/>
              <w:left w:val="outset" w:sz="6" w:space="0" w:color="auto"/>
              <w:bottom w:val="outset" w:sz="6" w:space="0" w:color="auto"/>
              <w:right w:val="outset" w:sz="6" w:space="0" w:color="auto"/>
            </w:tcBorders>
            <w:noWrap/>
          </w:tcPr>
          <w:p w14:paraId="7F23555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Club Taurino </w:t>
            </w:r>
            <w:proofErr w:type="spellStart"/>
            <w:r w:rsidRPr="007F75B9">
              <w:rPr>
                <w:rFonts w:ascii="Riojana" w:eastAsia="Arial Unicode MS" w:hAnsi="Riojana" w:cs="Arial"/>
                <w:iCs/>
                <w:sz w:val="18"/>
                <w:szCs w:val="18"/>
              </w:rPr>
              <w:t>Arnedano</w:t>
            </w:r>
            <w:proofErr w:type="spellEnd"/>
            <w:r w:rsidRPr="007F75B9">
              <w:rPr>
                <w:rFonts w:ascii="Riojana" w:eastAsia="Arial Unicode MS" w:hAnsi="Riojana" w:cs="Arial"/>
                <w:iCs/>
                <w:sz w:val="18"/>
                <w:szCs w:val="18"/>
              </w:rPr>
              <w:t>. Actividades culturales y Zapato de Oro</w:t>
            </w:r>
          </w:p>
        </w:tc>
        <w:tc>
          <w:tcPr>
            <w:tcW w:w="1123" w:type="dxa"/>
            <w:tcBorders>
              <w:top w:val="outset" w:sz="6" w:space="0" w:color="auto"/>
              <w:left w:val="outset" w:sz="6" w:space="0" w:color="auto"/>
              <w:bottom w:val="outset" w:sz="6" w:space="0" w:color="auto"/>
              <w:right w:val="outset" w:sz="6" w:space="0" w:color="auto"/>
            </w:tcBorders>
            <w:noWrap/>
          </w:tcPr>
          <w:p w14:paraId="098F119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20.000</w:t>
            </w:r>
          </w:p>
        </w:tc>
      </w:tr>
      <w:tr w:rsidR="00C40A58" w:rsidRPr="007F75B9" w14:paraId="2FFC3BD2"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61FDA2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07.02.01.3311.480.32</w:t>
            </w:r>
          </w:p>
        </w:tc>
        <w:tc>
          <w:tcPr>
            <w:tcW w:w="6451" w:type="dxa"/>
            <w:tcBorders>
              <w:top w:val="outset" w:sz="6" w:space="0" w:color="auto"/>
              <w:left w:val="outset" w:sz="6" w:space="0" w:color="auto"/>
              <w:bottom w:val="outset" w:sz="6" w:space="0" w:color="auto"/>
              <w:right w:val="outset" w:sz="6" w:space="0" w:color="auto"/>
            </w:tcBorders>
            <w:noWrap/>
          </w:tcPr>
          <w:p w14:paraId="3F007138"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Federación Taurina Riojana. Actividades culturales</w:t>
            </w:r>
          </w:p>
        </w:tc>
        <w:tc>
          <w:tcPr>
            <w:tcW w:w="1123" w:type="dxa"/>
            <w:tcBorders>
              <w:top w:val="outset" w:sz="6" w:space="0" w:color="auto"/>
              <w:left w:val="outset" w:sz="6" w:space="0" w:color="auto"/>
              <w:bottom w:val="outset" w:sz="6" w:space="0" w:color="auto"/>
              <w:right w:val="outset" w:sz="6" w:space="0" w:color="auto"/>
            </w:tcBorders>
            <w:noWrap/>
          </w:tcPr>
          <w:p w14:paraId="0F04389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30.000</w:t>
            </w:r>
          </w:p>
        </w:tc>
      </w:tr>
      <w:tr w:rsidR="00C40A58" w:rsidRPr="007F75B9" w14:paraId="516D42CB"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7A8FB2E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07.02.01.3321.761.01</w:t>
            </w:r>
          </w:p>
        </w:tc>
        <w:tc>
          <w:tcPr>
            <w:tcW w:w="6451" w:type="dxa"/>
            <w:tcBorders>
              <w:top w:val="outset" w:sz="6" w:space="0" w:color="auto"/>
              <w:left w:val="outset" w:sz="6" w:space="0" w:color="auto"/>
              <w:bottom w:val="outset" w:sz="6" w:space="0" w:color="auto"/>
              <w:right w:val="outset" w:sz="6" w:space="0" w:color="auto"/>
            </w:tcBorders>
            <w:noWrap/>
            <w:hideMark/>
          </w:tcPr>
          <w:p w14:paraId="75CEB93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Ayuntamiento San Vicente de la Sonsierra. Restauración recinto amurallado. Fase II</w:t>
            </w:r>
          </w:p>
        </w:tc>
        <w:tc>
          <w:tcPr>
            <w:tcW w:w="1123" w:type="dxa"/>
            <w:tcBorders>
              <w:top w:val="outset" w:sz="6" w:space="0" w:color="auto"/>
              <w:left w:val="outset" w:sz="6" w:space="0" w:color="auto"/>
              <w:bottom w:val="outset" w:sz="6" w:space="0" w:color="auto"/>
              <w:right w:val="outset" w:sz="6" w:space="0" w:color="auto"/>
            </w:tcBorders>
            <w:noWrap/>
            <w:hideMark/>
          </w:tcPr>
          <w:p w14:paraId="16A4F59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50.000</w:t>
            </w:r>
          </w:p>
        </w:tc>
      </w:tr>
      <w:tr w:rsidR="00C40A58" w:rsidRPr="007F75B9" w14:paraId="6ED2B417"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67A8496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lastRenderedPageBreak/>
              <w:t>07.02.01.3321.780.01</w:t>
            </w:r>
          </w:p>
        </w:tc>
        <w:tc>
          <w:tcPr>
            <w:tcW w:w="6451" w:type="dxa"/>
            <w:tcBorders>
              <w:top w:val="outset" w:sz="6" w:space="0" w:color="auto"/>
              <w:left w:val="outset" w:sz="6" w:space="0" w:color="auto"/>
              <w:bottom w:val="outset" w:sz="6" w:space="0" w:color="auto"/>
              <w:right w:val="outset" w:sz="6" w:space="0" w:color="auto"/>
            </w:tcBorders>
            <w:noWrap/>
            <w:hideMark/>
          </w:tcPr>
          <w:p w14:paraId="3E14BE3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Colegio Oficial Arquitectos de La Rioja. Recomendaciones técnicas sobre barrios de las bodegas de La Rioja. Fase VII</w:t>
            </w:r>
          </w:p>
        </w:tc>
        <w:tc>
          <w:tcPr>
            <w:tcW w:w="1123" w:type="dxa"/>
            <w:tcBorders>
              <w:top w:val="outset" w:sz="6" w:space="0" w:color="auto"/>
              <w:left w:val="outset" w:sz="6" w:space="0" w:color="auto"/>
              <w:bottom w:val="outset" w:sz="6" w:space="0" w:color="auto"/>
              <w:right w:val="outset" w:sz="6" w:space="0" w:color="auto"/>
            </w:tcBorders>
            <w:noWrap/>
            <w:hideMark/>
          </w:tcPr>
          <w:p w14:paraId="3CD2675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60.000</w:t>
            </w:r>
          </w:p>
        </w:tc>
      </w:tr>
      <w:tr w:rsidR="00C40A58" w:rsidRPr="007F75B9" w14:paraId="5CEEFF6B"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2453C78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07.02.01.3321.780.02</w:t>
            </w:r>
          </w:p>
        </w:tc>
        <w:tc>
          <w:tcPr>
            <w:tcW w:w="6451" w:type="dxa"/>
            <w:tcBorders>
              <w:top w:val="outset" w:sz="6" w:space="0" w:color="auto"/>
              <w:left w:val="outset" w:sz="6" w:space="0" w:color="auto"/>
              <w:bottom w:val="outset" w:sz="6" w:space="0" w:color="auto"/>
              <w:right w:val="outset" w:sz="6" w:space="0" w:color="auto"/>
            </w:tcBorders>
            <w:noWrap/>
          </w:tcPr>
          <w:p w14:paraId="3D1937C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Parroquia de San Andrés de Calahorra. Recuperación de la volumetría histórica de la fachada sur</w:t>
            </w:r>
          </w:p>
        </w:tc>
        <w:tc>
          <w:tcPr>
            <w:tcW w:w="1123" w:type="dxa"/>
            <w:tcBorders>
              <w:top w:val="outset" w:sz="6" w:space="0" w:color="auto"/>
              <w:left w:val="outset" w:sz="6" w:space="0" w:color="auto"/>
              <w:bottom w:val="outset" w:sz="6" w:space="0" w:color="auto"/>
              <w:right w:val="outset" w:sz="6" w:space="0" w:color="auto"/>
            </w:tcBorders>
            <w:noWrap/>
          </w:tcPr>
          <w:p w14:paraId="0B7D31D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100.000</w:t>
            </w:r>
          </w:p>
        </w:tc>
      </w:tr>
      <w:tr w:rsidR="00C40A58" w:rsidRPr="007F75B9" w14:paraId="6961A2E6"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57C989A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07.02.01.3321.780.03</w:t>
            </w:r>
          </w:p>
        </w:tc>
        <w:tc>
          <w:tcPr>
            <w:tcW w:w="6451" w:type="dxa"/>
            <w:tcBorders>
              <w:top w:val="outset" w:sz="6" w:space="0" w:color="auto"/>
              <w:left w:val="outset" w:sz="6" w:space="0" w:color="auto"/>
              <w:bottom w:val="outset" w:sz="6" w:space="0" w:color="auto"/>
              <w:right w:val="outset" w:sz="6" w:space="0" w:color="auto"/>
            </w:tcBorders>
            <w:noWrap/>
            <w:hideMark/>
          </w:tcPr>
          <w:p w14:paraId="69B3C1E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Parroquia Iglesia Imperial Santa María de Palacio de Logroño. Restauración Fase II</w:t>
            </w:r>
          </w:p>
        </w:tc>
        <w:tc>
          <w:tcPr>
            <w:tcW w:w="1123" w:type="dxa"/>
            <w:tcBorders>
              <w:top w:val="outset" w:sz="6" w:space="0" w:color="auto"/>
              <w:left w:val="outset" w:sz="6" w:space="0" w:color="auto"/>
              <w:bottom w:val="outset" w:sz="6" w:space="0" w:color="auto"/>
              <w:right w:val="outset" w:sz="6" w:space="0" w:color="auto"/>
            </w:tcBorders>
            <w:noWrap/>
            <w:hideMark/>
          </w:tcPr>
          <w:p w14:paraId="3023D2F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150.000</w:t>
            </w:r>
          </w:p>
        </w:tc>
      </w:tr>
      <w:tr w:rsidR="00C40A58" w:rsidRPr="007F75B9" w14:paraId="48FA1C43"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61B348D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07.02.01.3321.780.04</w:t>
            </w:r>
          </w:p>
        </w:tc>
        <w:tc>
          <w:tcPr>
            <w:tcW w:w="6451" w:type="dxa"/>
            <w:tcBorders>
              <w:top w:val="outset" w:sz="6" w:space="0" w:color="auto"/>
              <w:left w:val="outset" w:sz="6" w:space="0" w:color="auto"/>
              <w:bottom w:val="outset" w:sz="6" w:space="0" w:color="auto"/>
              <w:right w:val="outset" w:sz="6" w:space="0" w:color="auto"/>
            </w:tcBorders>
            <w:noWrap/>
            <w:hideMark/>
          </w:tcPr>
          <w:p w14:paraId="35FE408A"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Parroquia Iglesia Santiago El Real de Logroño. Cubierta y bóvedas de las capillas. Fase II</w:t>
            </w:r>
          </w:p>
        </w:tc>
        <w:tc>
          <w:tcPr>
            <w:tcW w:w="1123" w:type="dxa"/>
            <w:tcBorders>
              <w:top w:val="outset" w:sz="6" w:space="0" w:color="auto"/>
              <w:left w:val="outset" w:sz="6" w:space="0" w:color="auto"/>
              <w:bottom w:val="outset" w:sz="6" w:space="0" w:color="auto"/>
              <w:right w:val="outset" w:sz="6" w:space="0" w:color="auto"/>
            </w:tcBorders>
            <w:noWrap/>
            <w:hideMark/>
          </w:tcPr>
          <w:p w14:paraId="75FEBF3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150.000</w:t>
            </w:r>
          </w:p>
        </w:tc>
      </w:tr>
      <w:tr w:rsidR="00C40A58" w:rsidRPr="007F75B9" w14:paraId="45E3AEAC"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E1AFF3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07.02.01.3321.780.05</w:t>
            </w:r>
          </w:p>
        </w:tc>
        <w:tc>
          <w:tcPr>
            <w:tcW w:w="6451" w:type="dxa"/>
            <w:tcBorders>
              <w:top w:val="outset" w:sz="6" w:space="0" w:color="auto"/>
              <w:left w:val="outset" w:sz="6" w:space="0" w:color="auto"/>
              <w:bottom w:val="outset" w:sz="6" w:space="0" w:color="auto"/>
              <w:right w:val="outset" w:sz="6" w:space="0" w:color="auto"/>
            </w:tcBorders>
            <w:noWrap/>
            <w:hideMark/>
          </w:tcPr>
          <w:p w14:paraId="2CBEE39D"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Parroquia Iglesia Santiago El Real de Logroño. Restauración del órgano</w:t>
            </w:r>
          </w:p>
        </w:tc>
        <w:tc>
          <w:tcPr>
            <w:tcW w:w="1123" w:type="dxa"/>
            <w:tcBorders>
              <w:top w:val="outset" w:sz="6" w:space="0" w:color="auto"/>
              <w:left w:val="outset" w:sz="6" w:space="0" w:color="auto"/>
              <w:bottom w:val="outset" w:sz="6" w:space="0" w:color="auto"/>
              <w:right w:val="outset" w:sz="6" w:space="0" w:color="auto"/>
            </w:tcBorders>
            <w:noWrap/>
            <w:hideMark/>
          </w:tcPr>
          <w:p w14:paraId="322EBBB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100.000</w:t>
            </w:r>
          </w:p>
        </w:tc>
      </w:tr>
      <w:tr w:rsidR="00C40A58" w:rsidRPr="007F75B9" w14:paraId="7D500AA1"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4AB0E4D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07.02.01.9111.480.15</w:t>
            </w:r>
          </w:p>
        </w:tc>
        <w:tc>
          <w:tcPr>
            <w:tcW w:w="6451" w:type="dxa"/>
            <w:tcBorders>
              <w:top w:val="outset" w:sz="6" w:space="0" w:color="auto"/>
              <w:left w:val="outset" w:sz="6" w:space="0" w:color="auto"/>
              <w:bottom w:val="outset" w:sz="6" w:space="0" w:color="auto"/>
              <w:right w:val="outset" w:sz="6" w:space="0" w:color="auto"/>
            </w:tcBorders>
            <w:noWrap/>
            <w:hideMark/>
          </w:tcPr>
          <w:p w14:paraId="7F48A6B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Asociación Preservación de la Memoria Histórica La Barranca. Actuaciones</w:t>
            </w:r>
          </w:p>
        </w:tc>
        <w:tc>
          <w:tcPr>
            <w:tcW w:w="1123" w:type="dxa"/>
            <w:tcBorders>
              <w:top w:val="outset" w:sz="6" w:space="0" w:color="auto"/>
              <w:left w:val="outset" w:sz="6" w:space="0" w:color="auto"/>
              <w:bottom w:val="outset" w:sz="6" w:space="0" w:color="auto"/>
              <w:right w:val="outset" w:sz="6" w:space="0" w:color="auto"/>
            </w:tcBorders>
            <w:noWrap/>
            <w:hideMark/>
          </w:tcPr>
          <w:p w14:paraId="213159D5"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25.000</w:t>
            </w:r>
          </w:p>
        </w:tc>
      </w:tr>
      <w:tr w:rsidR="00C40A58" w:rsidRPr="007F75B9" w14:paraId="46242C86"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02B4C2E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07.04.2711.461.02</w:t>
            </w:r>
          </w:p>
        </w:tc>
        <w:tc>
          <w:tcPr>
            <w:tcW w:w="6451" w:type="dxa"/>
            <w:tcBorders>
              <w:top w:val="outset" w:sz="6" w:space="0" w:color="auto"/>
              <w:left w:val="outset" w:sz="6" w:space="0" w:color="auto"/>
              <w:bottom w:val="outset" w:sz="6" w:space="0" w:color="auto"/>
              <w:right w:val="outset" w:sz="6" w:space="0" w:color="auto"/>
            </w:tcBorders>
            <w:noWrap/>
            <w:hideMark/>
          </w:tcPr>
          <w:p w14:paraId="6BA671B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Ayuntamiento de Calahorra. Oficina Juventud</w:t>
            </w:r>
          </w:p>
        </w:tc>
        <w:tc>
          <w:tcPr>
            <w:tcW w:w="1123" w:type="dxa"/>
            <w:tcBorders>
              <w:top w:val="outset" w:sz="6" w:space="0" w:color="auto"/>
              <w:left w:val="outset" w:sz="6" w:space="0" w:color="auto"/>
              <w:bottom w:val="outset" w:sz="6" w:space="0" w:color="auto"/>
              <w:right w:val="outset" w:sz="6" w:space="0" w:color="auto"/>
            </w:tcBorders>
            <w:noWrap/>
            <w:hideMark/>
          </w:tcPr>
          <w:p w14:paraId="6B66144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22.500</w:t>
            </w:r>
          </w:p>
        </w:tc>
      </w:tr>
      <w:tr w:rsidR="00C40A58" w:rsidRPr="007F75B9" w14:paraId="6080B9EE"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74CCF6F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07.04.2711.461.03</w:t>
            </w:r>
          </w:p>
        </w:tc>
        <w:tc>
          <w:tcPr>
            <w:tcW w:w="6451" w:type="dxa"/>
            <w:tcBorders>
              <w:top w:val="outset" w:sz="6" w:space="0" w:color="auto"/>
              <w:left w:val="outset" w:sz="6" w:space="0" w:color="auto"/>
              <w:bottom w:val="outset" w:sz="6" w:space="0" w:color="auto"/>
              <w:right w:val="outset" w:sz="6" w:space="0" w:color="auto"/>
            </w:tcBorders>
            <w:noWrap/>
            <w:hideMark/>
          </w:tcPr>
          <w:p w14:paraId="762AEC8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Ayuntamiento de Alfaro. Oficina Juventud</w:t>
            </w:r>
          </w:p>
        </w:tc>
        <w:tc>
          <w:tcPr>
            <w:tcW w:w="1123" w:type="dxa"/>
            <w:tcBorders>
              <w:top w:val="outset" w:sz="6" w:space="0" w:color="auto"/>
              <w:left w:val="outset" w:sz="6" w:space="0" w:color="auto"/>
              <w:bottom w:val="outset" w:sz="6" w:space="0" w:color="auto"/>
              <w:right w:val="outset" w:sz="6" w:space="0" w:color="auto"/>
            </w:tcBorders>
            <w:noWrap/>
            <w:hideMark/>
          </w:tcPr>
          <w:p w14:paraId="67C08A2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22.500</w:t>
            </w:r>
          </w:p>
        </w:tc>
      </w:tr>
      <w:tr w:rsidR="00C40A58" w:rsidRPr="007F75B9" w14:paraId="6D696DEB"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4569CF6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07.04.2711.461.04</w:t>
            </w:r>
          </w:p>
        </w:tc>
        <w:tc>
          <w:tcPr>
            <w:tcW w:w="6451" w:type="dxa"/>
            <w:tcBorders>
              <w:top w:val="outset" w:sz="6" w:space="0" w:color="auto"/>
              <w:left w:val="outset" w:sz="6" w:space="0" w:color="auto"/>
              <w:bottom w:val="outset" w:sz="6" w:space="0" w:color="auto"/>
              <w:right w:val="outset" w:sz="6" w:space="0" w:color="auto"/>
            </w:tcBorders>
            <w:noWrap/>
            <w:hideMark/>
          </w:tcPr>
          <w:p w14:paraId="07468A7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Ayuntamiento de Arnedo. Oficina Juventud</w:t>
            </w:r>
          </w:p>
        </w:tc>
        <w:tc>
          <w:tcPr>
            <w:tcW w:w="1123" w:type="dxa"/>
            <w:tcBorders>
              <w:top w:val="outset" w:sz="6" w:space="0" w:color="auto"/>
              <w:left w:val="outset" w:sz="6" w:space="0" w:color="auto"/>
              <w:bottom w:val="outset" w:sz="6" w:space="0" w:color="auto"/>
              <w:right w:val="outset" w:sz="6" w:space="0" w:color="auto"/>
            </w:tcBorders>
            <w:noWrap/>
            <w:hideMark/>
          </w:tcPr>
          <w:p w14:paraId="383BE91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22.500</w:t>
            </w:r>
          </w:p>
        </w:tc>
      </w:tr>
      <w:tr w:rsidR="00C40A58" w:rsidRPr="007F75B9" w14:paraId="02E84753"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00AABF6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07.04.2711.461.05</w:t>
            </w:r>
          </w:p>
        </w:tc>
        <w:tc>
          <w:tcPr>
            <w:tcW w:w="6451" w:type="dxa"/>
            <w:tcBorders>
              <w:top w:val="outset" w:sz="6" w:space="0" w:color="auto"/>
              <w:left w:val="outset" w:sz="6" w:space="0" w:color="auto"/>
              <w:bottom w:val="outset" w:sz="6" w:space="0" w:color="auto"/>
              <w:right w:val="outset" w:sz="6" w:space="0" w:color="auto"/>
            </w:tcBorders>
            <w:noWrap/>
            <w:hideMark/>
          </w:tcPr>
          <w:p w14:paraId="317E26D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Ayuntamiento de Haro. Oficina Juventud</w:t>
            </w:r>
          </w:p>
        </w:tc>
        <w:tc>
          <w:tcPr>
            <w:tcW w:w="1123" w:type="dxa"/>
            <w:tcBorders>
              <w:top w:val="outset" w:sz="6" w:space="0" w:color="auto"/>
              <w:left w:val="outset" w:sz="6" w:space="0" w:color="auto"/>
              <w:bottom w:val="outset" w:sz="6" w:space="0" w:color="auto"/>
              <w:right w:val="outset" w:sz="6" w:space="0" w:color="auto"/>
            </w:tcBorders>
            <w:noWrap/>
            <w:hideMark/>
          </w:tcPr>
          <w:p w14:paraId="4FA4DE12"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22.500</w:t>
            </w:r>
          </w:p>
        </w:tc>
      </w:tr>
      <w:tr w:rsidR="00C40A58" w:rsidRPr="007F75B9" w14:paraId="027E3B00"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2404F0C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07.04.2711.480.04</w:t>
            </w:r>
          </w:p>
        </w:tc>
        <w:tc>
          <w:tcPr>
            <w:tcW w:w="6451" w:type="dxa"/>
            <w:tcBorders>
              <w:top w:val="outset" w:sz="6" w:space="0" w:color="auto"/>
              <w:left w:val="outset" w:sz="6" w:space="0" w:color="auto"/>
              <w:bottom w:val="outset" w:sz="6" w:space="0" w:color="auto"/>
              <w:right w:val="outset" w:sz="6" w:space="0" w:color="auto"/>
            </w:tcBorders>
            <w:noWrap/>
            <w:hideMark/>
          </w:tcPr>
          <w:p w14:paraId="6C96C46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Consejo de Juventud Comarcal Arnedo. Actividades Consejo </w:t>
            </w:r>
          </w:p>
        </w:tc>
        <w:tc>
          <w:tcPr>
            <w:tcW w:w="1123" w:type="dxa"/>
            <w:tcBorders>
              <w:top w:val="outset" w:sz="6" w:space="0" w:color="auto"/>
              <w:left w:val="outset" w:sz="6" w:space="0" w:color="auto"/>
              <w:bottom w:val="outset" w:sz="6" w:space="0" w:color="auto"/>
              <w:right w:val="outset" w:sz="6" w:space="0" w:color="auto"/>
            </w:tcBorders>
            <w:noWrap/>
            <w:hideMark/>
          </w:tcPr>
          <w:p w14:paraId="6EF9DC1D"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23.320</w:t>
            </w:r>
          </w:p>
        </w:tc>
      </w:tr>
      <w:tr w:rsidR="00C40A58" w:rsidRPr="007F75B9" w14:paraId="4E43E2AE"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FAA2938"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07.04.2711.480.05</w:t>
            </w:r>
          </w:p>
        </w:tc>
        <w:tc>
          <w:tcPr>
            <w:tcW w:w="6451" w:type="dxa"/>
            <w:tcBorders>
              <w:top w:val="outset" w:sz="6" w:space="0" w:color="auto"/>
              <w:left w:val="outset" w:sz="6" w:space="0" w:color="auto"/>
              <w:bottom w:val="outset" w:sz="6" w:space="0" w:color="auto"/>
              <w:right w:val="outset" w:sz="6" w:space="0" w:color="auto"/>
            </w:tcBorders>
            <w:noWrap/>
            <w:hideMark/>
          </w:tcPr>
          <w:p w14:paraId="7DFC285A"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Consejo de Juventud Logroño Ciudad. Actividades Consejo </w:t>
            </w:r>
          </w:p>
        </w:tc>
        <w:tc>
          <w:tcPr>
            <w:tcW w:w="1123" w:type="dxa"/>
            <w:tcBorders>
              <w:top w:val="outset" w:sz="6" w:space="0" w:color="auto"/>
              <w:left w:val="outset" w:sz="6" w:space="0" w:color="auto"/>
              <w:bottom w:val="outset" w:sz="6" w:space="0" w:color="auto"/>
              <w:right w:val="outset" w:sz="6" w:space="0" w:color="auto"/>
            </w:tcBorders>
            <w:noWrap/>
            <w:hideMark/>
          </w:tcPr>
          <w:p w14:paraId="4DA501D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18.120</w:t>
            </w:r>
          </w:p>
        </w:tc>
      </w:tr>
      <w:tr w:rsidR="00C40A58" w:rsidRPr="007F75B9" w14:paraId="1DEF5D83"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1D5BFDB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07.04.2711.480.07</w:t>
            </w:r>
          </w:p>
        </w:tc>
        <w:tc>
          <w:tcPr>
            <w:tcW w:w="6451" w:type="dxa"/>
            <w:tcBorders>
              <w:top w:val="outset" w:sz="6" w:space="0" w:color="auto"/>
              <w:left w:val="outset" w:sz="6" w:space="0" w:color="auto"/>
              <w:bottom w:val="outset" w:sz="6" w:space="0" w:color="auto"/>
              <w:right w:val="outset" w:sz="6" w:space="0" w:color="auto"/>
            </w:tcBorders>
            <w:noWrap/>
            <w:hideMark/>
          </w:tcPr>
          <w:p w14:paraId="6D1FFF8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Consejo de la Juventud Local Haro. Actividades Consejo </w:t>
            </w:r>
          </w:p>
        </w:tc>
        <w:tc>
          <w:tcPr>
            <w:tcW w:w="1123" w:type="dxa"/>
            <w:tcBorders>
              <w:top w:val="outset" w:sz="6" w:space="0" w:color="auto"/>
              <w:left w:val="outset" w:sz="6" w:space="0" w:color="auto"/>
              <w:bottom w:val="outset" w:sz="6" w:space="0" w:color="auto"/>
              <w:right w:val="outset" w:sz="6" w:space="0" w:color="auto"/>
            </w:tcBorders>
            <w:noWrap/>
            <w:hideMark/>
          </w:tcPr>
          <w:p w14:paraId="7F9BFAB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18.220</w:t>
            </w:r>
          </w:p>
        </w:tc>
      </w:tr>
      <w:tr w:rsidR="00C40A58" w:rsidRPr="007F75B9" w14:paraId="20CEBC4B"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02E3224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07.04.2711.480.08</w:t>
            </w:r>
          </w:p>
        </w:tc>
        <w:tc>
          <w:tcPr>
            <w:tcW w:w="6451" w:type="dxa"/>
            <w:tcBorders>
              <w:top w:val="outset" w:sz="6" w:space="0" w:color="auto"/>
              <w:left w:val="outset" w:sz="6" w:space="0" w:color="auto"/>
              <w:bottom w:val="outset" w:sz="6" w:space="0" w:color="auto"/>
              <w:right w:val="outset" w:sz="6" w:space="0" w:color="auto"/>
            </w:tcBorders>
            <w:noWrap/>
            <w:hideMark/>
          </w:tcPr>
          <w:p w14:paraId="5EA63C9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Consejo de la Juventud Comarcal Calahorra. Actividades Consejo </w:t>
            </w:r>
          </w:p>
        </w:tc>
        <w:tc>
          <w:tcPr>
            <w:tcW w:w="1123" w:type="dxa"/>
            <w:tcBorders>
              <w:top w:val="outset" w:sz="6" w:space="0" w:color="auto"/>
              <w:left w:val="outset" w:sz="6" w:space="0" w:color="auto"/>
              <w:bottom w:val="outset" w:sz="6" w:space="0" w:color="auto"/>
              <w:right w:val="outset" w:sz="6" w:space="0" w:color="auto"/>
            </w:tcBorders>
            <w:noWrap/>
            <w:hideMark/>
          </w:tcPr>
          <w:p w14:paraId="2A6FDF1A"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26.420</w:t>
            </w:r>
          </w:p>
        </w:tc>
      </w:tr>
      <w:tr w:rsidR="00C40A58" w:rsidRPr="007F75B9" w14:paraId="4CA8FDC6"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61A468A"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07.04.2711.480.09</w:t>
            </w:r>
          </w:p>
        </w:tc>
        <w:tc>
          <w:tcPr>
            <w:tcW w:w="6451" w:type="dxa"/>
            <w:tcBorders>
              <w:top w:val="outset" w:sz="6" w:space="0" w:color="auto"/>
              <w:left w:val="outset" w:sz="6" w:space="0" w:color="auto"/>
              <w:bottom w:val="outset" w:sz="6" w:space="0" w:color="auto"/>
              <w:right w:val="outset" w:sz="6" w:space="0" w:color="auto"/>
            </w:tcBorders>
            <w:noWrap/>
            <w:hideMark/>
          </w:tcPr>
          <w:p w14:paraId="2910E5F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Cruz Roja Juventud La Rioja. Programa REDOX</w:t>
            </w:r>
          </w:p>
        </w:tc>
        <w:tc>
          <w:tcPr>
            <w:tcW w:w="1123" w:type="dxa"/>
            <w:tcBorders>
              <w:top w:val="outset" w:sz="6" w:space="0" w:color="auto"/>
              <w:left w:val="outset" w:sz="6" w:space="0" w:color="auto"/>
              <w:bottom w:val="outset" w:sz="6" w:space="0" w:color="auto"/>
              <w:right w:val="outset" w:sz="6" w:space="0" w:color="auto"/>
            </w:tcBorders>
            <w:noWrap/>
            <w:hideMark/>
          </w:tcPr>
          <w:p w14:paraId="0851FEC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30.000</w:t>
            </w:r>
          </w:p>
        </w:tc>
      </w:tr>
      <w:tr w:rsidR="00C40A58" w:rsidRPr="007F75B9" w14:paraId="4959BC83"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0A1C861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07.04.2711.480.11</w:t>
            </w:r>
          </w:p>
        </w:tc>
        <w:tc>
          <w:tcPr>
            <w:tcW w:w="6451" w:type="dxa"/>
            <w:tcBorders>
              <w:top w:val="outset" w:sz="6" w:space="0" w:color="auto"/>
              <w:left w:val="outset" w:sz="6" w:space="0" w:color="auto"/>
              <w:bottom w:val="outset" w:sz="6" w:space="0" w:color="auto"/>
              <w:right w:val="outset" w:sz="6" w:space="0" w:color="auto"/>
            </w:tcBorders>
            <w:noWrap/>
          </w:tcPr>
          <w:p w14:paraId="0350450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Consejo Juventud de La Rioja. Funcionamiento  y  actividades</w:t>
            </w:r>
          </w:p>
        </w:tc>
        <w:tc>
          <w:tcPr>
            <w:tcW w:w="1123" w:type="dxa"/>
            <w:tcBorders>
              <w:top w:val="outset" w:sz="6" w:space="0" w:color="auto"/>
              <w:left w:val="outset" w:sz="6" w:space="0" w:color="auto"/>
              <w:bottom w:val="outset" w:sz="6" w:space="0" w:color="auto"/>
              <w:right w:val="outset" w:sz="6" w:space="0" w:color="auto"/>
            </w:tcBorders>
            <w:noWrap/>
          </w:tcPr>
          <w:p w14:paraId="39749A8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65.420</w:t>
            </w:r>
          </w:p>
        </w:tc>
      </w:tr>
      <w:tr w:rsidR="00C40A58" w:rsidRPr="007F75B9" w14:paraId="08834FE7"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12A1BB4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07.04.3411.449.00</w:t>
            </w:r>
          </w:p>
        </w:tc>
        <w:tc>
          <w:tcPr>
            <w:tcW w:w="6451" w:type="dxa"/>
            <w:tcBorders>
              <w:top w:val="outset" w:sz="6" w:space="0" w:color="auto"/>
              <w:left w:val="outset" w:sz="6" w:space="0" w:color="auto"/>
              <w:bottom w:val="outset" w:sz="6" w:space="0" w:color="auto"/>
              <w:right w:val="outset" w:sz="6" w:space="0" w:color="auto"/>
            </w:tcBorders>
            <w:noWrap/>
            <w:hideMark/>
          </w:tcPr>
          <w:p w14:paraId="619AED95"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Universidad de La Rioja. Promoción Deporte Universitario</w:t>
            </w:r>
          </w:p>
        </w:tc>
        <w:tc>
          <w:tcPr>
            <w:tcW w:w="1123" w:type="dxa"/>
            <w:tcBorders>
              <w:top w:val="outset" w:sz="6" w:space="0" w:color="auto"/>
              <w:left w:val="outset" w:sz="6" w:space="0" w:color="auto"/>
              <w:bottom w:val="outset" w:sz="6" w:space="0" w:color="auto"/>
              <w:right w:val="outset" w:sz="6" w:space="0" w:color="auto"/>
            </w:tcBorders>
            <w:noWrap/>
            <w:hideMark/>
          </w:tcPr>
          <w:p w14:paraId="0F9955F5"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30.000</w:t>
            </w:r>
          </w:p>
        </w:tc>
      </w:tr>
      <w:tr w:rsidR="00C40A58" w:rsidRPr="007F75B9" w14:paraId="22D50DE3"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09D17BA"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07.04.3411.470.01</w:t>
            </w:r>
          </w:p>
        </w:tc>
        <w:tc>
          <w:tcPr>
            <w:tcW w:w="6451" w:type="dxa"/>
            <w:tcBorders>
              <w:top w:val="outset" w:sz="6" w:space="0" w:color="auto"/>
              <w:left w:val="outset" w:sz="6" w:space="0" w:color="auto"/>
              <w:bottom w:val="outset" w:sz="6" w:space="0" w:color="auto"/>
              <w:right w:val="outset" w:sz="6" w:space="0" w:color="auto"/>
            </w:tcBorders>
            <w:noWrap/>
            <w:hideMark/>
          </w:tcPr>
          <w:p w14:paraId="15A4070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Unión Deportiva Logroñés. Segunda RFEF</w:t>
            </w:r>
          </w:p>
        </w:tc>
        <w:tc>
          <w:tcPr>
            <w:tcW w:w="1123" w:type="dxa"/>
            <w:tcBorders>
              <w:top w:val="outset" w:sz="6" w:space="0" w:color="auto"/>
              <w:left w:val="outset" w:sz="6" w:space="0" w:color="auto"/>
              <w:bottom w:val="outset" w:sz="6" w:space="0" w:color="auto"/>
              <w:right w:val="outset" w:sz="6" w:space="0" w:color="auto"/>
            </w:tcBorders>
            <w:noWrap/>
            <w:hideMark/>
          </w:tcPr>
          <w:p w14:paraId="50AD48F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50.000</w:t>
            </w:r>
          </w:p>
        </w:tc>
      </w:tr>
      <w:tr w:rsidR="00C40A58" w:rsidRPr="007F75B9" w14:paraId="5078FADA"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6282955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07.04.3411.470.02</w:t>
            </w:r>
          </w:p>
        </w:tc>
        <w:tc>
          <w:tcPr>
            <w:tcW w:w="6451" w:type="dxa"/>
            <w:tcBorders>
              <w:top w:val="outset" w:sz="6" w:space="0" w:color="auto"/>
              <w:left w:val="outset" w:sz="6" w:space="0" w:color="auto"/>
              <w:bottom w:val="outset" w:sz="6" w:space="0" w:color="auto"/>
              <w:right w:val="outset" w:sz="6" w:space="0" w:color="auto"/>
            </w:tcBorders>
            <w:noWrap/>
            <w:hideMark/>
          </w:tcPr>
          <w:p w14:paraId="46A8A05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Río Sport 2016 S.L. Pruebas deportivas y preparación juegos olímpicos</w:t>
            </w:r>
          </w:p>
        </w:tc>
        <w:tc>
          <w:tcPr>
            <w:tcW w:w="1123" w:type="dxa"/>
            <w:tcBorders>
              <w:top w:val="outset" w:sz="6" w:space="0" w:color="auto"/>
              <w:left w:val="outset" w:sz="6" w:space="0" w:color="auto"/>
              <w:bottom w:val="outset" w:sz="6" w:space="0" w:color="auto"/>
              <w:right w:val="outset" w:sz="6" w:space="0" w:color="auto"/>
            </w:tcBorders>
            <w:noWrap/>
            <w:hideMark/>
          </w:tcPr>
          <w:p w14:paraId="4E1D2DF5"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85.000</w:t>
            </w:r>
          </w:p>
        </w:tc>
      </w:tr>
      <w:tr w:rsidR="00C40A58" w:rsidRPr="007F75B9" w14:paraId="40C018CE"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4C3C57C8"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07.04.3411.480.04</w:t>
            </w:r>
          </w:p>
        </w:tc>
        <w:tc>
          <w:tcPr>
            <w:tcW w:w="6451" w:type="dxa"/>
            <w:tcBorders>
              <w:top w:val="outset" w:sz="6" w:space="0" w:color="auto"/>
              <w:left w:val="outset" w:sz="6" w:space="0" w:color="auto"/>
              <w:bottom w:val="outset" w:sz="6" w:space="0" w:color="auto"/>
              <w:right w:val="outset" w:sz="6" w:space="0" w:color="auto"/>
            </w:tcBorders>
            <w:noWrap/>
            <w:hideMark/>
          </w:tcPr>
          <w:p w14:paraId="420084A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Club Balonmano Ciudad de Logroño. Liga </w:t>
            </w:r>
            <w:proofErr w:type="spellStart"/>
            <w:r w:rsidRPr="007F75B9">
              <w:rPr>
                <w:rFonts w:ascii="Riojana" w:eastAsia="Arial Unicode MS" w:hAnsi="Riojana" w:cs="Arial"/>
                <w:iCs/>
                <w:sz w:val="18"/>
                <w:szCs w:val="18"/>
              </w:rPr>
              <w:t>Asobal</w:t>
            </w:r>
            <w:proofErr w:type="spellEnd"/>
          </w:p>
        </w:tc>
        <w:tc>
          <w:tcPr>
            <w:tcW w:w="1123" w:type="dxa"/>
            <w:tcBorders>
              <w:top w:val="outset" w:sz="6" w:space="0" w:color="auto"/>
              <w:left w:val="outset" w:sz="6" w:space="0" w:color="auto"/>
              <w:bottom w:val="outset" w:sz="6" w:space="0" w:color="auto"/>
              <w:right w:val="outset" w:sz="6" w:space="0" w:color="auto"/>
            </w:tcBorders>
            <w:noWrap/>
            <w:hideMark/>
          </w:tcPr>
          <w:p w14:paraId="28EDAAD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277.200</w:t>
            </w:r>
          </w:p>
        </w:tc>
      </w:tr>
      <w:tr w:rsidR="00C40A58" w:rsidRPr="007F75B9" w14:paraId="1DDBD961"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248465BD"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07.04.3411.480.05</w:t>
            </w:r>
          </w:p>
        </w:tc>
        <w:tc>
          <w:tcPr>
            <w:tcW w:w="6451" w:type="dxa"/>
            <w:tcBorders>
              <w:top w:val="outset" w:sz="6" w:space="0" w:color="auto"/>
              <w:left w:val="outset" w:sz="6" w:space="0" w:color="auto"/>
              <w:bottom w:val="outset" w:sz="6" w:space="0" w:color="auto"/>
              <w:right w:val="outset" w:sz="6" w:space="0" w:color="auto"/>
            </w:tcBorders>
            <w:noWrap/>
            <w:hideMark/>
          </w:tcPr>
          <w:p w14:paraId="063FC168"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Club Baloncesto Clavijo. Liga LEB Plata</w:t>
            </w:r>
          </w:p>
        </w:tc>
        <w:tc>
          <w:tcPr>
            <w:tcW w:w="1123" w:type="dxa"/>
            <w:tcBorders>
              <w:top w:val="outset" w:sz="6" w:space="0" w:color="auto"/>
              <w:left w:val="outset" w:sz="6" w:space="0" w:color="auto"/>
              <w:bottom w:val="outset" w:sz="6" w:space="0" w:color="auto"/>
              <w:right w:val="outset" w:sz="6" w:space="0" w:color="auto"/>
            </w:tcBorders>
            <w:noWrap/>
            <w:hideMark/>
          </w:tcPr>
          <w:p w14:paraId="56EB59A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210.000</w:t>
            </w:r>
          </w:p>
        </w:tc>
      </w:tr>
      <w:tr w:rsidR="00C40A58" w:rsidRPr="007F75B9" w14:paraId="74222FD2"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162F1311"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07.04.3411.480.06</w:t>
            </w:r>
          </w:p>
        </w:tc>
        <w:tc>
          <w:tcPr>
            <w:tcW w:w="6451" w:type="dxa"/>
            <w:tcBorders>
              <w:top w:val="outset" w:sz="6" w:space="0" w:color="auto"/>
              <w:left w:val="outset" w:sz="6" w:space="0" w:color="auto"/>
              <w:bottom w:val="outset" w:sz="6" w:space="0" w:color="auto"/>
              <w:right w:val="outset" w:sz="6" w:space="0" w:color="auto"/>
            </w:tcBorders>
            <w:noWrap/>
            <w:hideMark/>
          </w:tcPr>
          <w:p w14:paraId="26FB28D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Club Haro Rioja </w:t>
            </w:r>
            <w:proofErr w:type="spellStart"/>
            <w:r w:rsidRPr="007F75B9">
              <w:rPr>
                <w:rFonts w:ascii="Riojana" w:eastAsia="Arial Unicode MS" w:hAnsi="Riojana" w:cs="Arial"/>
                <w:iCs/>
                <w:sz w:val="18"/>
                <w:szCs w:val="18"/>
              </w:rPr>
              <w:t>Voley</w:t>
            </w:r>
            <w:proofErr w:type="spellEnd"/>
            <w:r w:rsidRPr="007F75B9">
              <w:rPr>
                <w:rFonts w:ascii="Riojana" w:eastAsia="Arial Unicode MS" w:hAnsi="Riojana" w:cs="Arial"/>
                <w:iCs/>
                <w:sz w:val="18"/>
                <w:szCs w:val="18"/>
              </w:rPr>
              <w:t xml:space="preserve">. </w:t>
            </w:r>
            <w:proofErr w:type="spellStart"/>
            <w:r w:rsidRPr="007F75B9">
              <w:rPr>
                <w:rFonts w:ascii="Riojana" w:eastAsia="Arial Unicode MS" w:hAnsi="Riojana" w:cs="Arial"/>
                <w:iCs/>
                <w:sz w:val="18"/>
                <w:szCs w:val="18"/>
              </w:rPr>
              <w:t>Superliga</w:t>
            </w:r>
            <w:proofErr w:type="spellEnd"/>
            <w:r w:rsidRPr="007F75B9">
              <w:rPr>
                <w:rFonts w:ascii="Riojana" w:eastAsia="Arial Unicode MS" w:hAnsi="Riojana" w:cs="Arial"/>
                <w:iCs/>
                <w:sz w:val="18"/>
                <w:szCs w:val="18"/>
              </w:rPr>
              <w:t xml:space="preserve"> femenina</w:t>
            </w:r>
          </w:p>
        </w:tc>
        <w:tc>
          <w:tcPr>
            <w:tcW w:w="1123" w:type="dxa"/>
            <w:tcBorders>
              <w:top w:val="outset" w:sz="6" w:space="0" w:color="auto"/>
              <w:left w:val="outset" w:sz="6" w:space="0" w:color="auto"/>
              <w:bottom w:val="outset" w:sz="6" w:space="0" w:color="auto"/>
              <w:right w:val="outset" w:sz="6" w:space="0" w:color="auto"/>
            </w:tcBorders>
            <w:noWrap/>
            <w:hideMark/>
          </w:tcPr>
          <w:p w14:paraId="0C5A0298"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142.800</w:t>
            </w:r>
          </w:p>
        </w:tc>
      </w:tr>
      <w:tr w:rsidR="00C40A58" w:rsidRPr="007F75B9" w14:paraId="1224ACED"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5E918AB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07.04.3411.480.07</w:t>
            </w:r>
          </w:p>
        </w:tc>
        <w:tc>
          <w:tcPr>
            <w:tcW w:w="6451" w:type="dxa"/>
            <w:tcBorders>
              <w:top w:val="outset" w:sz="6" w:space="0" w:color="auto"/>
              <w:left w:val="outset" w:sz="6" w:space="0" w:color="auto"/>
              <w:bottom w:val="outset" w:sz="6" w:space="0" w:color="auto"/>
              <w:right w:val="outset" w:sz="6" w:space="0" w:color="auto"/>
            </w:tcBorders>
            <w:noWrap/>
            <w:hideMark/>
          </w:tcPr>
          <w:p w14:paraId="108473D1"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Club Balonmano </w:t>
            </w:r>
            <w:proofErr w:type="spellStart"/>
            <w:r w:rsidRPr="007F75B9">
              <w:rPr>
                <w:rFonts w:ascii="Riojana" w:eastAsia="Arial Unicode MS" w:hAnsi="Riojana" w:cs="Arial"/>
                <w:iCs/>
                <w:sz w:val="18"/>
                <w:szCs w:val="18"/>
              </w:rPr>
              <w:t>Sporting</w:t>
            </w:r>
            <w:proofErr w:type="spellEnd"/>
            <w:r w:rsidRPr="007F75B9">
              <w:rPr>
                <w:rFonts w:ascii="Riojana" w:eastAsia="Arial Unicode MS" w:hAnsi="Riojana" w:cs="Arial"/>
                <w:iCs/>
                <w:sz w:val="18"/>
                <w:szCs w:val="18"/>
              </w:rPr>
              <w:t xml:space="preserve"> La Rioja. División Honor Oro Femenina</w:t>
            </w:r>
          </w:p>
        </w:tc>
        <w:tc>
          <w:tcPr>
            <w:tcW w:w="1123" w:type="dxa"/>
            <w:tcBorders>
              <w:top w:val="outset" w:sz="6" w:space="0" w:color="auto"/>
              <w:left w:val="outset" w:sz="6" w:space="0" w:color="auto"/>
              <w:bottom w:val="outset" w:sz="6" w:space="0" w:color="auto"/>
              <w:right w:val="outset" w:sz="6" w:space="0" w:color="auto"/>
            </w:tcBorders>
            <w:noWrap/>
            <w:hideMark/>
          </w:tcPr>
          <w:p w14:paraId="445BD5C5"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99.000</w:t>
            </w:r>
          </w:p>
        </w:tc>
      </w:tr>
      <w:tr w:rsidR="00C40A58" w:rsidRPr="007F75B9" w14:paraId="7F647FA9"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240AC91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07.04.3411.480.08</w:t>
            </w:r>
          </w:p>
        </w:tc>
        <w:tc>
          <w:tcPr>
            <w:tcW w:w="6451" w:type="dxa"/>
            <w:tcBorders>
              <w:top w:val="outset" w:sz="6" w:space="0" w:color="auto"/>
              <w:left w:val="outset" w:sz="6" w:space="0" w:color="auto"/>
              <w:bottom w:val="outset" w:sz="6" w:space="0" w:color="auto"/>
              <w:right w:val="outset" w:sz="6" w:space="0" w:color="auto"/>
            </w:tcBorders>
            <w:noWrap/>
          </w:tcPr>
          <w:p w14:paraId="4CD0DAF5"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Unión baloncesto Viñas Logroño. Liga femenina 2</w:t>
            </w:r>
          </w:p>
        </w:tc>
        <w:tc>
          <w:tcPr>
            <w:tcW w:w="1123" w:type="dxa"/>
            <w:tcBorders>
              <w:top w:val="outset" w:sz="6" w:space="0" w:color="auto"/>
              <w:left w:val="outset" w:sz="6" w:space="0" w:color="auto"/>
              <w:bottom w:val="outset" w:sz="6" w:space="0" w:color="auto"/>
              <w:right w:val="outset" w:sz="6" w:space="0" w:color="auto"/>
            </w:tcBorders>
            <w:noWrap/>
          </w:tcPr>
          <w:p w14:paraId="036CC8E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75.000</w:t>
            </w:r>
          </w:p>
        </w:tc>
      </w:tr>
      <w:tr w:rsidR="00C40A58" w:rsidRPr="007F75B9" w14:paraId="73DAF62C"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4D82819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07.04.3411.480.09</w:t>
            </w:r>
          </w:p>
        </w:tc>
        <w:tc>
          <w:tcPr>
            <w:tcW w:w="6451" w:type="dxa"/>
            <w:tcBorders>
              <w:top w:val="outset" w:sz="6" w:space="0" w:color="auto"/>
              <w:left w:val="outset" w:sz="6" w:space="0" w:color="auto"/>
              <w:bottom w:val="outset" w:sz="6" w:space="0" w:color="auto"/>
              <w:right w:val="outset" w:sz="6" w:space="0" w:color="auto"/>
            </w:tcBorders>
            <w:noWrap/>
            <w:hideMark/>
          </w:tcPr>
          <w:p w14:paraId="22B32A65"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DUX Logroño. Segunda división femenina</w:t>
            </w:r>
          </w:p>
        </w:tc>
        <w:tc>
          <w:tcPr>
            <w:tcW w:w="1123" w:type="dxa"/>
            <w:tcBorders>
              <w:top w:val="outset" w:sz="6" w:space="0" w:color="auto"/>
              <w:left w:val="outset" w:sz="6" w:space="0" w:color="auto"/>
              <w:bottom w:val="outset" w:sz="6" w:space="0" w:color="auto"/>
              <w:right w:val="outset" w:sz="6" w:space="0" w:color="auto"/>
            </w:tcBorders>
            <w:noWrap/>
            <w:hideMark/>
          </w:tcPr>
          <w:p w14:paraId="4E6E2DA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55.000</w:t>
            </w:r>
          </w:p>
        </w:tc>
      </w:tr>
      <w:tr w:rsidR="00C40A58" w:rsidRPr="007F75B9" w14:paraId="55E6EAF7"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222FC42"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07.04.3411.480.10</w:t>
            </w:r>
          </w:p>
        </w:tc>
        <w:tc>
          <w:tcPr>
            <w:tcW w:w="6451" w:type="dxa"/>
            <w:tcBorders>
              <w:top w:val="outset" w:sz="6" w:space="0" w:color="auto"/>
              <w:left w:val="outset" w:sz="6" w:space="0" w:color="auto"/>
              <w:bottom w:val="outset" w:sz="6" w:space="0" w:color="auto"/>
              <w:right w:val="outset" w:sz="6" w:space="0" w:color="auto"/>
            </w:tcBorders>
            <w:noWrap/>
            <w:hideMark/>
          </w:tcPr>
          <w:p w14:paraId="033436A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Sociedad Deportiva Logroñés. Primera RFEF</w:t>
            </w:r>
          </w:p>
        </w:tc>
        <w:tc>
          <w:tcPr>
            <w:tcW w:w="1123" w:type="dxa"/>
            <w:tcBorders>
              <w:top w:val="outset" w:sz="6" w:space="0" w:color="auto"/>
              <w:left w:val="outset" w:sz="6" w:space="0" w:color="auto"/>
              <w:bottom w:val="outset" w:sz="6" w:space="0" w:color="auto"/>
              <w:right w:val="outset" w:sz="6" w:space="0" w:color="auto"/>
            </w:tcBorders>
            <w:noWrap/>
            <w:hideMark/>
          </w:tcPr>
          <w:p w14:paraId="0520C9B5"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135.000</w:t>
            </w:r>
          </w:p>
        </w:tc>
      </w:tr>
      <w:tr w:rsidR="00C40A58" w:rsidRPr="007F75B9" w14:paraId="437D22A1"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16D0D7C5"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07.04.3411.480.11</w:t>
            </w:r>
          </w:p>
        </w:tc>
        <w:tc>
          <w:tcPr>
            <w:tcW w:w="6451" w:type="dxa"/>
            <w:tcBorders>
              <w:top w:val="outset" w:sz="6" w:space="0" w:color="auto"/>
              <w:left w:val="outset" w:sz="6" w:space="0" w:color="auto"/>
              <w:bottom w:val="outset" w:sz="6" w:space="0" w:color="auto"/>
              <w:right w:val="outset" w:sz="6" w:space="0" w:color="auto"/>
            </w:tcBorders>
            <w:noWrap/>
            <w:hideMark/>
          </w:tcPr>
          <w:p w14:paraId="64F2672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Milenio Club Patín. 1ª División Femenina </w:t>
            </w:r>
          </w:p>
        </w:tc>
        <w:tc>
          <w:tcPr>
            <w:tcW w:w="1123" w:type="dxa"/>
            <w:tcBorders>
              <w:top w:val="outset" w:sz="6" w:space="0" w:color="auto"/>
              <w:left w:val="outset" w:sz="6" w:space="0" w:color="auto"/>
              <w:bottom w:val="outset" w:sz="6" w:space="0" w:color="auto"/>
              <w:right w:val="outset" w:sz="6" w:space="0" w:color="auto"/>
            </w:tcBorders>
            <w:noWrap/>
            <w:hideMark/>
          </w:tcPr>
          <w:p w14:paraId="426BFAB1"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22.200</w:t>
            </w:r>
          </w:p>
        </w:tc>
      </w:tr>
      <w:tr w:rsidR="00C40A58" w:rsidRPr="007F75B9" w14:paraId="732894B4"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2A65B8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lastRenderedPageBreak/>
              <w:t>07.04.3411.761.01</w:t>
            </w:r>
          </w:p>
        </w:tc>
        <w:tc>
          <w:tcPr>
            <w:tcW w:w="6451" w:type="dxa"/>
            <w:tcBorders>
              <w:top w:val="outset" w:sz="6" w:space="0" w:color="auto"/>
              <w:left w:val="outset" w:sz="6" w:space="0" w:color="auto"/>
              <w:bottom w:val="outset" w:sz="6" w:space="0" w:color="auto"/>
              <w:right w:val="outset" w:sz="6" w:space="0" w:color="auto"/>
            </w:tcBorders>
            <w:noWrap/>
            <w:hideMark/>
          </w:tcPr>
          <w:p w14:paraId="3311DFC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Ayuntamiento de Alberite. Construcción pista </w:t>
            </w:r>
            <w:proofErr w:type="spellStart"/>
            <w:r w:rsidRPr="007F75B9">
              <w:rPr>
                <w:rFonts w:ascii="Riojana" w:eastAsia="Arial Unicode MS" w:hAnsi="Riojana" w:cs="Arial"/>
                <w:iCs/>
                <w:sz w:val="18"/>
                <w:szCs w:val="18"/>
              </w:rPr>
              <w:t>padel</w:t>
            </w:r>
            <w:proofErr w:type="spellEnd"/>
          </w:p>
        </w:tc>
        <w:tc>
          <w:tcPr>
            <w:tcW w:w="1123" w:type="dxa"/>
            <w:tcBorders>
              <w:top w:val="outset" w:sz="6" w:space="0" w:color="auto"/>
              <w:left w:val="outset" w:sz="6" w:space="0" w:color="auto"/>
              <w:bottom w:val="outset" w:sz="6" w:space="0" w:color="auto"/>
              <w:right w:val="outset" w:sz="6" w:space="0" w:color="auto"/>
            </w:tcBorders>
            <w:noWrap/>
            <w:hideMark/>
          </w:tcPr>
          <w:p w14:paraId="4FC27C5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50.000</w:t>
            </w:r>
          </w:p>
        </w:tc>
      </w:tr>
      <w:tr w:rsidR="00C40A58" w:rsidRPr="007F75B9" w14:paraId="07C526AE"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76DDB6B2"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07.04.3411.761.02</w:t>
            </w:r>
          </w:p>
        </w:tc>
        <w:tc>
          <w:tcPr>
            <w:tcW w:w="6451" w:type="dxa"/>
            <w:tcBorders>
              <w:top w:val="outset" w:sz="6" w:space="0" w:color="auto"/>
              <w:left w:val="outset" w:sz="6" w:space="0" w:color="auto"/>
              <w:bottom w:val="outset" w:sz="6" w:space="0" w:color="auto"/>
              <w:right w:val="outset" w:sz="6" w:space="0" w:color="auto"/>
            </w:tcBorders>
            <w:noWrap/>
            <w:hideMark/>
          </w:tcPr>
          <w:p w14:paraId="32B6CDDD"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Ayuntamiento de </w:t>
            </w:r>
            <w:proofErr w:type="spellStart"/>
            <w:r w:rsidRPr="007F75B9">
              <w:rPr>
                <w:rFonts w:ascii="Riojana" w:eastAsia="Arial Unicode MS" w:hAnsi="Riojana" w:cs="Arial"/>
                <w:iCs/>
                <w:sz w:val="18"/>
                <w:szCs w:val="18"/>
              </w:rPr>
              <w:t>Cihuri</w:t>
            </w:r>
            <w:proofErr w:type="spellEnd"/>
            <w:r w:rsidRPr="007F75B9">
              <w:rPr>
                <w:rFonts w:ascii="Riojana" w:eastAsia="Arial Unicode MS" w:hAnsi="Riojana" w:cs="Arial"/>
                <w:iCs/>
                <w:sz w:val="18"/>
                <w:szCs w:val="18"/>
              </w:rPr>
              <w:t xml:space="preserve">. Cubrimiento pistas </w:t>
            </w:r>
            <w:proofErr w:type="spellStart"/>
            <w:r w:rsidRPr="007F75B9">
              <w:rPr>
                <w:rFonts w:ascii="Riojana" w:eastAsia="Arial Unicode MS" w:hAnsi="Riojana" w:cs="Arial"/>
                <w:iCs/>
                <w:sz w:val="18"/>
                <w:szCs w:val="18"/>
              </w:rPr>
              <w:t>padel</w:t>
            </w:r>
            <w:proofErr w:type="spellEnd"/>
          </w:p>
        </w:tc>
        <w:tc>
          <w:tcPr>
            <w:tcW w:w="1123" w:type="dxa"/>
            <w:tcBorders>
              <w:top w:val="outset" w:sz="6" w:space="0" w:color="auto"/>
              <w:left w:val="outset" w:sz="6" w:space="0" w:color="auto"/>
              <w:bottom w:val="outset" w:sz="6" w:space="0" w:color="auto"/>
              <w:right w:val="outset" w:sz="6" w:space="0" w:color="auto"/>
            </w:tcBorders>
            <w:noWrap/>
            <w:hideMark/>
          </w:tcPr>
          <w:p w14:paraId="2A04733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20.000</w:t>
            </w:r>
          </w:p>
        </w:tc>
      </w:tr>
      <w:tr w:rsidR="00C40A58" w:rsidRPr="007F75B9" w14:paraId="757B8102"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16993F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07.04.3411.761.03</w:t>
            </w:r>
          </w:p>
        </w:tc>
        <w:tc>
          <w:tcPr>
            <w:tcW w:w="6451" w:type="dxa"/>
            <w:tcBorders>
              <w:top w:val="outset" w:sz="6" w:space="0" w:color="auto"/>
              <w:left w:val="outset" w:sz="6" w:space="0" w:color="auto"/>
              <w:bottom w:val="outset" w:sz="6" w:space="0" w:color="auto"/>
              <w:right w:val="outset" w:sz="6" w:space="0" w:color="auto"/>
            </w:tcBorders>
            <w:noWrap/>
            <w:hideMark/>
          </w:tcPr>
          <w:p w14:paraId="3A5D36E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Ayuntamiento Cervera Río Alhama. Construcción pista pádel</w:t>
            </w:r>
          </w:p>
        </w:tc>
        <w:tc>
          <w:tcPr>
            <w:tcW w:w="1123" w:type="dxa"/>
            <w:tcBorders>
              <w:top w:val="outset" w:sz="6" w:space="0" w:color="auto"/>
              <w:left w:val="outset" w:sz="6" w:space="0" w:color="auto"/>
              <w:bottom w:val="outset" w:sz="6" w:space="0" w:color="auto"/>
              <w:right w:val="outset" w:sz="6" w:space="0" w:color="auto"/>
            </w:tcBorders>
            <w:noWrap/>
            <w:hideMark/>
          </w:tcPr>
          <w:p w14:paraId="25101828"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25.000</w:t>
            </w:r>
          </w:p>
        </w:tc>
      </w:tr>
      <w:tr w:rsidR="00C40A58" w:rsidRPr="007F75B9" w14:paraId="04255882"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1E1118B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07.04.3411.761.04</w:t>
            </w:r>
          </w:p>
        </w:tc>
        <w:tc>
          <w:tcPr>
            <w:tcW w:w="6451" w:type="dxa"/>
            <w:tcBorders>
              <w:top w:val="outset" w:sz="6" w:space="0" w:color="auto"/>
              <w:left w:val="outset" w:sz="6" w:space="0" w:color="auto"/>
              <w:bottom w:val="outset" w:sz="6" w:space="0" w:color="auto"/>
              <w:right w:val="outset" w:sz="6" w:space="0" w:color="auto"/>
            </w:tcBorders>
            <w:noWrap/>
            <w:hideMark/>
          </w:tcPr>
          <w:p w14:paraId="10ED3EF5"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Ayuntamiento Fuenmayor. Sustitución hierba natural por artificial en campo de futbol</w:t>
            </w:r>
          </w:p>
        </w:tc>
        <w:tc>
          <w:tcPr>
            <w:tcW w:w="1123" w:type="dxa"/>
            <w:tcBorders>
              <w:top w:val="outset" w:sz="6" w:space="0" w:color="auto"/>
              <w:left w:val="outset" w:sz="6" w:space="0" w:color="auto"/>
              <w:bottom w:val="outset" w:sz="6" w:space="0" w:color="auto"/>
              <w:right w:val="outset" w:sz="6" w:space="0" w:color="auto"/>
            </w:tcBorders>
            <w:noWrap/>
            <w:hideMark/>
          </w:tcPr>
          <w:p w14:paraId="7894EBC2"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50.000</w:t>
            </w:r>
          </w:p>
        </w:tc>
      </w:tr>
      <w:tr w:rsidR="00C40A58" w:rsidRPr="007F75B9" w14:paraId="4094C3F9"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27C11D6A"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07.04.3411.761.05</w:t>
            </w:r>
          </w:p>
        </w:tc>
        <w:tc>
          <w:tcPr>
            <w:tcW w:w="6451" w:type="dxa"/>
            <w:tcBorders>
              <w:top w:val="outset" w:sz="6" w:space="0" w:color="auto"/>
              <w:left w:val="outset" w:sz="6" w:space="0" w:color="auto"/>
              <w:bottom w:val="outset" w:sz="6" w:space="0" w:color="auto"/>
              <w:right w:val="outset" w:sz="6" w:space="0" w:color="auto"/>
            </w:tcBorders>
            <w:noWrap/>
            <w:hideMark/>
          </w:tcPr>
          <w:p w14:paraId="3692291A"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Ayuntamiento de Haro. Construcción pistas pádel </w:t>
            </w:r>
          </w:p>
        </w:tc>
        <w:tc>
          <w:tcPr>
            <w:tcW w:w="1123" w:type="dxa"/>
            <w:tcBorders>
              <w:top w:val="outset" w:sz="6" w:space="0" w:color="auto"/>
              <w:left w:val="outset" w:sz="6" w:space="0" w:color="auto"/>
              <w:bottom w:val="outset" w:sz="6" w:space="0" w:color="auto"/>
              <w:right w:val="outset" w:sz="6" w:space="0" w:color="auto"/>
            </w:tcBorders>
            <w:noWrap/>
            <w:hideMark/>
          </w:tcPr>
          <w:p w14:paraId="203F89C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160.000</w:t>
            </w:r>
          </w:p>
        </w:tc>
      </w:tr>
      <w:tr w:rsidR="00C40A58" w:rsidRPr="007F75B9" w14:paraId="0A2223C9"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262F01E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07.04.3411.761.06</w:t>
            </w:r>
          </w:p>
        </w:tc>
        <w:tc>
          <w:tcPr>
            <w:tcW w:w="6451" w:type="dxa"/>
            <w:tcBorders>
              <w:top w:val="outset" w:sz="6" w:space="0" w:color="auto"/>
              <w:left w:val="outset" w:sz="6" w:space="0" w:color="auto"/>
              <w:bottom w:val="outset" w:sz="6" w:space="0" w:color="auto"/>
              <w:right w:val="outset" w:sz="6" w:space="0" w:color="auto"/>
            </w:tcBorders>
            <w:noWrap/>
            <w:hideMark/>
          </w:tcPr>
          <w:p w14:paraId="7468913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Ayuntamiento de Lardero. Actuación campo de fútbol. Fase II</w:t>
            </w:r>
          </w:p>
        </w:tc>
        <w:tc>
          <w:tcPr>
            <w:tcW w:w="1123" w:type="dxa"/>
            <w:tcBorders>
              <w:top w:val="outset" w:sz="6" w:space="0" w:color="auto"/>
              <w:left w:val="outset" w:sz="6" w:space="0" w:color="auto"/>
              <w:bottom w:val="outset" w:sz="6" w:space="0" w:color="auto"/>
              <w:right w:val="outset" w:sz="6" w:space="0" w:color="auto"/>
            </w:tcBorders>
            <w:noWrap/>
            <w:hideMark/>
          </w:tcPr>
          <w:p w14:paraId="6A98FCA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100.000</w:t>
            </w:r>
          </w:p>
        </w:tc>
      </w:tr>
      <w:tr w:rsidR="00C40A58" w:rsidRPr="007F75B9" w14:paraId="2E4FFB65"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5AC38C91"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07.04.3411.761.07</w:t>
            </w:r>
          </w:p>
        </w:tc>
        <w:tc>
          <w:tcPr>
            <w:tcW w:w="6451" w:type="dxa"/>
            <w:tcBorders>
              <w:top w:val="outset" w:sz="6" w:space="0" w:color="auto"/>
              <w:left w:val="outset" w:sz="6" w:space="0" w:color="auto"/>
              <w:bottom w:val="outset" w:sz="6" w:space="0" w:color="auto"/>
              <w:right w:val="outset" w:sz="6" w:space="0" w:color="auto"/>
            </w:tcBorders>
            <w:noWrap/>
            <w:hideMark/>
          </w:tcPr>
          <w:p w14:paraId="1AF47982"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Ayuntamiento de Nájera. Campo de Futbol y Zona deportiva. Fase I</w:t>
            </w:r>
          </w:p>
        </w:tc>
        <w:tc>
          <w:tcPr>
            <w:tcW w:w="1123" w:type="dxa"/>
            <w:tcBorders>
              <w:top w:val="outset" w:sz="6" w:space="0" w:color="auto"/>
              <w:left w:val="outset" w:sz="6" w:space="0" w:color="auto"/>
              <w:bottom w:val="outset" w:sz="6" w:space="0" w:color="auto"/>
              <w:right w:val="outset" w:sz="6" w:space="0" w:color="auto"/>
            </w:tcBorders>
            <w:noWrap/>
            <w:hideMark/>
          </w:tcPr>
          <w:p w14:paraId="2FE63A1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310.000</w:t>
            </w:r>
          </w:p>
        </w:tc>
      </w:tr>
      <w:tr w:rsidR="00C40A58" w:rsidRPr="007F75B9" w14:paraId="3F6B57AC"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4D6C2682"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07.04.3411.761.08</w:t>
            </w:r>
          </w:p>
        </w:tc>
        <w:tc>
          <w:tcPr>
            <w:tcW w:w="6451" w:type="dxa"/>
            <w:tcBorders>
              <w:top w:val="outset" w:sz="6" w:space="0" w:color="auto"/>
              <w:left w:val="outset" w:sz="6" w:space="0" w:color="auto"/>
              <w:bottom w:val="outset" w:sz="6" w:space="0" w:color="auto"/>
              <w:right w:val="outset" w:sz="6" w:space="0" w:color="auto"/>
            </w:tcBorders>
            <w:noWrap/>
            <w:hideMark/>
          </w:tcPr>
          <w:p w14:paraId="490E3AB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Ayuntamiento Rodezno. Construcción de pistas de pádel</w:t>
            </w:r>
          </w:p>
        </w:tc>
        <w:tc>
          <w:tcPr>
            <w:tcW w:w="1123" w:type="dxa"/>
            <w:tcBorders>
              <w:top w:val="outset" w:sz="6" w:space="0" w:color="auto"/>
              <w:left w:val="outset" w:sz="6" w:space="0" w:color="auto"/>
              <w:bottom w:val="outset" w:sz="6" w:space="0" w:color="auto"/>
              <w:right w:val="outset" w:sz="6" w:space="0" w:color="auto"/>
            </w:tcBorders>
            <w:noWrap/>
            <w:hideMark/>
          </w:tcPr>
          <w:p w14:paraId="41F06BF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60.000</w:t>
            </w:r>
          </w:p>
        </w:tc>
      </w:tr>
      <w:tr w:rsidR="00C40A58" w:rsidRPr="007F75B9" w14:paraId="7C2475B6"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140F3302"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07.04.3411.761.09</w:t>
            </w:r>
          </w:p>
        </w:tc>
        <w:tc>
          <w:tcPr>
            <w:tcW w:w="6451" w:type="dxa"/>
            <w:tcBorders>
              <w:top w:val="outset" w:sz="6" w:space="0" w:color="auto"/>
              <w:left w:val="outset" w:sz="6" w:space="0" w:color="auto"/>
              <w:bottom w:val="outset" w:sz="6" w:space="0" w:color="auto"/>
              <w:right w:val="outset" w:sz="6" w:space="0" w:color="auto"/>
            </w:tcBorders>
            <w:noWrap/>
          </w:tcPr>
          <w:p w14:paraId="26249F2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Ayuntamiento Sto. Domingo de La Calzada, Ciudad Deportiva</w:t>
            </w:r>
          </w:p>
        </w:tc>
        <w:tc>
          <w:tcPr>
            <w:tcW w:w="1123" w:type="dxa"/>
            <w:tcBorders>
              <w:top w:val="outset" w:sz="6" w:space="0" w:color="auto"/>
              <w:left w:val="outset" w:sz="6" w:space="0" w:color="auto"/>
              <w:bottom w:val="outset" w:sz="6" w:space="0" w:color="auto"/>
              <w:right w:val="outset" w:sz="6" w:space="0" w:color="auto"/>
            </w:tcBorders>
            <w:noWrap/>
          </w:tcPr>
          <w:p w14:paraId="65FB7E2D"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200.000</w:t>
            </w:r>
          </w:p>
        </w:tc>
      </w:tr>
      <w:tr w:rsidR="00C40A58" w:rsidRPr="007F75B9" w14:paraId="1B32ADC1"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1DC4C081"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07.04.3411.761.15</w:t>
            </w:r>
          </w:p>
        </w:tc>
        <w:tc>
          <w:tcPr>
            <w:tcW w:w="6451" w:type="dxa"/>
            <w:tcBorders>
              <w:top w:val="outset" w:sz="6" w:space="0" w:color="auto"/>
              <w:left w:val="outset" w:sz="6" w:space="0" w:color="auto"/>
              <w:bottom w:val="outset" w:sz="6" w:space="0" w:color="auto"/>
              <w:right w:val="outset" w:sz="6" w:space="0" w:color="auto"/>
            </w:tcBorders>
            <w:noWrap/>
          </w:tcPr>
          <w:p w14:paraId="2019D23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Ayuntamiento Arnedo. Construcción pabellón deportivo</w:t>
            </w:r>
          </w:p>
        </w:tc>
        <w:tc>
          <w:tcPr>
            <w:tcW w:w="1123" w:type="dxa"/>
            <w:tcBorders>
              <w:top w:val="outset" w:sz="6" w:space="0" w:color="auto"/>
              <w:left w:val="outset" w:sz="6" w:space="0" w:color="auto"/>
              <w:bottom w:val="outset" w:sz="6" w:space="0" w:color="auto"/>
              <w:right w:val="outset" w:sz="6" w:space="0" w:color="auto"/>
            </w:tcBorders>
            <w:noWrap/>
          </w:tcPr>
          <w:p w14:paraId="19A2F235"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400.000</w:t>
            </w:r>
          </w:p>
        </w:tc>
      </w:tr>
    </w:tbl>
    <w:p w14:paraId="67D35387" w14:textId="77777777" w:rsidR="00185101" w:rsidRDefault="00185101" w:rsidP="00C40A58">
      <w:pPr>
        <w:autoSpaceDE w:val="0"/>
        <w:autoSpaceDN w:val="0"/>
        <w:adjustRightInd w:val="0"/>
        <w:spacing w:line="240" w:lineRule="exact"/>
        <w:jc w:val="both"/>
        <w:rPr>
          <w:rFonts w:ascii="Riojana" w:eastAsia="Arial Unicode MS" w:hAnsi="Riojana" w:cs="Arial"/>
          <w:b/>
          <w:bCs/>
          <w:iCs/>
          <w:sz w:val="18"/>
          <w:szCs w:val="18"/>
        </w:rPr>
      </w:pPr>
    </w:p>
    <w:p w14:paraId="02407812" w14:textId="56F09D67" w:rsidR="00C40A58" w:rsidRPr="007F75B9" w:rsidRDefault="00C40A58" w:rsidP="00C40A58">
      <w:pPr>
        <w:autoSpaceDE w:val="0"/>
        <w:autoSpaceDN w:val="0"/>
        <w:adjustRightInd w:val="0"/>
        <w:spacing w:line="240" w:lineRule="exact"/>
        <w:jc w:val="both"/>
        <w:rPr>
          <w:rFonts w:ascii="Riojana" w:eastAsia="Arial Unicode MS" w:hAnsi="Riojana" w:cs="Arial"/>
          <w:b/>
          <w:bCs/>
          <w:iCs/>
          <w:sz w:val="18"/>
          <w:szCs w:val="18"/>
        </w:rPr>
      </w:pPr>
      <w:r w:rsidRPr="007F75B9">
        <w:rPr>
          <w:rFonts w:ascii="Riojana" w:eastAsia="Arial Unicode MS" w:hAnsi="Riojana" w:cs="Arial"/>
          <w:b/>
          <w:bCs/>
          <w:iCs/>
          <w:sz w:val="18"/>
          <w:szCs w:val="18"/>
        </w:rPr>
        <w:t>SECCIÓN 08. EDUCACIÓN Y EMPLEO</w:t>
      </w:r>
    </w:p>
    <w:tbl>
      <w:tblPr>
        <w:tblW w:w="993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6"/>
        <w:gridCol w:w="6479"/>
        <w:gridCol w:w="1165"/>
      </w:tblGrid>
      <w:tr w:rsidR="00C40A58" w:rsidRPr="007F75B9" w14:paraId="42EAF78F" w14:textId="77777777" w:rsidTr="00C40A58">
        <w:trPr>
          <w:cantSplit/>
          <w:trHeight w:val="20"/>
          <w:tblHeader/>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7E4AEB6E"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18"/>
                <w:szCs w:val="18"/>
              </w:rPr>
            </w:pPr>
            <w:r w:rsidRPr="007F75B9">
              <w:rPr>
                <w:rFonts w:ascii="Riojana" w:eastAsia="Arial Unicode MS" w:hAnsi="Riojana" w:cs="Arial"/>
                <w:b/>
                <w:iCs/>
                <w:sz w:val="18"/>
                <w:szCs w:val="18"/>
              </w:rPr>
              <w:t>Partida</w:t>
            </w:r>
          </w:p>
        </w:tc>
        <w:tc>
          <w:tcPr>
            <w:tcW w:w="6451" w:type="dxa"/>
            <w:tcBorders>
              <w:top w:val="outset" w:sz="6" w:space="0" w:color="auto"/>
              <w:left w:val="outset" w:sz="6" w:space="0" w:color="auto"/>
              <w:bottom w:val="outset" w:sz="6" w:space="0" w:color="auto"/>
              <w:right w:val="outset" w:sz="6" w:space="0" w:color="auto"/>
            </w:tcBorders>
            <w:noWrap/>
            <w:hideMark/>
          </w:tcPr>
          <w:p w14:paraId="1B36D134"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18"/>
                <w:szCs w:val="18"/>
              </w:rPr>
            </w:pPr>
            <w:r w:rsidRPr="007F75B9">
              <w:rPr>
                <w:rFonts w:ascii="Riojana" w:eastAsia="Arial Unicode MS" w:hAnsi="Riojana" w:cs="Arial"/>
                <w:b/>
                <w:iCs/>
                <w:sz w:val="18"/>
                <w:szCs w:val="18"/>
              </w:rPr>
              <w:t>Descripción</w:t>
            </w:r>
          </w:p>
        </w:tc>
        <w:tc>
          <w:tcPr>
            <w:tcW w:w="1123" w:type="dxa"/>
            <w:tcBorders>
              <w:top w:val="outset" w:sz="6" w:space="0" w:color="auto"/>
              <w:left w:val="outset" w:sz="6" w:space="0" w:color="auto"/>
              <w:bottom w:val="outset" w:sz="6" w:space="0" w:color="auto"/>
              <w:right w:val="outset" w:sz="6" w:space="0" w:color="auto"/>
            </w:tcBorders>
            <w:noWrap/>
            <w:hideMark/>
          </w:tcPr>
          <w:p w14:paraId="21047436"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18"/>
                <w:szCs w:val="18"/>
              </w:rPr>
            </w:pPr>
            <w:r w:rsidRPr="007F75B9">
              <w:rPr>
                <w:rFonts w:ascii="Riojana" w:eastAsia="Arial Unicode MS" w:hAnsi="Riojana" w:cs="Arial"/>
                <w:b/>
                <w:iCs/>
                <w:sz w:val="18"/>
                <w:szCs w:val="18"/>
              </w:rPr>
              <w:t>Crédito</w:t>
            </w:r>
          </w:p>
        </w:tc>
      </w:tr>
      <w:tr w:rsidR="00C40A58" w:rsidRPr="007F75B9" w14:paraId="645339FC"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4B280EC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08.00.3225.449.01</w:t>
            </w:r>
          </w:p>
        </w:tc>
        <w:tc>
          <w:tcPr>
            <w:tcW w:w="6451" w:type="dxa"/>
            <w:tcBorders>
              <w:top w:val="outset" w:sz="6" w:space="0" w:color="auto"/>
              <w:left w:val="outset" w:sz="6" w:space="0" w:color="auto"/>
              <w:bottom w:val="outset" w:sz="6" w:space="0" w:color="auto"/>
              <w:right w:val="outset" w:sz="6" w:space="0" w:color="auto"/>
            </w:tcBorders>
            <w:noWrap/>
          </w:tcPr>
          <w:p w14:paraId="5ACBBC5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UR. Financiación Condicionada</w:t>
            </w:r>
          </w:p>
        </w:tc>
        <w:tc>
          <w:tcPr>
            <w:tcW w:w="1123" w:type="dxa"/>
            <w:tcBorders>
              <w:top w:val="outset" w:sz="6" w:space="0" w:color="auto"/>
              <w:left w:val="outset" w:sz="6" w:space="0" w:color="auto"/>
              <w:bottom w:val="outset" w:sz="6" w:space="0" w:color="auto"/>
              <w:right w:val="outset" w:sz="6" w:space="0" w:color="auto"/>
            </w:tcBorders>
            <w:noWrap/>
          </w:tcPr>
          <w:p w14:paraId="55060DF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563.035</w:t>
            </w:r>
          </w:p>
        </w:tc>
      </w:tr>
      <w:tr w:rsidR="00C40A58" w:rsidRPr="007F75B9" w14:paraId="05E0D1AD"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7E476A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08.00.3225.449.03</w:t>
            </w:r>
          </w:p>
        </w:tc>
        <w:tc>
          <w:tcPr>
            <w:tcW w:w="6451" w:type="dxa"/>
            <w:tcBorders>
              <w:top w:val="outset" w:sz="6" w:space="0" w:color="auto"/>
              <w:left w:val="outset" w:sz="6" w:space="0" w:color="auto"/>
              <w:bottom w:val="outset" w:sz="6" w:space="0" w:color="auto"/>
              <w:right w:val="outset" w:sz="6" w:space="0" w:color="auto"/>
            </w:tcBorders>
            <w:noWrap/>
          </w:tcPr>
          <w:p w14:paraId="42A8B30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U.R. Plan Impulso Ciencias de la Salud - Enfermería y Medicina</w:t>
            </w:r>
          </w:p>
        </w:tc>
        <w:tc>
          <w:tcPr>
            <w:tcW w:w="1123" w:type="dxa"/>
            <w:tcBorders>
              <w:top w:val="outset" w:sz="6" w:space="0" w:color="auto"/>
              <w:left w:val="outset" w:sz="6" w:space="0" w:color="auto"/>
              <w:bottom w:val="outset" w:sz="6" w:space="0" w:color="auto"/>
              <w:right w:val="outset" w:sz="6" w:space="0" w:color="auto"/>
            </w:tcBorders>
            <w:noWrap/>
          </w:tcPr>
          <w:p w14:paraId="5CE986A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180.000</w:t>
            </w:r>
          </w:p>
        </w:tc>
      </w:tr>
      <w:tr w:rsidR="00C40A58" w:rsidRPr="007F75B9" w14:paraId="4B3A6B4F"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1CD8951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08.00.3225.480.03</w:t>
            </w:r>
          </w:p>
        </w:tc>
        <w:tc>
          <w:tcPr>
            <w:tcW w:w="6451" w:type="dxa"/>
            <w:tcBorders>
              <w:top w:val="outset" w:sz="6" w:space="0" w:color="auto"/>
              <w:left w:val="outset" w:sz="6" w:space="0" w:color="auto"/>
              <w:bottom w:val="outset" w:sz="6" w:space="0" w:color="auto"/>
              <w:right w:val="outset" w:sz="6" w:space="0" w:color="auto"/>
            </w:tcBorders>
            <w:noWrap/>
          </w:tcPr>
          <w:p w14:paraId="3BDD6D6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Campus Iberus. Plan de acciones</w:t>
            </w:r>
          </w:p>
        </w:tc>
        <w:tc>
          <w:tcPr>
            <w:tcW w:w="1123" w:type="dxa"/>
            <w:tcBorders>
              <w:top w:val="outset" w:sz="6" w:space="0" w:color="auto"/>
              <w:left w:val="outset" w:sz="6" w:space="0" w:color="auto"/>
              <w:bottom w:val="outset" w:sz="6" w:space="0" w:color="auto"/>
              <w:right w:val="outset" w:sz="6" w:space="0" w:color="auto"/>
            </w:tcBorders>
            <w:noWrap/>
          </w:tcPr>
          <w:p w14:paraId="38B9CEA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20.000</w:t>
            </w:r>
          </w:p>
        </w:tc>
      </w:tr>
      <w:tr w:rsidR="00C40A58" w:rsidRPr="007F75B9" w14:paraId="7E2EA237"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1B3392D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08.00.3225.749.00</w:t>
            </w:r>
          </w:p>
        </w:tc>
        <w:tc>
          <w:tcPr>
            <w:tcW w:w="6451" w:type="dxa"/>
            <w:tcBorders>
              <w:top w:val="outset" w:sz="6" w:space="0" w:color="auto"/>
              <w:left w:val="outset" w:sz="6" w:space="0" w:color="auto"/>
              <w:bottom w:val="outset" w:sz="6" w:space="0" w:color="auto"/>
              <w:right w:val="outset" w:sz="6" w:space="0" w:color="auto"/>
            </w:tcBorders>
            <w:noWrap/>
          </w:tcPr>
          <w:p w14:paraId="2494ED1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UR. Inversión</w:t>
            </w:r>
          </w:p>
        </w:tc>
        <w:tc>
          <w:tcPr>
            <w:tcW w:w="1123" w:type="dxa"/>
            <w:tcBorders>
              <w:top w:val="outset" w:sz="6" w:space="0" w:color="auto"/>
              <w:left w:val="outset" w:sz="6" w:space="0" w:color="auto"/>
              <w:bottom w:val="outset" w:sz="6" w:space="0" w:color="auto"/>
              <w:right w:val="outset" w:sz="6" w:space="0" w:color="auto"/>
            </w:tcBorders>
            <w:noWrap/>
          </w:tcPr>
          <w:p w14:paraId="0059556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300.000</w:t>
            </w:r>
          </w:p>
        </w:tc>
      </w:tr>
      <w:tr w:rsidR="00C40A58" w:rsidRPr="007F75B9" w14:paraId="673E1763"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E12089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08.00.3225.749.01</w:t>
            </w:r>
          </w:p>
        </w:tc>
        <w:tc>
          <w:tcPr>
            <w:tcW w:w="6451" w:type="dxa"/>
            <w:tcBorders>
              <w:top w:val="outset" w:sz="6" w:space="0" w:color="auto"/>
              <w:left w:val="outset" w:sz="6" w:space="0" w:color="auto"/>
              <w:bottom w:val="outset" w:sz="6" w:space="0" w:color="auto"/>
              <w:right w:val="outset" w:sz="6" w:space="0" w:color="auto"/>
            </w:tcBorders>
            <w:noWrap/>
          </w:tcPr>
          <w:p w14:paraId="74E0BE1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U.R. Plan Impulso Ciencias de la Salud - Enfermería y Medicina</w:t>
            </w:r>
          </w:p>
        </w:tc>
        <w:tc>
          <w:tcPr>
            <w:tcW w:w="1123" w:type="dxa"/>
            <w:tcBorders>
              <w:top w:val="outset" w:sz="6" w:space="0" w:color="auto"/>
              <w:left w:val="outset" w:sz="6" w:space="0" w:color="auto"/>
              <w:bottom w:val="outset" w:sz="6" w:space="0" w:color="auto"/>
              <w:right w:val="outset" w:sz="6" w:space="0" w:color="auto"/>
            </w:tcBorders>
            <w:noWrap/>
          </w:tcPr>
          <w:p w14:paraId="6CE9FA8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20.000</w:t>
            </w:r>
          </w:p>
        </w:tc>
      </w:tr>
      <w:tr w:rsidR="00C40A58" w:rsidRPr="007F75B9" w14:paraId="23D90702"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414304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08.00.4611.449.00</w:t>
            </w:r>
          </w:p>
        </w:tc>
        <w:tc>
          <w:tcPr>
            <w:tcW w:w="6451" w:type="dxa"/>
            <w:tcBorders>
              <w:top w:val="outset" w:sz="6" w:space="0" w:color="auto"/>
              <w:left w:val="outset" w:sz="6" w:space="0" w:color="auto"/>
              <w:bottom w:val="outset" w:sz="6" w:space="0" w:color="auto"/>
              <w:right w:val="outset" w:sz="6" w:space="0" w:color="auto"/>
            </w:tcBorders>
            <w:noWrap/>
          </w:tcPr>
          <w:p w14:paraId="258C91D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UR. Programas de Investigación</w:t>
            </w:r>
          </w:p>
        </w:tc>
        <w:tc>
          <w:tcPr>
            <w:tcW w:w="1123" w:type="dxa"/>
            <w:tcBorders>
              <w:top w:val="outset" w:sz="6" w:space="0" w:color="auto"/>
              <w:left w:val="outset" w:sz="6" w:space="0" w:color="auto"/>
              <w:bottom w:val="outset" w:sz="6" w:space="0" w:color="auto"/>
              <w:right w:val="outset" w:sz="6" w:space="0" w:color="auto"/>
            </w:tcBorders>
            <w:noWrap/>
          </w:tcPr>
          <w:p w14:paraId="1CC3EFF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775.200</w:t>
            </w:r>
          </w:p>
        </w:tc>
      </w:tr>
      <w:tr w:rsidR="00C40A58" w:rsidRPr="007F75B9" w14:paraId="6E885FEE"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7EEA76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08.00.4611.449.02</w:t>
            </w:r>
          </w:p>
        </w:tc>
        <w:tc>
          <w:tcPr>
            <w:tcW w:w="6451" w:type="dxa"/>
            <w:tcBorders>
              <w:top w:val="outset" w:sz="6" w:space="0" w:color="auto"/>
              <w:left w:val="outset" w:sz="6" w:space="0" w:color="auto"/>
              <w:bottom w:val="outset" w:sz="6" w:space="0" w:color="auto"/>
              <w:right w:val="outset" w:sz="6" w:space="0" w:color="auto"/>
            </w:tcBorders>
            <w:noWrap/>
          </w:tcPr>
          <w:p w14:paraId="7997EAE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UR. Plan de Transformación</w:t>
            </w:r>
          </w:p>
        </w:tc>
        <w:tc>
          <w:tcPr>
            <w:tcW w:w="1123" w:type="dxa"/>
            <w:tcBorders>
              <w:top w:val="outset" w:sz="6" w:space="0" w:color="auto"/>
              <w:left w:val="outset" w:sz="6" w:space="0" w:color="auto"/>
              <w:bottom w:val="outset" w:sz="6" w:space="0" w:color="auto"/>
              <w:right w:val="outset" w:sz="6" w:space="0" w:color="auto"/>
            </w:tcBorders>
            <w:noWrap/>
          </w:tcPr>
          <w:p w14:paraId="541CC39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2.502.120</w:t>
            </w:r>
          </w:p>
        </w:tc>
      </w:tr>
      <w:tr w:rsidR="00C40A58" w:rsidRPr="007F75B9" w14:paraId="611D82A1"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00D512C5"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08.00.4611.749.00</w:t>
            </w:r>
          </w:p>
        </w:tc>
        <w:tc>
          <w:tcPr>
            <w:tcW w:w="6451" w:type="dxa"/>
            <w:tcBorders>
              <w:top w:val="outset" w:sz="6" w:space="0" w:color="auto"/>
              <w:left w:val="outset" w:sz="6" w:space="0" w:color="auto"/>
              <w:bottom w:val="outset" w:sz="6" w:space="0" w:color="auto"/>
              <w:right w:val="outset" w:sz="6" w:space="0" w:color="auto"/>
            </w:tcBorders>
            <w:noWrap/>
          </w:tcPr>
          <w:p w14:paraId="093DB2D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UR. Programas de Investigación</w:t>
            </w:r>
          </w:p>
        </w:tc>
        <w:tc>
          <w:tcPr>
            <w:tcW w:w="1123" w:type="dxa"/>
            <w:tcBorders>
              <w:top w:val="outset" w:sz="6" w:space="0" w:color="auto"/>
              <w:left w:val="outset" w:sz="6" w:space="0" w:color="auto"/>
              <w:bottom w:val="outset" w:sz="6" w:space="0" w:color="auto"/>
              <w:right w:val="outset" w:sz="6" w:space="0" w:color="auto"/>
            </w:tcBorders>
            <w:noWrap/>
          </w:tcPr>
          <w:p w14:paraId="1F036A9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112.200</w:t>
            </w:r>
          </w:p>
        </w:tc>
      </w:tr>
      <w:tr w:rsidR="00C40A58" w:rsidRPr="007F75B9" w14:paraId="42D6D13A"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4429332A"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08.00.4611.749.03</w:t>
            </w:r>
          </w:p>
        </w:tc>
        <w:tc>
          <w:tcPr>
            <w:tcW w:w="6451" w:type="dxa"/>
            <w:tcBorders>
              <w:top w:val="outset" w:sz="6" w:space="0" w:color="auto"/>
              <w:left w:val="outset" w:sz="6" w:space="0" w:color="auto"/>
              <w:bottom w:val="outset" w:sz="6" w:space="0" w:color="auto"/>
              <w:right w:val="outset" w:sz="6" w:space="0" w:color="auto"/>
            </w:tcBorders>
            <w:noWrap/>
          </w:tcPr>
          <w:p w14:paraId="7B9CBE2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UR. Financiación Condicionada</w:t>
            </w:r>
          </w:p>
        </w:tc>
        <w:tc>
          <w:tcPr>
            <w:tcW w:w="1123" w:type="dxa"/>
            <w:tcBorders>
              <w:top w:val="outset" w:sz="6" w:space="0" w:color="auto"/>
              <w:left w:val="outset" w:sz="6" w:space="0" w:color="auto"/>
              <w:bottom w:val="outset" w:sz="6" w:space="0" w:color="auto"/>
              <w:right w:val="outset" w:sz="6" w:space="0" w:color="auto"/>
            </w:tcBorders>
            <w:noWrap/>
          </w:tcPr>
          <w:p w14:paraId="4737CD9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722.084</w:t>
            </w:r>
          </w:p>
        </w:tc>
      </w:tr>
      <w:tr w:rsidR="00C40A58" w:rsidRPr="007F75B9" w14:paraId="441AE348"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462580D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08.00.4611.749.04</w:t>
            </w:r>
          </w:p>
        </w:tc>
        <w:tc>
          <w:tcPr>
            <w:tcW w:w="6451" w:type="dxa"/>
            <w:tcBorders>
              <w:top w:val="outset" w:sz="6" w:space="0" w:color="auto"/>
              <w:left w:val="outset" w:sz="6" w:space="0" w:color="auto"/>
              <w:bottom w:val="outset" w:sz="6" w:space="0" w:color="auto"/>
              <w:right w:val="outset" w:sz="6" w:space="0" w:color="auto"/>
            </w:tcBorders>
            <w:noWrap/>
          </w:tcPr>
          <w:p w14:paraId="27CC07E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UR. Plan de Transformación</w:t>
            </w:r>
          </w:p>
        </w:tc>
        <w:tc>
          <w:tcPr>
            <w:tcW w:w="1123" w:type="dxa"/>
            <w:tcBorders>
              <w:top w:val="outset" w:sz="6" w:space="0" w:color="auto"/>
              <w:left w:val="outset" w:sz="6" w:space="0" w:color="auto"/>
              <w:bottom w:val="outset" w:sz="6" w:space="0" w:color="auto"/>
              <w:right w:val="outset" w:sz="6" w:space="0" w:color="auto"/>
            </w:tcBorders>
            <w:noWrap/>
          </w:tcPr>
          <w:p w14:paraId="5958F0C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103.205</w:t>
            </w:r>
          </w:p>
        </w:tc>
      </w:tr>
      <w:tr w:rsidR="00C40A58" w:rsidRPr="007F75B9" w14:paraId="54CD4C5E"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68E0FD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08.00.4611.749.05</w:t>
            </w:r>
          </w:p>
        </w:tc>
        <w:tc>
          <w:tcPr>
            <w:tcW w:w="6451" w:type="dxa"/>
            <w:tcBorders>
              <w:top w:val="outset" w:sz="6" w:space="0" w:color="auto"/>
              <w:left w:val="outset" w:sz="6" w:space="0" w:color="auto"/>
              <w:bottom w:val="outset" w:sz="6" w:space="0" w:color="auto"/>
              <w:right w:val="outset" w:sz="6" w:space="0" w:color="auto"/>
            </w:tcBorders>
            <w:noWrap/>
          </w:tcPr>
          <w:p w14:paraId="23022D95"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UR. Instituto de Investigación en Química  (IQUR)</w:t>
            </w:r>
          </w:p>
        </w:tc>
        <w:tc>
          <w:tcPr>
            <w:tcW w:w="1123" w:type="dxa"/>
            <w:tcBorders>
              <w:top w:val="outset" w:sz="6" w:space="0" w:color="auto"/>
              <w:left w:val="outset" w:sz="6" w:space="0" w:color="auto"/>
              <w:bottom w:val="outset" w:sz="6" w:space="0" w:color="auto"/>
              <w:right w:val="outset" w:sz="6" w:space="0" w:color="auto"/>
            </w:tcBorders>
            <w:noWrap/>
          </w:tcPr>
          <w:p w14:paraId="259B6062"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80.000</w:t>
            </w:r>
          </w:p>
        </w:tc>
      </w:tr>
      <w:tr w:rsidR="00C40A58" w:rsidRPr="007F75B9" w14:paraId="744D6FC7"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2F797E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08.04.3211.480.02</w:t>
            </w:r>
          </w:p>
        </w:tc>
        <w:tc>
          <w:tcPr>
            <w:tcW w:w="6451" w:type="dxa"/>
            <w:tcBorders>
              <w:top w:val="outset" w:sz="6" w:space="0" w:color="auto"/>
              <w:left w:val="outset" w:sz="6" w:space="0" w:color="auto"/>
              <w:bottom w:val="outset" w:sz="6" w:space="0" w:color="auto"/>
              <w:right w:val="outset" w:sz="6" w:space="0" w:color="auto"/>
            </w:tcBorders>
            <w:noWrap/>
          </w:tcPr>
          <w:p w14:paraId="4F8B4605"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Federación Asociación de padres de Alumnos de Centros Públicos de la Rioja. Funcionamiento y actividades</w:t>
            </w:r>
          </w:p>
        </w:tc>
        <w:tc>
          <w:tcPr>
            <w:tcW w:w="1123" w:type="dxa"/>
            <w:tcBorders>
              <w:top w:val="outset" w:sz="6" w:space="0" w:color="auto"/>
              <w:left w:val="outset" w:sz="6" w:space="0" w:color="auto"/>
              <w:bottom w:val="outset" w:sz="6" w:space="0" w:color="auto"/>
              <w:right w:val="outset" w:sz="6" w:space="0" w:color="auto"/>
            </w:tcBorders>
            <w:noWrap/>
          </w:tcPr>
          <w:p w14:paraId="2D0A042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18.000</w:t>
            </w:r>
          </w:p>
        </w:tc>
      </w:tr>
      <w:tr w:rsidR="00C40A58" w:rsidRPr="007F75B9" w14:paraId="5B3AF6B7"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9C626E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08.05.24121.449.00</w:t>
            </w:r>
          </w:p>
        </w:tc>
        <w:tc>
          <w:tcPr>
            <w:tcW w:w="6451" w:type="dxa"/>
            <w:tcBorders>
              <w:top w:val="outset" w:sz="6" w:space="0" w:color="auto"/>
              <w:left w:val="outset" w:sz="6" w:space="0" w:color="auto"/>
              <w:bottom w:val="outset" w:sz="6" w:space="0" w:color="auto"/>
              <w:right w:val="outset" w:sz="6" w:space="0" w:color="auto"/>
            </w:tcBorders>
            <w:noWrap/>
          </w:tcPr>
          <w:p w14:paraId="21CFE881"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Fundación Universidad de La Rioja. Estancias Formativas</w:t>
            </w:r>
          </w:p>
        </w:tc>
        <w:tc>
          <w:tcPr>
            <w:tcW w:w="1123" w:type="dxa"/>
            <w:tcBorders>
              <w:top w:val="outset" w:sz="6" w:space="0" w:color="auto"/>
              <w:left w:val="outset" w:sz="6" w:space="0" w:color="auto"/>
              <w:bottom w:val="outset" w:sz="6" w:space="0" w:color="auto"/>
              <w:right w:val="outset" w:sz="6" w:space="0" w:color="auto"/>
            </w:tcBorders>
            <w:noWrap/>
          </w:tcPr>
          <w:p w14:paraId="40175C41"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89.280</w:t>
            </w:r>
          </w:p>
        </w:tc>
      </w:tr>
      <w:tr w:rsidR="00C40A58" w:rsidRPr="007F75B9" w14:paraId="7B96D54E"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0017A0CD"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08.05.24121.480.08</w:t>
            </w:r>
          </w:p>
        </w:tc>
        <w:tc>
          <w:tcPr>
            <w:tcW w:w="6451" w:type="dxa"/>
            <w:tcBorders>
              <w:top w:val="outset" w:sz="6" w:space="0" w:color="auto"/>
              <w:left w:val="outset" w:sz="6" w:space="0" w:color="auto"/>
              <w:bottom w:val="outset" w:sz="6" w:space="0" w:color="auto"/>
              <w:right w:val="outset" w:sz="6" w:space="0" w:color="auto"/>
            </w:tcBorders>
            <w:noWrap/>
          </w:tcPr>
          <w:p w14:paraId="2580958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Fundación Laboral Construcción. Formación Riesgos Laborales para Trabajadores</w:t>
            </w:r>
          </w:p>
        </w:tc>
        <w:tc>
          <w:tcPr>
            <w:tcW w:w="1123" w:type="dxa"/>
            <w:tcBorders>
              <w:top w:val="outset" w:sz="6" w:space="0" w:color="auto"/>
              <w:left w:val="outset" w:sz="6" w:space="0" w:color="auto"/>
              <w:bottom w:val="outset" w:sz="6" w:space="0" w:color="auto"/>
              <w:right w:val="outset" w:sz="6" w:space="0" w:color="auto"/>
            </w:tcBorders>
            <w:noWrap/>
          </w:tcPr>
          <w:p w14:paraId="50F5AA65"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100.140</w:t>
            </w:r>
          </w:p>
        </w:tc>
      </w:tr>
      <w:tr w:rsidR="00C40A58" w:rsidRPr="007F75B9" w14:paraId="3D9B27D6"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48211C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08.05.3223.480.02</w:t>
            </w:r>
          </w:p>
        </w:tc>
        <w:tc>
          <w:tcPr>
            <w:tcW w:w="6451" w:type="dxa"/>
            <w:tcBorders>
              <w:top w:val="outset" w:sz="6" w:space="0" w:color="auto"/>
              <w:left w:val="outset" w:sz="6" w:space="0" w:color="auto"/>
              <w:bottom w:val="outset" w:sz="6" w:space="0" w:color="auto"/>
              <w:right w:val="outset" w:sz="6" w:space="0" w:color="auto"/>
            </w:tcBorders>
            <w:noWrap/>
          </w:tcPr>
          <w:p w14:paraId="6CF04C9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Federación de Empresas de La Rioja. Formación Profesional Dual</w:t>
            </w:r>
          </w:p>
        </w:tc>
        <w:tc>
          <w:tcPr>
            <w:tcW w:w="1123" w:type="dxa"/>
            <w:tcBorders>
              <w:top w:val="outset" w:sz="6" w:space="0" w:color="auto"/>
              <w:left w:val="outset" w:sz="6" w:space="0" w:color="auto"/>
              <w:bottom w:val="outset" w:sz="6" w:space="0" w:color="auto"/>
              <w:right w:val="outset" w:sz="6" w:space="0" w:color="auto"/>
            </w:tcBorders>
            <w:noWrap/>
          </w:tcPr>
          <w:p w14:paraId="59B631A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40.000</w:t>
            </w:r>
          </w:p>
        </w:tc>
      </w:tr>
      <w:tr w:rsidR="00C40A58" w:rsidRPr="007F75B9" w14:paraId="7F9F698A"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04540C9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08.05.3223.480.05</w:t>
            </w:r>
          </w:p>
        </w:tc>
        <w:tc>
          <w:tcPr>
            <w:tcW w:w="6451" w:type="dxa"/>
            <w:tcBorders>
              <w:top w:val="outset" w:sz="6" w:space="0" w:color="auto"/>
              <w:left w:val="outset" w:sz="6" w:space="0" w:color="auto"/>
              <w:bottom w:val="outset" w:sz="6" w:space="0" w:color="auto"/>
              <w:right w:val="outset" w:sz="6" w:space="0" w:color="auto"/>
            </w:tcBorders>
            <w:noWrap/>
          </w:tcPr>
          <w:p w14:paraId="2774D501"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Fundación laboral de la Construcción. Formación prevención Riesgos Laborales</w:t>
            </w:r>
          </w:p>
        </w:tc>
        <w:tc>
          <w:tcPr>
            <w:tcW w:w="1123" w:type="dxa"/>
            <w:tcBorders>
              <w:top w:val="outset" w:sz="6" w:space="0" w:color="auto"/>
              <w:left w:val="outset" w:sz="6" w:space="0" w:color="auto"/>
              <w:bottom w:val="outset" w:sz="6" w:space="0" w:color="auto"/>
              <w:right w:val="outset" w:sz="6" w:space="0" w:color="auto"/>
            </w:tcBorders>
            <w:noWrap/>
          </w:tcPr>
          <w:p w14:paraId="481C456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40.000</w:t>
            </w:r>
          </w:p>
        </w:tc>
      </w:tr>
      <w:tr w:rsidR="00C40A58" w:rsidRPr="007F75B9" w14:paraId="2CB5FFA3"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21A0CD45"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lastRenderedPageBreak/>
              <w:t>08.07.3211.449.00</w:t>
            </w:r>
          </w:p>
        </w:tc>
        <w:tc>
          <w:tcPr>
            <w:tcW w:w="6451" w:type="dxa"/>
            <w:tcBorders>
              <w:top w:val="outset" w:sz="6" w:space="0" w:color="auto"/>
              <w:left w:val="outset" w:sz="6" w:space="0" w:color="auto"/>
              <w:bottom w:val="outset" w:sz="6" w:space="0" w:color="auto"/>
              <w:right w:val="outset" w:sz="6" w:space="0" w:color="auto"/>
            </w:tcBorders>
            <w:noWrap/>
          </w:tcPr>
          <w:p w14:paraId="30EF868A"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UR. Catedra Extraordinaria de Inclusión y Equidad Educativa</w:t>
            </w:r>
          </w:p>
        </w:tc>
        <w:tc>
          <w:tcPr>
            <w:tcW w:w="1123" w:type="dxa"/>
            <w:tcBorders>
              <w:top w:val="outset" w:sz="6" w:space="0" w:color="auto"/>
              <w:left w:val="outset" w:sz="6" w:space="0" w:color="auto"/>
              <w:bottom w:val="outset" w:sz="6" w:space="0" w:color="auto"/>
              <w:right w:val="outset" w:sz="6" w:space="0" w:color="auto"/>
            </w:tcBorders>
            <w:noWrap/>
          </w:tcPr>
          <w:p w14:paraId="700937F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65.000</w:t>
            </w:r>
          </w:p>
        </w:tc>
      </w:tr>
      <w:tr w:rsidR="00C40A58" w:rsidRPr="007F75B9" w14:paraId="67D92733"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D1CED8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08.07.3211.449.01</w:t>
            </w:r>
          </w:p>
        </w:tc>
        <w:tc>
          <w:tcPr>
            <w:tcW w:w="6451" w:type="dxa"/>
            <w:tcBorders>
              <w:top w:val="outset" w:sz="6" w:space="0" w:color="auto"/>
              <w:left w:val="outset" w:sz="6" w:space="0" w:color="auto"/>
              <w:bottom w:val="outset" w:sz="6" w:space="0" w:color="auto"/>
              <w:right w:val="outset" w:sz="6" w:space="0" w:color="auto"/>
            </w:tcBorders>
            <w:noWrap/>
          </w:tcPr>
          <w:p w14:paraId="39D026C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UR. Prácticas en entorno rural del alumnado grado magisterio</w:t>
            </w:r>
          </w:p>
        </w:tc>
        <w:tc>
          <w:tcPr>
            <w:tcW w:w="1123" w:type="dxa"/>
            <w:tcBorders>
              <w:top w:val="outset" w:sz="6" w:space="0" w:color="auto"/>
              <w:left w:val="outset" w:sz="6" w:space="0" w:color="auto"/>
              <w:bottom w:val="outset" w:sz="6" w:space="0" w:color="auto"/>
              <w:right w:val="outset" w:sz="6" w:space="0" w:color="auto"/>
            </w:tcBorders>
            <w:noWrap/>
          </w:tcPr>
          <w:p w14:paraId="016DAED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33.000</w:t>
            </w:r>
          </w:p>
        </w:tc>
      </w:tr>
    </w:tbl>
    <w:p w14:paraId="5A65E4D6" w14:textId="77777777" w:rsidR="00185101" w:rsidRDefault="00185101" w:rsidP="00C40A58">
      <w:pPr>
        <w:autoSpaceDE w:val="0"/>
        <w:autoSpaceDN w:val="0"/>
        <w:adjustRightInd w:val="0"/>
        <w:spacing w:line="240" w:lineRule="exact"/>
        <w:jc w:val="both"/>
        <w:rPr>
          <w:rFonts w:ascii="Riojana" w:eastAsia="Arial Unicode MS" w:hAnsi="Riojana" w:cs="Arial"/>
          <w:b/>
          <w:bCs/>
          <w:iCs/>
          <w:sz w:val="18"/>
          <w:szCs w:val="18"/>
        </w:rPr>
      </w:pPr>
    </w:p>
    <w:p w14:paraId="10C1B91B" w14:textId="31385D73" w:rsidR="00C40A58" w:rsidRPr="007F75B9" w:rsidRDefault="00C40A58" w:rsidP="00C40A58">
      <w:pPr>
        <w:autoSpaceDE w:val="0"/>
        <w:autoSpaceDN w:val="0"/>
        <w:adjustRightInd w:val="0"/>
        <w:spacing w:line="240" w:lineRule="exact"/>
        <w:jc w:val="both"/>
        <w:rPr>
          <w:rFonts w:ascii="Riojana" w:eastAsia="Arial Unicode MS" w:hAnsi="Riojana" w:cs="Arial"/>
          <w:b/>
          <w:bCs/>
          <w:iCs/>
          <w:sz w:val="18"/>
          <w:szCs w:val="18"/>
        </w:rPr>
      </w:pPr>
      <w:r w:rsidRPr="007F75B9">
        <w:rPr>
          <w:rFonts w:ascii="Riojana" w:eastAsia="Arial Unicode MS" w:hAnsi="Riojana" w:cs="Arial"/>
          <w:b/>
          <w:bCs/>
          <w:iCs/>
          <w:sz w:val="18"/>
          <w:szCs w:val="18"/>
        </w:rPr>
        <w:t>SECCIÓN 09. POLÍTICA LOCAL, INFRAESTRUCTURAS Y LUCHA CONTRA LA DESPOBLACIÓN</w:t>
      </w:r>
    </w:p>
    <w:tbl>
      <w:tblPr>
        <w:tblW w:w="993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6"/>
        <w:gridCol w:w="6479"/>
        <w:gridCol w:w="1165"/>
      </w:tblGrid>
      <w:tr w:rsidR="00C40A58" w:rsidRPr="007F75B9" w14:paraId="4CE100F4" w14:textId="77777777" w:rsidTr="00C40A58">
        <w:trPr>
          <w:cantSplit/>
          <w:trHeight w:val="20"/>
          <w:tblHeader/>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72E6FD20"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18"/>
                <w:szCs w:val="18"/>
              </w:rPr>
            </w:pPr>
            <w:r w:rsidRPr="007F75B9">
              <w:rPr>
                <w:rFonts w:ascii="Riojana" w:eastAsia="Arial Unicode MS" w:hAnsi="Riojana" w:cs="Arial"/>
                <w:b/>
                <w:iCs/>
                <w:sz w:val="18"/>
                <w:szCs w:val="18"/>
              </w:rPr>
              <w:t>Partida</w:t>
            </w:r>
          </w:p>
        </w:tc>
        <w:tc>
          <w:tcPr>
            <w:tcW w:w="6451" w:type="dxa"/>
            <w:tcBorders>
              <w:top w:val="outset" w:sz="6" w:space="0" w:color="auto"/>
              <w:left w:val="outset" w:sz="6" w:space="0" w:color="auto"/>
              <w:bottom w:val="outset" w:sz="6" w:space="0" w:color="auto"/>
              <w:right w:val="outset" w:sz="6" w:space="0" w:color="auto"/>
            </w:tcBorders>
            <w:noWrap/>
            <w:hideMark/>
          </w:tcPr>
          <w:p w14:paraId="228996EF"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18"/>
                <w:szCs w:val="18"/>
              </w:rPr>
            </w:pPr>
            <w:r w:rsidRPr="007F75B9">
              <w:rPr>
                <w:rFonts w:ascii="Riojana" w:eastAsia="Arial Unicode MS" w:hAnsi="Riojana" w:cs="Arial"/>
                <w:b/>
                <w:iCs/>
                <w:sz w:val="18"/>
                <w:szCs w:val="18"/>
              </w:rPr>
              <w:t>Descripción</w:t>
            </w:r>
          </w:p>
        </w:tc>
        <w:tc>
          <w:tcPr>
            <w:tcW w:w="1123" w:type="dxa"/>
            <w:tcBorders>
              <w:top w:val="outset" w:sz="6" w:space="0" w:color="auto"/>
              <w:left w:val="outset" w:sz="6" w:space="0" w:color="auto"/>
              <w:bottom w:val="outset" w:sz="6" w:space="0" w:color="auto"/>
              <w:right w:val="outset" w:sz="6" w:space="0" w:color="auto"/>
            </w:tcBorders>
            <w:noWrap/>
            <w:hideMark/>
          </w:tcPr>
          <w:p w14:paraId="13700E4B"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18"/>
                <w:szCs w:val="18"/>
              </w:rPr>
            </w:pPr>
            <w:r w:rsidRPr="007F75B9">
              <w:rPr>
                <w:rFonts w:ascii="Riojana" w:eastAsia="Arial Unicode MS" w:hAnsi="Riojana" w:cs="Arial"/>
                <w:b/>
                <w:iCs/>
                <w:sz w:val="18"/>
                <w:szCs w:val="18"/>
              </w:rPr>
              <w:t>Crédito</w:t>
            </w:r>
          </w:p>
        </w:tc>
      </w:tr>
      <w:tr w:rsidR="00C40A58" w:rsidRPr="007F75B9" w14:paraId="7AFE7351"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6EEE62D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09.02.4411.420.00</w:t>
            </w:r>
          </w:p>
        </w:tc>
        <w:tc>
          <w:tcPr>
            <w:tcW w:w="6451" w:type="dxa"/>
            <w:tcBorders>
              <w:top w:val="outset" w:sz="6" w:space="0" w:color="auto"/>
              <w:left w:val="outset" w:sz="6" w:space="0" w:color="auto"/>
              <w:bottom w:val="outset" w:sz="6" w:space="0" w:color="auto"/>
              <w:right w:val="outset" w:sz="6" w:space="0" w:color="auto"/>
            </w:tcBorders>
            <w:noWrap/>
            <w:hideMark/>
          </w:tcPr>
          <w:p w14:paraId="4A528F8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Administración del Estado. Convenio financiación OSP Transporte Aéreo</w:t>
            </w:r>
          </w:p>
        </w:tc>
        <w:tc>
          <w:tcPr>
            <w:tcW w:w="1123" w:type="dxa"/>
            <w:tcBorders>
              <w:top w:val="outset" w:sz="6" w:space="0" w:color="auto"/>
              <w:left w:val="outset" w:sz="6" w:space="0" w:color="auto"/>
              <w:bottom w:val="outset" w:sz="6" w:space="0" w:color="auto"/>
              <w:right w:val="outset" w:sz="6" w:space="0" w:color="auto"/>
            </w:tcBorders>
            <w:noWrap/>
            <w:hideMark/>
          </w:tcPr>
          <w:p w14:paraId="5C59C59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200.000</w:t>
            </w:r>
          </w:p>
        </w:tc>
      </w:tr>
      <w:tr w:rsidR="00C40A58" w:rsidRPr="007F75B9" w14:paraId="7CE2623A"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0E9AEA7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09.02.4411.761.01</w:t>
            </w:r>
          </w:p>
        </w:tc>
        <w:tc>
          <w:tcPr>
            <w:tcW w:w="6451" w:type="dxa"/>
            <w:tcBorders>
              <w:top w:val="outset" w:sz="6" w:space="0" w:color="auto"/>
              <w:left w:val="outset" w:sz="6" w:space="0" w:color="auto"/>
              <w:bottom w:val="outset" w:sz="6" w:space="0" w:color="auto"/>
              <w:right w:val="outset" w:sz="6" w:space="0" w:color="auto"/>
            </w:tcBorders>
            <w:noWrap/>
          </w:tcPr>
          <w:p w14:paraId="6822347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Ayuntamiento de Calahorra. Convenio Estación de Autobuses</w:t>
            </w:r>
          </w:p>
        </w:tc>
        <w:tc>
          <w:tcPr>
            <w:tcW w:w="1123" w:type="dxa"/>
            <w:tcBorders>
              <w:top w:val="outset" w:sz="6" w:space="0" w:color="auto"/>
              <w:left w:val="outset" w:sz="6" w:space="0" w:color="auto"/>
              <w:bottom w:val="outset" w:sz="6" w:space="0" w:color="auto"/>
              <w:right w:val="outset" w:sz="6" w:space="0" w:color="auto"/>
            </w:tcBorders>
            <w:noWrap/>
          </w:tcPr>
          <w:p w14:paraId="0344AE61"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1.000.000</w:t>
            </w:r>
          </w:p>
        </w:tc>
      </w:tr>
      <w:tr w:rsidR="00C40A58" w:rsidRPr="007F75B9" w14:paraId="0639E840"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13DF449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09.03.4513.461.04</w:t>
            </w:r>
          </w:p>
        </w:tc>
        <w:tc>
          <w:tcPr>
            <w:tcW w:w="6451" w:type="dxa"/>
            <w:tcBorders>
              <w:top w:val="outset" w:sz="6" w:space="0" w:color="auto"/>
              <w:left w:val="outset" w:sz="6" w:space="0" w:color="auto"/>
              <w:bottom w:val="outset" w:sz="6" w:space="0" w:color="auto"/>
              <w:right w:val="outset" w:sz="6" w:space="0" w:color="auto"/>
            </w:tcBorders>
            <w:noWrap/>
          </w:tcPr>
          <w:p w14:paraId="7757D0B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Ayuntamientos Cabeceras de Comarca</w:t>
            </w:r>
          </w:p>
        </w:tc>
        <w:tc>
          <w:tcPr>
            <w:tcW w:w="1123" w:type="dxa"/>
            <w:tcBorders>
              <w:top w:val="outset" w:sz="6" w:space="0" w:color="auto"/>
              <w:left w:val="outset" w:sz="6" w:space="0" w:color="auto"/>
              <w:bottom w:val="outset" w:sz="6" w:space="0" w:color="auto"/>
              <w:right w:val="outset" w:sz="6" w:space="0" w:color="auto"/>
            </w:tcBorders>
            <w:noWrap/>
          </w:tcPr>
          <w:p w14:paraId="7EEDDCB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3.314.437</w:t>
            </w:r>
          </w:p>
        </w:tc>
      </w:tr>
      <w:tr w:rsidR="00C40A58" w:rsidRPr="007F75B9" w14:paraId="3C521596"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68F8B88"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09.03.4513.461.05</w:t>
            </w:r>
          </w:p>
        </w:tc>
        <w:tc>
          <w:tcPr>
            <w:tcW w:w="6451" w:type="dxa"/>
            <w:tcBorders>
              <w:top w:val="outset" w:sz="6" w:space="0" w:color="auto"/>
              <w:left w:val="outset" w:sz="6" w:space="0" w:color="auto"/>
              <w:bottom w:val="outset" w:sz="6" w:space="0" w:color="auto"/>
              <w:right w:val="outset" w:sz="6" w:space="0" w:color="auto"/>
            </w:tcBorders>
            <w:noWrap/>
          </w:tcPr>
          <w:p w14:paraId="7BE8C7A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Ayuntamientos Población Superior a 5.000 habitantes</w:t>
            </w:r>
          </w:p>
        </w:tc>
        <w:tc>
          <w:tcPr>
            <w:tcW w:w="1123" w:type="dxa"/>
            <w:tcBorders>
              <w:top w:val="outset" w:sz="6" w:space="0" w:color="auto"/>
              <w:left w:val="outset" w:sz="6" w:space="0" w:color="auto"/>
              <w:bottom w:val="outset" w:sz="6" w:space="0" w:color="auto"/>
              <w:right w:val="outset" w:sz="6" w:space="0" w:color="auto"/>
            </w:tcBorders>
            <w:noWrap/>
          </w:tcPr>
          <w:p w14:paraId="2C405D9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786.693</w:t>
            </w:r>
          </w:p>
        </w:tc>
      </w:tr>
      <w:tr w:rsidR="00C40A58" w:rsidRPr="007F75B9" w14:paraId="7A8B2139"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3412DEC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09.03.4513.461.06</w:t>
            </w:r>
          </w:p>
        </w:tc>
        <w:tc>
          <w:tcPr>
            <w:tcW w:w="6451" w:type="dxa"/>
            <w:tcBorders>
              <w:top w:val="outset" w:sz="6" w:space="0" w:color="auto"/>
              <w:left w:val="outset" w:sz="6" w:space="0" w:color="auto"/>
              <w:bottom w:val="outset" w:sz="6" w:space="0" w:color="auto"/>
              <w:right w:val="outset" w:sz="6" w:space="0" w:color="auto"/>
            </w:tcBorders>
            <w:noWrap/>
          </w:tcPr>
          <w:p w14:paraId="52F9567A"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Ayuntamientos Población Superior a 2.000 habitantes</w:t>
            </w:r>
          </w:p>
        </w:tc>
        <w:tc>
          <w:tcPr>
            <w:tcW w:w="1123" w:type="dxa"/>
            <w:tcBorders>
              <w:top w:val="outset" w:sz="6" w:space="0" w:color="auto"/>
              <w:left w:val="outset" w:sz="6" w:space="0" w:color="auto"/>
              <w:bottom w:val="outset" w:sz="6" w:space="0" w:color="auto"/>
              <w:right w:val="outset" w:sz="6" w:space="0" w:color="auto"/>
            </w:tcBorders>
            <w:noWrap/>
          </w:tcPr>
          <w:p w14:paraId="42776C8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1.191.422</w:t>
            </w:r>
          </w:p>
        </w:tc>
      </w:tr>
      <w:tr w:rsidR="00C40A58" w:rsidRPr="007F75B9" w14:paraId="5BD20A4E"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4686920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09.03.9311.481.00</w:t>
            </w:r>
          </w:p>
        </w:tc>
        <w:tc>
          <w:tcPr>
            <w:tcW w:w="6451" w:type="dxa"/>
            <w:tcBorders>
              <w:top w:val="outset" w:sz="6" w:space="0" w:color="auto"/>
              <w:left w:val="outset" w:sz="6" w:space="0" w:color="auto"/>
              <w:bottom w:val="outset" w:sz="6" w:space="0" w:color="auto"/>
              <w:right w:val="outset" w:sz="6" w:space="0" w:color="auto"/>
            </w:tcBorders>
            <w:noWrap/>
          </w:tcPr>
          <w:p w14:paraId="339CD602"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Federación Riojana de Municipios</w:t>
            </w:r>
          </w:p>
        </w:tc>
        <w:tc>
          <w:tcPr>
            <w:tcW w:w="1123" w:type="dxa"/>
            <w:tcBorders>
              <w:top w:val="outset" w:sz="6" w:space="0" w:color="auto"/>
              <w:left w:val="outset" w:sz="6" w:space="0" w:color="auto"/>
              <w:bottom w:val="outset" w:sz="6" w:space="0" w:color="auto"/>
              <w:right w:val="outset" w:sz="6" w:space="0" w:color="auto"/>
            </w:tcBorders>
            <w:noWrap/>
          </w:tcPr>
          <w:p w14:paraId="22CADEC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108.975</w:t>
            </w:r>
          </w:p>
        </w:tc>
      </w:tr>
      <w:tr w:rsidR="00C40A58" w:rsidRPr="007F75B9" w14:paraId="77D7EB72"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23E2362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09.03.9311.481.01</w:t>
            </w:r>
          </w:p>
        </w:tc>
        <w:tc>
          <w:tcPr>
            <w:tcW w:w="6451" w:type="dxa"/>
            <w:tcBorders>
              <w:top w:val="outset" w:sz="6" w:space="0" w:color="auto"/>
              <w:left w:val="outset" w:sz="6" w:space="0" w:color="auto"/>
              <w:bottom w:val="outset" w:sz="6" w:space="0" w:color="auto"/>
              <w:right w:val="outset" w:sz="6" w:space="0" w:color="auto"/>
            </w:tcBorders>
            <w:noWrap/>
          </w:tcPr>
          <w:p w14:paraId="3843DAD2"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Federación Riojana de Municipios. Formación</w:t>
            </w:r>
          </w:p>
        </w:tc>
        <w:tc>
          <w:tcPr>
            <w:tcW w:w="1123" w:type="dxa"/>
            <w:tcBorders>
              <w:top w:val="outset" w:sz="6" w:space="0" w:color="auto"/>
              <w:left w:val="outset" w:sz="6" w:space="0" w:color="auto"/>
              <w:bottom w:val="outset" w:sz="6" w:space="0" w:color="auto"/>
              <w:right w:val="outset" w:sz="6" w:space="0" w:color="auto"/>
            </w:tcBorders>
            <w:noWrap/>
          </w:tcPr>
          <w:p w14:paraId="1E2E78A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22.660</w:t>
            </w:r>
          </w:p>
        </w:tc>
      </w:tr>
      <w:tr w:rsidR="00C40A58" w:rsidRPr="007F75B9" w14:paraId="61C486DE"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31705E8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09.03.9311.481.02</w:t>
            </w:r>
          </w:p>
        </w:tc>
        <w:tc>
          <w:tcPr>
            <w:tcW w:w="6451" w:type="dxa"/>
            <w:tcBorders>
              <w:top w:val="outset" w:sz="6" w:space="0" w:color="auto"/>
              <w:left w:val="outset" w:sz="6" w:space="0" w:color="auto"/>
              <w:bottom w:val="outset" w:sz="6" w:space="0" w:color="auto"/>
              <w:right w:val="outset" w:sz="6" w:space="0" w:color="auto"/>
            </w:tcBorders>
            <w:noWrap/>
          </w:tcPr>
          <w:p w14:paraId="3EE6A93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Federación Riojana de Municipios. Asesoramiento jurídico</w:t>
            </w:r>
          </w:p>
        </w:tc>
        <w:tc>
          <w:tcPr>
            <w:tcW w:w="1123" w:type="dxa"/>
            <w:tcBorders>
              <w:top w:val="outset" w:sz="6" w:space="0" w:color="auto"/>
              <w:left w:val="outset" w:sz="6" w:space="0" w:color="auto"/>
              <w:bottom w:val="outset" w:sz="6" w:space="0" w:color="auto"/>
              <w:right w:val="outset" w:sz="6" w:space="0" w:color="auto"/>
            </w:tcBorders>
            <w:noWrap/>
          </w:tcPr>
          <w:p w14:paraId="31F6BD2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38.990</w:t>
            </w:r>
          </w:p>
        </w:tc>
      </w:tr>
    </w:tbl>
    <w:p w14:paraId="73E151DA" w14:textId="77777777" w:rsidR="00185101" w:rsidRDefault="00185101" w:rsidP="00C40A58">
      <w:pPr>
        <w:autoSpaceDE w:val="0"/>
        <w:autoSpaceDN w:val="0"/>
        <w:adjustRightInd w:val="0"/>
        <w:spacing w:line="240" w:lineRule="exact"/>
        <w:jc w:val="both"/>
        <w:rPr>
          <w:rFonts w:ascii="Riojana" w:eastAsia="Arial Unicode MS" w:hAnsi="Riojana" w:cs="Arial"/>
          <w:b/>
          <w:bCs/>
          <w:iCs/>
          <w:sz w:val="18"/>
          <w:szCs w:val="18"/>
        </w:rPr>
      </w:pPr>
    </w:p>
    <w:p w14:paraId="4B76E7D6" w14:textId="1208BA57" w:rsidR="00C40A58" w:rsidRPr="007F75B9" w:rsidRDefault="00C40A58" w:rsidP="00C40A58">
      <w:pPr>
        <w:autoSpaceDE w:val="0"/>
        <w:autoSpaceDN w:val="0"/>
        <w:adjustRightInd w:val="0"/>
        <w:spacing w:line="240" w:lineRule="exact"/>
        <w:jc w:val="both"/>
        <w:rPr>
          <w:rFonts w:ascii="Riojana" w:eastAsia="Arial Unicode MS" w:hAnsi="Riojana" w:cs="Arial"/>
          <w:b/>
          <w:bCs/>
          <w:iCs/>
          <w:sz w:val="18"/>
          <w:szCs w:val="18"/>
        </w:rPr>
      </w:pPr>
      <w:r w:rsidRPr="007F75B9">
        <w:rPr>
          <w:rFonts w:ascii="Riojana" w:eastAsia="Arial Unicode MS" w:hAnsi="Riojana" w:cs="Arial"/>
          <w:b/>
          <w:bCs/>
          <w:iCs/>
          <w:sz w:val="18"/>
          <w:szCs w:val="18"/>
        </w:rPr>
        <w:t>SECCIÓN 12. HACIENDA, GOBERNANZA PÚBLICA, SOCIEDAD DIGITAL Y PORTAVOCIA DEL GOBIERNO</w:t>
      </w:r>
    </w:p>
    <w:tbl>
      <w:tblPr>
        <w:tblW w:w="993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6"/>
        <w:gridCol w:w="6479"/>
        <w:gridCol w:w="1165"/>
      </w:tblGrid>
      <w:tr w:rsidR="00C40A58" w:rsidRPr="007F75B9" w14:paraId="020A9D70" w14:textId="77777777" w:rsidTr="00C40A58">
        <w:trPr>
          <w:cantSplit/>
          <w:trHeight w:val="20"/>
          <w:tblHeader/>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2BA8D9E1"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18"/>
                <w:szCs w:val="18"/>
              </w:rPr>
            </w:pPr>
            <w:r w:rsidRPr="007F75B9">
              <w:rPr>
                <w:rFonts w:ascii="Riojana" w:eastAsia="Arial Unicode MS" w:hAnsi="Riojana" w:cs="Arial"/>
                <w:b/>
                <w:iCs/>
                <w:sz w:val="18"/>
                <w:szCs w:val="18"/>
              </w:rPr>
              <w:t>Partida</w:t>
            </w:r>
          </w:p>
        </w:tc>
        <w:tc>
          <w:tcPr>
            <w:tcW w:w="6451" w:type="dxa"/>
            <w:tcBorders>
              <w:top w:val="outset" w:sz="6" w:space="0" w:color="auto"/>
              <w:left w:val="outset" w:sz="6" w:space="0" w:color="auto"/>
              <w:bottom w:val="outset" w:sz="6" w:space="0" w:color="auto"/>
              <w:right w:val="outset" w:sz="6" w:space="0" w:color="auto"/>
            </w:tcBorders>
            <w:noWrap/>
            <w:hideMark/>
          </w:tcPr>
          <w:p w14:paraId="07BB5E1D"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18"/>
                <w:szCs w:val="18"/>
              </w:rPr>
            </w:pPr>
            <w:r w:rsidRPr="007F75B9">
              <w:rPr>
                <w:rFonts w:ascii="Riojana" w:eastAsia="Arial Unicode MS" w:hAnsi="Riojana" w:cs="Arial"/>
                <w:b/>
                <w:iCs/>
                <w:sz w:val="18"/>
                <w:szCs w:val="18"/>
              </w:rPr>
              <w:t>Descripción</w:t>
            </w:r>
          </w:p>
        </w:tc>
        <w:tc>
          <w:tcPr>
            <w:tcW w:w="1123" w:type="dxa"/>
            <w:tcBorders>
              <w:top w:val="outset" w:sz="6" w:space="0" w:color="auto"/>
              <w:left w:val="outset" w:sz="6" w:space="0" w:color="auto"/>
              <w:bottom w:val="outset" w:sz="6" w:space="0" w:color="auto"/>
              <w:right w:val="outset" w:sz="6" w:space="0" w:color="auto"/>
            </w:tcBorders>
            <w:noWrap/>
            <w:hideMark/>
          </w:tcPr>
          <w:p w14:paraId="3A163C0D"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18"/>
                <w:szCs w:val="18"/>
              </w:rPr>
            </w:pPr>
            <w:r w:rsidRPr="007F75B9">
              <w:rPr>
                <w:rFonts w:ascii="Riojana" w:eastAsia="Arial Unicode MS" w:hAnsi="Riojana" w:cs="Arial"/>
                <w:b/>
                <w:iCs/>
                <w:sz w:val="18"/>
                <w:szCs w:val="18"/>
              </w:rPr>
              <w:t>Crédito</w:t>
            </w:r>
          </w:p>
        </w:tc>
      </w:tr>
      <w:tr w:rsidR="00C40A58" w:rsidRPr="007F75B9" w14:paraId="1AA8D36A"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C46759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12.04.9231.480.01</w:t>
            </w:r>
          </w:p>
        </w:tc>
        <w:tc>
          <w:tcPr>
            <w:tcW w:w="6451" w:type="dxa"/>
            <w:tcBorders>
              <w:top w:val="outset" w:sz="6" w:space="0" w:color="auto"/>
              <w:left w:val="outset" w:sz="6" w:space="0" w:color="auto"/>
              <w:bottom w:val="outset" w:sz="6" w:space="0" w:color="auto"/>
              <w:right w:val="outset" w:sz="6" w:space="0" w:color="auto"/>
            </w:tcBorders>
            <w:noWrap/>
          </w:tcPr>
          <w:p w14:paraId="661988D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ARJA. Gastos generales de funcionamiento</w:t>
            </w:r>
          </w:p>
        </w:tc>
        <w:tc>
          <w:tcPr>
            <w:tcW w:w="1123" w:type="dxa"/>
            <w:tcBorders>
              <w:top w:val="outset" w:sz="6" w:space="0" w:color="auto"/>
              <w:left w:val="outset" w:sz="6" w:space="0" w:color="auto"/>
              <w:bottom w:val="outset" w:sz="6" w:space="0" w:color="auto"/>
              <w:right w:val="outset" w:sz="6" w:space="0" w:color="auto"/>
            </w:tcBorders>
            <w:noWrap/>
          </w:tcPr>
          <w:p w14:paraId="7CA32AA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26.000</w:t>
            </w:r>
          </w:p>
        </w:tc>
      </w:tr>
      <w:tr w:rsidR="00C40A58" w:rsidRPr="007F75B9" w14:paraId="6C1D0F07"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9C3558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12.04.9231.480.02</w:t>
            </w:r>
          </w:p>
        </w:tc>
        <w:tc>
          <w:tcPr>
            <w:tcW w:w="6451" w:type="dxa"/>
            <w:tcBorders>
              <w:top w:val="outset" w:sz="6" w:space="0" w:color="auto"/>
              <w:left w:val="outset" w:sz="6" w:space="0" w:color="auto"/>
              <w:bottom w:val="outset" w:sz="6" w:space="0" w:color="auto"/>
              <w:right w:val="outset" w:sz="6" w:space="0" w:color="auto"/>
            </w:tcBorders>
            <w:noWrap/>
          </w:tcPr>
          <w:p w14:paraId="35B636CD"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Proyecto Hombre. Plan Prevención Adicciones</w:t>
            </w:r>
          </w:p>
        </w:tc>
        <w:tc>
          <w:tcPr>
            <w:tcW w:w="1123" w:type="dxa"/>
            <w:tcBorders>
              <w:top w:val="outset" w:sz="6" w:space="0" w:color="auto"/>
              <w:left w:val="outset" w:sz="6" w:space="0" w:color="auto"/>
              <w:bottom w:val="outset" w:sz="6" w:space="0" w:color="auto"/>
              <w:right w:val="outset" w:sz="6" w:space="0" w:color="auto"/>
            </w:tcBorders>
            <w:noWrap/>
          </w:tcPr>
          <w:p w14:paraId="2A6126D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3.000</w:t>
            </w:r>
          </w:p>
        </w:tc>
      </w:tr>
      <w:tr w:rsidR="00C40A58" w:rsidRPr="007F75B9" w14:paraId="6B21EABE"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1D66D7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12.04.9231.480.03</w:t>
            </w:r>
          </w:p>
        </w:tc>
        <w:tc>
          <w:tcPr>
            <w:tcW w:w="6451" w:type="dxa"/>
            <w:tcBorders>
              <w:top w:val="outset" w:sz="6" w:space="0" w:color="auto"/>
              <w:left w:val="outset" w:sz="6" w:space="0" w:color="auto"/>
              <w:bottom w:val="outset" w:sz="6" w:space="0" w:color="auto"/>
              <w:right w:val="outset" w:sz="6" w:space="0" w:color="auto"/>
            </w:tcBorders>
            <w:noWrap/>
            <w:hideMark/>
          </w:tcPr>
          <w:p w14:paraId="0A3233B1"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ARJA. Plan Prevención Adicciones</w:t>
            </w:r>
          </w:p>
        </w:tc>
        <w:tc>
          <w:tcPr>
            <w:tcW w:w="1123" w:type="dxa"/>
            <w:tcBorders>
              <w:top w:val="outset" w:sz="6" w:space="0" w:color="auto"/>
              <w:left w:val="outset" w:sz="6" w:space="0" w:color="auto"/>
              <w:bottom w:val="outset" w:sz="6" w:space="0" w:color="auto"/>
              <w:right w:val="outset" w:sz="6" w:space="0" w:color="auto"/>
            </w:tcBorders>
            <w:noWrap/>
            <w:hideMark/>
          </w:tcPr>
          <w:p w14:paraId="42F5CF6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3.000</w:t>
            </w:r>
          </w:p>
        </w:tc>
      </w:tr>
      <w:tr w:rsidR="00C40A58" w:rsidRPr="007F75B9" w14:paraId="089887FF"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0F377CCD"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12.12.1812. 486.01</w:t>
            </w:r>
          </w:p>
        </w:tc>
        <w:tc>
          <w:tcPr>
            <w:tcW w:w="6451" w:type="dxa"/>
            <w:tcBorders>
              <w:top w:val="outset" w:sz="6" w:space="0" w:color="auto"/>
              <w:left w:val="outset" w:sz="6" w:space="0" w:color="auto"/>
              <w:bottom w:val="outset" w:sz="6" w:space="0" w:color="auto"/>
              <w:right w:val="outset" w:sz="6" w:space="0" w:color="auto"/>
            </w:tcBorders>
            <w:noWrap/>
          </w:tcPr>
          <w:p w14:paraId="5EBB8F0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 Crear</w:t>
            </w:r>
          </w:p>
        </w:tc>
        <w:tc>
          <w:tcPr>
            <w:tcW w:w="1123" w:type="dxa"/>
            <w:tcBorders>
              <w:top w:val="outset" w:sz="6" w:space="0" w:color="auto"/>
              <w:left w:val="outset" w:sz="6" w:space="0" w:color="auto"/>
              <w:bottom w:val="outset" w:sz="6" w:space="0" w:color="auto"/>
              <w:right w:val="outset" w:sz="6" w:space="0" w:color="auto"/>
            </w:tcBorders>
            <w:noWrap/>
          </w:tcPr>
          <w:p w14:paraId="5C6ACF1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30.000</w:t>
            </w:r>
          </w:p>
        </w:tc>
      </w:tr>
    </w:tbl>
    <w:p w14:paraId="2ABCDC64" w14:textId="77777777" w:rsidR="00185101" w:rsidRDefault="00185101" w:rsidP="00C40A58">
      <w:pPr>
        <w:autoSpaceDE w:val="0"/>
        <w:autoSpaceDN w:val="0"/>
        <w:adjustRightInd w:val="0"/>
        <w:spacing w:line="240" w:lineRule="exact"/>
        <w:jc w:val="both"/>
        <w:rPr>
          <w:rFonts w:ascii="Riojana" w:eastAsia="Arial Unicode MS" w:hAnsi="Riojana" w:cs="Arial"/>
          <w:b/>
          <w:bCs/>
          <w:iCs/>
          <w:sz w:val="18"/>
          <w:szCs w:val="18"/>
        </w:rPr>
      </w:pPr>
    </w:p>
    <w:p w14:paraId="5EA5E9CC" w14:textId="43B5A662" w:rsidR="00C40A58" w:rsidRPr="007F75B9" w:rsidRDefault="00C40A58" w:rsidP="00C40A58">
      <w:pPr>
        <w:autoSpaceDE w:val="0"/>
        <w:autoSpaceDN w:val="0"/>
        <w:adjustRightInd w:val="0"/>
        <w:spacing w:line="240" w:lineRule="exact"/>
        <w:jc w:val="both"/>
        <w:rPr>
          <w:rFonts w:ascii="Riojana" w:eastAsia="Arial Unicode MS" w:hAnsi="Riojana" w:cs="Arial"/>
          <w:b/>
          <w:bCs/>
          <w:iCs/>
          <w:sz w:val="18"/>
          <w:szCs w:val="18"/>
        </w:rPr>
      </w:pPr>
      <w:r w:rsidRPr="007F75B9">
        <w:rPr>
          <w:rFonts w:ascii="Riojana" w:eastAsia="Arial Unicode MS" w:hAnsi="Riojana" w:cs="Arial"/>
          <w:b/>
          <w:bCs/>
          <w:iCs/>
          <w:sz w:val="18"/>
          <w:szCs w:val="18"/>
        </w:rPr>
        <w:t>SECCIÓN 17. INSTITUTO DE ESTUDIOS RIOJANOS</w:t>
      </w:r>
    </w:p>
    <w:tbl>
      <w:tblPr>
        <w:tblW w:w="993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6"/>
        <w:gridCol w:w="6479"/>
        <w:gridCol w:w="1165"/>
      </w:tblGrid>
      <w:tr w:rsidR="00C40A58" w:rsidRPr="007F75B9" w14:paraId="2CB10DA8" w14:textId="77777777" w:rsidTr="00C40A58">
        <w:trPr>
          <w:cantSplit/>
          <w:trHeight w:val="20"/>
          <w:tblHeader/>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1E071EBD"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18"/>
                <w:szCs w:val="18"/>
              </w:rPr>
            </w:pPr>
            <w:r w:rsidRPr="007F75B9">
              <w:rPr>
                <w:rFonts w:ascii="Riojana" w:eastAsia="Arial Unicode MS" w:hAnsi="Riojana" w:cs="Arial"/>
                <w:b/>
                <w:iCs/>
                <w:sz w:val="18"/>
                <w:szCs w:val="18"/>
              </w:rPr>
              <w:t>Partida</w:t>
            </w:r>
          </w:p>
        </w:tc>
        <w:tc>
          <w:tcPr>
            <w:tcW w:w="6451" w:type="dxa"/>
            <w:tcBorders>
              <w:top w:val="outset" w:sz="6" w:space="0" w:color="auto"/>
              <w:left w:val="outset" w:sz="6" w:space="0" w:color="auto"/>
              <w:bottom w:val="outset" w:sz="6" w:space="0" w:color="auto"/>
              <w:right w:val="outset" w:sz="6" w:space="0" w:color="auto"/>
            </w:tcBorders>
            <w:noWrap/>
            <w:hideMark/>
          </w:tcPr>
          <w:p w14:paraId="1232F428"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18"/>
                <w:szCs w:val="18"/>
              </w:rPr>
            </w:pPr>
            <w:r w:rsidRPr="007F75B9">
              <w:rPr>
                <w:rFonts w:ascii="Riojana" w:eastAsia="Arial Unicode MS" w:hAnsi="Riojana" w:cs="Arial"/>
                <w:b/>
                <w:iCs/>
                <w:sz w:val="18"/>
                <w:szCs w:val="18"/>
              </w:rPr>
              <w:t>Descripción</w:t>
            </w:r>
          </w:p>
        </w:tc>
        <w:tc>
          <w:tcPr>
            <w:tcW w:w="1123" w:type="dxa"/>
            <w:tcBorders>
              <w:top w:val="outset" w:sz="6" w:space="0" w:color="auto"/>
              <w:left w:val="outset" w:sz="6" w:space="0" w:color="auto"/>
              <w:bottom w:val="outset" w:sz="6" w:space="0" w:color="auto"/>
              <w:right w:val="outset" w:sz="6" w:space="0" w:color="auto"/>
            </w:tcBorders>
            <w:noWrap/>
            <w:hideMark/>
          </w:tcPr>
          <w:p w14:paraId="47CD5E8C"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18"/>
                <w:szCs w:val="18"/>
              </w:rPr>
            </w:pPr>
            <w:r w:rsidRPr="007F75B9">
              <w:rPr>
                <w:rFonts w:ascii="Riojana" w:eastAsia="Arial Unicode MS" w:hAnsi="Riojana" w:cs="Arial"/>
                <w:b/>
                <w:iCs/>
                <w:sz w:val="18"/>
                <w:szCs w:val="18"/>
              </w:rPr>
              <w:t>Crédito</w:t>
            </w:r>
          </w:p>
        </w:tc>
      </w:tr>
      <w:tr w:rsidR="00C40A58" w:rsidRPr="007F75B9" w14:paraId="5683D830"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1F65B5F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17.01.4611.441.00</w:t>
            </w:r>
          </w:p>
        </w:tc>
        <w:tc>
          <w:tcPr>
            <w:tcW w:w="6451" w:type="dxa"/>
            <w:tcBorders>
              <w:top w:val="outset" w:sz="6" w:space="0" w:color="auto"/>
              <w:left w:val="outset" w:sz="6" w:space="0" w:color="auto"/>
              <w:bottom w:val="outset" w:sz="6" w:space="0" w:color="auto"/>
              <w:right w:val="outset" w:sz="6" w:space="0" w:color="auto"/>
            </w:tcBorders>
            <w:noWrap/>
          </w:tcPr>
          <w:p w14:paraId="1C0330C2"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Convenio Fundación Rioja Salud</w:t>
            </w:r>
          </w:p>
        </w:tc>
        <w:tc>
          <w:tcPr>
            <w:tcW w:w="1123" w:type="dxa"/>
            <w:tcBorders>
              <w:top w:val="outset" w:sz="6" w:space="0" w:color="auto"/>
              <w:left w:val="outset" w:sz="6" w:space="0" w:color="auto"/>
              <w:bottom w:val="outset" w:sz="6" w:space="0" w:color="auto"/>
              <w:right w:val="outset" w:sz="6" w:space="0" w:color="auto"/>
            </w:tcBorders>
            <w:noWrap/>
          </w:tcPr>
          <w:p w14:paraId="41723C65"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5.900</w:t>
            </w:r>
          </w:p>
        </w:tc>
      </w:tr>
    </w:tbl>
    <w:p w14:paraId="02F67365" w14:textId="77777777" w:rsidR="00185101" w:rsidRDefault="00185101" w:rsidP="00C40A58">
      <w:pPr>
        <w:autoSpaceDE w:val="0"/>
        <w:autoSpaceDN w:val="0"/>
        <w:adjustRightInd w:val="0"/>
        <w:spacing w:line="240" w:lineRule="exact"/>
        <w:jc w:val="both"/>
        <w:rPr>
          <w:rFonts w:ascii="Riojana" w:eastAsia="Arial Unicode MS" w:hAnsi="Riojana" w:cs="Arial"/>
          <w:b/>
          <w:bCs/>
          <w:iCs/>
          <w:sz w:val="18"/>
          <w:szCs w:val="18"/>
        </w:rPr>
      </w:pPr>
    </w:p>
    <w:p w14:paraId="1B09A00D" w14:textId="260E0585" w:rsidR="00C40A58" w:rsidRPr="007F75B9" w:rsidRDefault="00C40A58" w:rsidP="00C40A58">
      <w:pPr>
        <w:autoSpaceDE w:val="0"/>
        <w:autoSpaceDN w:val="0"/>
        <w:adjustRightInd w:val="0"/>
        <w:spacing w:line="240" w:lineRule="exact"/>
        <w:jc w:val="both"/>
        <w:rPr>
          <w:rFonts w:ascii="Riojana" w:eastAsia="Arial Unicode MS" w:hAnsi="Riojana" w:cs="Arial"/>
          <w:b/>
          <w:bCs/>
          <w:iCs/>
          <w:sz w:val="18"/>
          <w:szCs w:val="18"/>
        </w:rPr>
      </w:pPr>
      <w:r w:rsidRPr="007F75B9">
        <w:rPr>
          <w:rFonts w:ascii="Riojana" w:eastAsia="Arial Unicode MS" w:hAnsi="Riojana" w:cs="Arial"/>
          <w:b/>
          <w:bCs/>
          <w:iCs/>
          <w:sz w:val="18"/>
          <w:szCs w:val="18"/>
        </w:rPr>
        <w:t>SECCIÓN 19. ECONOMÍA, INNOVACIÓN, EMPRESA Y TRABAJO AUTÓNOMO</w:t>
      </w:r>
    </w:p>
    <w:tbl>
      <w:tblPr>
        <w:tblW w:w="993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6"/>
        <w:gridCol w:w="6479"/>
        <w:gridCol w:w="1165"/>
      </w:tblGrid>
      <w:tr w:rsidR="00C40A58" w:rsidRPr="007F75B9" w14:paraId="2C8D1A5C" w14:textId="77777777" w:rsidTr="00C40A58">
        <w:trPr>
          <w:cantSplit/>
          <w:trHeight w:val="20"/>
          <w:tblHeader/>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5B4DDACD"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18"/>
                <w:szCs w:val="18"/>
              </w:rPr>
            </w:pPr>
            <w:r w:rsidRPr="007F75B9">
              <w:rPr>
                <w:rFonts w:ascii="Riojana" w:eastAsia="Arial Unicode MS" w:hAnsi="Riojana" w:cs="Arial"/>
                <w:b/>
                <w:iCs/>
                <w:sz w:val="18"/>
                <w:szCs w:val="18"/>
              </w:rPr>
              <w:t>Partida</w:t>
            </w:r>
          </w:p>
        </w:tc>
        <w:tc>
          <w:tcPr>
            <w:tcW w:w="6451" w:type="dxa"/>
            <w:tcBorders>
              <w:top w:val="outset" w:sz="6" w:space="0" w:color="auto"/>
              <w:left w:val="outset" w:sz="6" w:space="0" w:color="auto"/>
              <w:bottom w:val="outset" w:sz="6" w:space="0" w:color="auto"/>
              <w:right w:val="outset" w:sz="6" w:space="0" w:color="auto"/>
            </w:tcBorders>
            <w:noWrap/>
            <w:hideMark/>
          </w:tcPr>
          <w:p w14:paraId="54CFE0A2"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18"/>
                <w:szCs w:val="18"/>
              </w:rPr>
            </w:pPr>
            <w:r w:rsidRPr="007F75B9">
              <w:rPr>
                <w:rFonts w:ascii="Riojana" w:eastAsia="Arial Unicode MS" w:hAnsi="Riojana" w:cs="Arial"/>
                <w:b/>
                <w:iCs/>
                <w:sz w:val="18"/>
                <w:szCs w:val="18"/>
              </w:rPr>
              <w:t>Descripción</w:t>
            </w:r>
          </w:p>
        </w:tc>
        <w:tc>
          <w:tcPr>
            <w:tcW w:w="1123" w:type="dxa"/>
            <w:tcBorders>
              <w:top w:val="outset" w:sz="6" w:space="0" w:color="auto"/>
              <w:left w:val="outset" w:sz="6" w:space="0" w:color="auto"/>
              <w:bottom w:val="outset" w:sz="6" w:space="0" w:color="auto"/>
              <w:right w:val="outset" w:sz="6" w:space="0" w:color="auto"/>
            </w:tcBorders>
            <w:noWrap/>
            <w:hideMark/>
          </w:tcPr>
          <w:p w14:paraId="45E991D9" w14:textId="77777777" w:rsidR="00C40A58" w:rsidRPr="007F75B9" w:rsidRDefault="00C40A58" w:rsidP="00C40A58">
            <w:pPr>
              <w:autoSpaceDE w:val="0"/>
              <w:autoSpaceDN w:val="0"/>
              <w:adjustRightInd w:val="0"/>
              <w:spacing w:line="240" w:lineRule="exact"/>
              <w:jc w:val="both"/>
              <w:rPr>
                <w:rFonts w:ascii="Riojana" w:eastAsia="Arial Unicode MS" w:hAnsi="Riojana" w:cs="Arial"/>
                <w:b/>
                <w:iCs/>
                <w:sz w:val="18"/>
                <w:szCs w:val="18"/>
              </w:rPr>
            </w:pPr>
            <w:r w:rsidRPr="007F75B9">
              <w:rPr>
                <w:rFonts w:ascii="Riojana" w:eastAsia="Arial Unicode MS" w:hAnsi="Riojana" w:cs="Arial"/>
                <w:b/>
                <w:iCs/>
                <w:sz w:val="18"/>
                <w:szCs w:val="18"/>
              </w:rPr>
              <w:t>Crédito</w:t>
            </w:r>
          </w:p>
        </w:tc>
      </w:tr>
      <w:tr w:rsidR="00C40A58" w:rsidRPr="007F75B9" w14:paraId="3DD1EE71"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3C38FDCF"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19.03.01.42141.449.01</w:t>
            </w:r>
          </w:p>
        </w:tc>
        <w:tc>
          <w:tcPr>
            <w:tcW w:w="6451" w:type="dxa"/>
            <w:tcBorders>
              <w:top w:val="outset" w:sz="6" w:space="0" w:color="auto"/>
              <w:left w:val="outset" w:sz="6" w:space="0" w:color="auto"/>
              <w:bottom w:val="outset" w:sz="6" w:space="0" w:color="auto"/>
              <w:right w:val="outset" w:sz="6" w:space="0" w:color="auto"/>
            </w:tcBorders>
            <w:noWrap/>
          </w:tcPr>
          <w:p w14:paraId="716DC57D"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Universidad de La Rioja. Cátedra de Diálogo Social y Negociación Colectiva</w:t>
            </w:r>
          </w:p>
        </w:tc>
        <w:tc>
          <w:tcPr>
            <w:tcW w:w="1123" w:type="dxa"/>
            <w:tcBorders>
              <w:top w:val="outset" w:sz="6" w:space="0" w:color="auto"/>
              <w:left w:val="outset" w:sz="6" w:space="0" w:color="auto"/>
              <w:bottom w:val="outset" w:sz="6" w:space="0" w:color="auto"/>
              <w:right w:val="outset" w:sz="6" w:space="0" w:color="auto"/>
            </w:tcBorders>
            <w:noWrap/>
          </w:tcPr>
          <w:p w14:paraId="1B3E3DB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30.000</w:t>
            </w:r>
          </w:p>
        </w:tc>
      </w:tr>
      <w:tr w:rsidR="00C40A58" w:rsidRPr="007F75B9" w14:paraId="7E842BF8"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39B54CE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19.03.01.42141.449.02</w:t>
            </w:r>
          </w:p>
        </w:tc>
        <w:tc>
          <w:tcPr>
            <w:tcW w:w="6451" w:type="dxa"/>
            <w:tcBorders>
              <w:top w:val="outset" w:sz="6" w:space="0" w:color="auto"/>
              <w:left w:val="outset" w:sz="6" w:space="0" w:color="auto"/>
              <w:bottom w:val="outset" w:sz="6" w:space="0" w:color="auto"/>
              <w:right w:val="outset" w:sz="6" w:space="0" w:color="auto"/>
            </w:tcBorders>
            <w:noWrap/>
          </w:tcPr>
          <w:p w14:paraId="7B540A5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Universidad de La Rioja. Cátedra de Economía Social y Solidaria</w:t>
            </w:r>
          </w:p>
        </w:tc>
        <w:tc>
          <w:tcPr>
            <w:tcW w:w="1123" w:type="dxa"/>
            <w:tcBorders>
              <w:top w:val="outset" w:sz="6" w:space="0" w:color="auto"/>
              <w:left w:val="outset" w:sz="6" w:space="0" w:color="auto"/>
              <w:bottom w:val="outset" w:sz="6" w:space="0" w:color="auto"/>
              <w:right w:val="outset" w:sz="6" w:space="0" w:color="auto"/>
            </w:tcBorders>
            <w:noWrap/>
          </w:tcPr>
          <w:p w14:paraId="621C9B71"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30.000</w:t>
            </w:r>
          </w:p>
        </w:tc>
      </w:tr>
      <w:tr w:rsidR="00C40A58" w:rsidRPr="007F75B9" w14:paraId="2B36D683"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2F97B4D8"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19.03.01.42141.480.01</w:t>
            </w:r>
          </w:p>
        </w:tc>
        <w:tc>
          <w:tcPr>
            <w:tcW w:w="6451" w:type="dxa"/>
            <w:tcBorders>
              <w:top w:val="outset" w:sz="6" w:space="0" w:color="auto"/>
              <w:left w:val="outset" w:sz="6" w:space="0" w:color="auto"/>
              <w:bottom w:val="outset" w:sz="6" w:space="0" w:color="auto"/>
              <w:right w:val="outset" w:sz="6" w:space="0" w:color="auto"/>
            </w:tcBorders>
            <w:noWrap/>
          </w:tcPr>
          <w:p w14:paraId="6A017DB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Fundación Laboral Construcción. Actividades específicas de cualificación en prevención de riesgos laborales</w:t>
            </w:r>
          </w:p>
        </w:tc>
        <w:tc>
          <w:tcPr>
            <w:tcW w:w="1123" w:type="dxa"/>
            <w:tcBorders>
              <w:top w:val="outset" w:sz="6" w:space="0" w:color="auto"/>
              <w:left w:val="outset" w:sz="6" w:space="0" w:color="auto"/>
              <w:bottom w:val="outset" w:sz="6" w:space="0" w:color="auto"/>
              <w:right w:val="outset" w:sz="6" w:space="0" w:color="auto"/>
            </w:tcBorders>
            <w:noWrap/>
          </w:tcPr>
          <w:p w14:paraId="5641892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125.000</w:t>
            </w:r>
          </w:p>
        </w:tc>
      </w:tr>
      <w:tr w:rsidR="00C40A58" w:rsidRPr="007F75B9" w14:paraId="54F71CD0"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71D02E6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lastRenderedPageBreak/>
              <w:t xml:space="preserve">19.03.01.42141.481.01 </w:t>
            </w:r>
          </w:p>
        </w:tc>
        <w:tc>
          <w:tcPr>
            <w:tcW w:w="6451" w:type="dxa"/>
            <w:tcBorders>
              <w:top w:val="outset" w:sz="6" w:space="0" w:color="auto"/>
              <w:left w:val="outset" w:sz="6" w:space="0" w:color="auto"/>
              <w:bottom w:val="outset" w:sz="6" w:space="0" w:color="auto"/>
              <w:right w:val="outset" w:sz="6" w:space="0" w:color="auto"/>
            </w:tcBorders>
            <w:noWrap/>
            <w:hideMark/>
          </w:tcPr>
          <w:p w14:paraId="5A9175A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UGT-Unión General de Trabajadores de La Rioja. Participación institucional y diálogo social</w:t>
            </w:r>
          </w:p>
        </w:tc>
        <w:tc>
          <w:tcPr>
            <w:tcW w:w="1123" w:type="dxa"/>
            <w:tcBorders>
              <w:top w:val="outset" w:sz="6" w:space="0" w:color="auto"/>
              <w:left w:val="outset" w:sz="6" w:space="0" w:color="auto"/>
              <w:bottom w:val="outset" w:sz="6" w:space="0" w:color="auto"/>
              <w:right w:val="outset" w:sz="6" w:space="0" w:color="auto"/>
            </w:tcBorders>
            <w:noWrap/>
            <w:hideMark/>
          </w:tcPr>
          <w:p w14:paraId="195B0C6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150.000</w:t>
            </w:r>
          </w:p>
        </w:tc>
      </w:tr>
      <w:tr w:rsidR="00C40A58" w:rsidRPr="007F75B9" w14:paraId="7523CCA3"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2719322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19.03.01.42141.481.02 </w:t>
            </w:r>
          </w:p>
        </w:tc>
        <w:tc>
          <w:tcPr>
            <w:tcW w:w="6451" w:type="dxa"/>
            <w:tcBorders>
              <w:top w:val="outset" w:sz="6" w:space="0" w:color="auto"/>
              <w:left w:val="outset" w:sz="6" w:space="0" w:color="auto"/>
              <w:bottom w:val="outset" w:sz="6" w:space="0" w:color="auto"/>
              <w:right w:val="outset" w:sz="6" w:space="0" w:color="auto"/>
            </w:tcBorders>
            <w:noWrap/>
            <w:hideMark/>
          </w:tcPr>
          <w:p w14:paraId="0CA5CCCD"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CCOO de La Rioja. Participación institucional y diálogo social</w:t>
            </w:r>
          </w:p>
        </w:tc>
        <w:tc>
          <w:tcPr>
            <w:tcW w:w="1123" w:type="dxa"/>
            <w:tcBorders>
              <w:top w:val="outset" w:sz="6" w:space="0" w:color="auto"/>
              <w:left w:val="outset" w:sz="6" w:space="0" w:color="auto"/>
              <w:bottom w:val="outset" w:sz="6" w:space="0" w:color="auto"/>
              <w:right w:val="outset" w:sz="6" w:space="0" w:color="auto"/>
            </w:tcBorders>
            <w:noWrap/>
            <w:hideMark/>
          </w:tcPr>
          <w:p w14:paraId="4FAE84A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150.000</w:t>
            </w:r>
          </w:p>
        </w:tc>
      </w:tr>
      <w:tr w:rsidR="00C40A58" w:rsidRPr="007F75B9" w14:paraId="64A60ED8"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96E7E7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19.03.01.42141.481.03</w:t>
            </w:r>
          </w:p>
        </w:tc>
        <w:tc>
          <w:tcPr>
            <w:tcW w:w="6451" w:type="dxa"/>
            <w:tcBorders>
              <w:top w:val="outset" w:sz="6" w:space="0" w:color="auto"/>
              <w:left w:val="outset" w:sz="6" w:space="0" w:color="auto"/>
              <w:bottom w:val="outset" w:sz="6" w:space="0" w:color="auto"/>
              <w:right w:val="outset" w:sz="6" w:space="0" w:color="auto"/>
            </w:tcBorders>
            <w:noWrap/>
          </w:tcPr>
          <w:p w14:paraId="1EF6F28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UGT- Unión General de Trabajadores de La Rioja. Acciones de interés </w:t>
            </w:r>
            <w:proofErr w:type="spellStart"/>
            <w:r w:rsidRPr="007F75B9">
              <w:rPr>
                <w:rFonts w:ascii="Riojana" w:eastAsia="Arial Unicode MS" w:hAnsi="Riojana" w:cs="Arial"/>
                <w:iCs/>
                <w:sz w:val="18"/>
                <w:szCs w:val="18"/>
              </w:rPr>
              <w:t>sociolaboral</w:t>
            </w:r>
            <w:proofErr w:type="spellEnd"/>
            <w:r w:rsidRPr="007F75B9">
              <w:rPr>
                <w:rFonts w:ascii="Riojana" w:eastAsia="Arial Unicode MS" w:hAnsi="Riojana" w:cs="Arial"/>
                <w:iCs/>
                <w:sz w:val="18"/>
                <w:szCs w:val="18"/>
              </w:rPr>
              <w:t xml:space="preserve"> y salud laboral</w:t>
            </w:r>
          </w:p>
        </w:tc>
        <w:tc>
          <w:tcPr>
            <w:tcW w:w="1123" w:type="dxa"/>
            <w:tcBorders>
              <w:top w:val="outset" w:sz="6" w:space="0" w:color="auto"/>
              <w:left w:val="outset" w:sz="6" w:space="0" w:color="auto"/>
              <w:bottom w:val="outset" w:sz="6" w:space="0" w:color="auto"/>
              <w:right w:val="outset" w:sz="6" w:space="0" w:color="auto"/>
            </w:tcBorders>
            <w:noWrap/>
          </w:tcPr>
          <w:p w14:paraId="02C1ECC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220.000</w:t>
            </w:r>
          </w:p>
        </w:tc>
      </w:tr>
      <w:tr w:rsidR="00C40A58" w:rsidRPr="007F75B9" w14:paraId="77E4D8E7"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194724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19.03.01.42141.481.04 </w:t>
            </w:r>
          </w:p>
        </w:tc>
        <w:tc>
          <w:tcPr>
            <w:tcW w:w="6451" w:type="dxa"/>
            <w:tcBorders>
              <w:top w:val="outset" w:sz="6" w:space="0" w:color="auto"/>
              <w:left w:val="outset" w:sz="6" w:space="0" w:color="auto"/>
              <w:bottom w:val="outset" w:sz="6" w:space="0" w:color="auto"/>
              <w:right w:val="outset" w:sz="6" w:space="0" w:color="auto"/>
            </w:tcBorders>
            <w:noWrap/>
          </w:tcPr>
          <w:p w14:paraId="46F0D74C"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CC. OO de La Rioja. Acciones de interés </w:t>
            </w:r>
            <w:proofErr w:type="spellStart"/>
            <w:r w:rsidRPr="007F75B9">
              <w:rPr>
                <w:rFonts w:ascii="Riojana" w:eastAsia="Arial Unicode MS" w:hAnsi="Riojana" w:cs="Arial"/>
                <w:iCs/>
                <w:sz w:val="18"/>
                <w:szCs w:val="18"/>
              </w:rPr>
              <w:t>sociolaboral</w:t>
            </w:r>
            <w:proofErr w:type="spellEnd"/>
            <w:r w:rsidRPr="007F75B9">
              <w:rPr>
                <w:rFonts w:ascii="Riojana" w:eastAsia="Arial Unicode MS" w:hAnsi="Riojana" w:cs="Arial"/>
                <w:iCs/>
                <w:sz w:val="18"/>
                <w:szCs w:val="18"/>
              </w:rPr>
              <w:t xml:space="preserve"> y salud laboral </w:t>
            </w:r>
          </w:p>
        </w:tc>
        <w:tc>
          <w:tcPr>
            <w:tcW w:w="1123" w:type="dxa"/>
            <w:tcBorders>
              <w:top w:val="outset" w:sz="6" w:space="0" w:color="auto"/>
              <w:left w:val="outset" w:sz="6" w:space="0" w:color="auto"/>
              <w:bottom w:val="outset" w:sz="6" w:space="0" w:color="auto"/>
              <w:right w:val="outset" w:sz="6" w:space="0" w:color="auto"/>
            </w:tcBorders>
            <w:noWrap/>
          </w:tcPr>
          <w:p w14:paraId="20805FB8"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210.000</w:t>
            </w:r>
          </w:p>
        </w:tc>
      </w:tr>
      <w:tr w:rsidR="00C40A58" w:rsidRPr="007F75B9" w14:paraId="5198792D"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2162059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19.03.01.42141.481.05</w:t>
            </w:r>
          </w:p>
        </w:tc>
        <w:tc>
          <w:tcPr>
            <w:tcW w:w="6451" w:type="dxa"/>
            <w:tcBorders>
              <w:top w:val="outset" w:sz="6" w:space="0" w:color="auto"/>
              <w:left w:val="outset" w:sz="6" w:space="0" w:color="auto"/>
              <w:bottom w:val="outset" w:sz="6" w:space="0" w:color="auto"/>
              <w:right w:val="outset" w:sz="6" w:space="0" w:color="auto"/>
            </w:tcBorders>
            <w:noWrap/>
          </w:tcPr>
          <w:p w14:paraId="487C31AA"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USO-Unión Sindical Obrera de La Rioja. Acciones de interés </w:t>
            </w:r>
            <w:proofErr w:type="spellStart"/>
            <w:r w:rsidRPr="007F75B9">
              <w:rPr>
                <w:rFonts w:ascii="Riojana" w:eastAsia="Arial Unicode MS" w:hAnsi="Riojana" w:cs="Arial"/>
                <w:iCs/>
                <w:sz w:val="18"/>
                <w:szCs w:val="18"/>
              </w:rPr>
              <w:t>sociolaboral</w:t>
            </w:r>
            <w:proofErr w:type="spellEnd"/>
            <w:r w:rsidRPr="007F75B9">
              <w:rPr>
                <w:rFonts w:ascii="Riojana" w:eastAsia="Arial Unicode MS" w:hAnsi="Riojana" w:cs="Arial"/>
                <w:iCs/>
                <w:sz w:val="18"/>
                <w:szCs w:val="18"/>
              </w:rPr>
              <w:t xml:space="preserve"> y salud laboral</w:t>
            </w:r>
          </w:p>
        </w:tc>
        <w:tc>
          <w:tcPr>
            <w:tcW w:w="1123" w:type="dxa"/>
            <w:tcBorders>
              <w:top w:val="outset" w:sz="6" w:space="0" w:color="auto"/>
              <w:left w:val="outset" w:sz="6" w:space="0" w:color="auto"/>
              <w:bottom w:val="outset" w:sz="6" w:space="0" w:color="auto"/>
              <w:right w:val="outset" w:sz="6" w:space="0" w:color="auto"/>
            </w:tcBorders>
            <w:noWrap/>
          </w:tcPr>
          <w:p w14:paraId="5F8A241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90.000</w:t>
            </w:r>
          </w:p>
        </w:tc>
      </w:tr>
      <w:tr w:rsidR="00C40A58" w:rsidRPr="007F75B9" w14:paraId="0BF0C741"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16D8ADD"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19.03.01.42141.481.06</w:t>
            </w:r>
          </w:p>
        </w:tc>
        <w:tc>
          <w:tcPr>
            <w:tcW w:w="6451" w:type="dxa"/>
            <w:tcBorders>
              <w:top w:val="outset" w:sz="6" w:space="0" w:color="auto"/>
              <w:left w:val="outset" w:sz="6" w:space="0" w:color="auto"/>
              <w:bottom w:val="outset" w:sz="6" w:space="0" w:color="auto"/>
              <w:right w:val="outset" w:sz="6" w:space="0" w:color="auto"/>
            </w:tcBorders>
            <w:noWrap/>
          </w:tcPr>
          <w:p w14:paraId="4275201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CSIF-Central Sindical Independiente y de Funcionarios de La Rioja. Acciones de interés </w:t>
            </w:r>
            <w:proofErr w:type="spellStart"/>
            <w:r w:rsidRPr="007F75B9">
              <w:rPr>
                <w:rFonts w:ascii="Riojana" w:eastAsia="Arial Unicode MS" w:hAnsi="Riojana" w:cs="Arial"/>
                <w:iCs/>
                <w:sz w:val="18"/>
                <w:szCs w:val="18"/>
              </w:rPr>
              <w:t>sociolaboral</w:t>
            </w:r>
            <w:proofErr w:type="spellEnd"/>
            <w:r w:rsidRPr="007F75B9">
              <w:rPr>
                <w:rFonts w:ascii="Riojana" w:eastAsia="Arial Unicode MS" w:hAnsi="Riojana" w:cs="Arial"/>
                <w:iCs/>
                <w:sz w:val="18"/>
                <w:szCs w:val="18"/>
              </w:rPr>
              <w:t xml:space="preserve"> y salud laboral</w:t>
            </w:r>
          </w:p>
        </w:tc>
        <w:tc>
          <w:tcPr>
            <w:tcW w:w="1123" w:type="dxa"/>
            <w:tcBorders>
              <w:top w:val="outset" w:sz="6" w:space="0" w:color="auto"/>
              <w:left w:val="outset" w:sz="6" w:space="0" w:color="auto"/>
              <w:bottom w:val="outset" w:sz="6" w:space="0" w:color="auto"/>
              <w:right w:val="outset" w:sz="6" w:space="0" w:color="auto"/>
            </w:tcBorders>
            <w:noWrap/>
          </w:tcPr>
          <w:p w14:paraId="225E04F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70.000</w:t>
            </w:r>
          </w:p>
        </w:tc>
      </w:tr>
      <w:tr w:rsidR="00C40A58" w:rsidRPr="007F75B9" w14:paraId="5798A1BA"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2F18CE7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19.03.01.42141.481.07</w:t>
            </w:r>
          </w:p>
        </w:tc>
        <w:tc>
          <w:tcPr>
            <w:tcW w:w="6451" w:type="dxa"/>
            <w:tcBorders>
              <w:top w:val="outset" w:sz="6" w:space="0" w:color="auto"/>
              <w:left w:val="outset" w:sz="6" w:space="0" w:color="auto"/>
              <w:bottom w:val="outset" w:sz="6" w:space="0" w:color="auto"/>
              <w:right w:val="outset" w:sz="6" w:space="0" w:color="auto"/>
            </w:tcBorders>
            <w:noWrap/>
          </w:tcPr>
          <w:p w14:paraId="65B4D05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STAR-Sindicato de Trabajadores de la Administración Riojana. Acciones de interés </w:t>
            </w:r>
            <w:proofErr w:type="spellStart"/>
            <w:r w:rsidRPr="007F75B9">
              <w:rPr>
                <w:rFonts w:ascii="Riojana" w:eastAsia="Arial Unicode MS" w:hAnsi="Riojana" w:cs="Arial"/>
                <w:iCs/>
                <w:sz w:val="18"/>
                <w:szCs w:val="18"/>
              </w:rPr>
              <w:t>sociolaboral</w:t>
            </w:r>
            <w:proofErr w:type="spellEnd"/>
            <w:r w:rsidRPr="007F75B9">
              <w:rPr>
                <w:rFonts w:ascii="Riojana" w:eastAsia="Arial Unicode MS" w:hAnsi="Riojana" w:cs="Arial"/>
                <w:iCs/>
                <w:sz w:val="18"/>
                <w:szCs w:val="18"/>
              </w:rPr>
              <w:t xml:space="preserve"> y salud laboral</w:t>
            </w:r>
          </w:p>
        </w:tc>
        <w:tc>
          <w:tcPr>
            <w:tcW w:w="1123" w:type="dxa"/>
            <w:tcBorders>
              <w:top w:val="outset" w:sz="6" w:space="0" w:color="auto"/>
              <w:left w:val="outset" w:sz="6" w:space="0" w:color="auto"/>
              <w:bottom w:val="outset" w:sz="6" w:space="0" w:color="auto"/>
              <w:right w:val="outset" w:sz="6" w:space="0" w:color="auto"/>
            </w:tcBorders>
            <w:noWrap/>
          </w:tcPr>
          <w:p w14:paraId="64A98D25"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10.000</w:t>
            </w:r>
          </w:p>
        </w:tc>
      </w:tr>
      <w:tr w:rsidR="00C40A58" w:rsidRPr="007F75B9" w14:paraId="69833273"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15813BE2"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19.03.01.42141.482.00</w:t>
            </w:r>
          </w:p>
        </w:tc>
        <w:tc>
          <w:tcPr>
            <w:tcW w:w="6451" w:type="dxa"/>
            <w:tcBorders>
              <w:top w:val="outset" w:sz="6" w:space="0" w:color="auto"/>
              <w:left w:val="outset" w:sz="6" w:space="0" w:color="auto"/>
              <w:bottom w:val="outset" w:sz="6" w:space="0" w:color="auto"/>
              <w:right w:val="outset" w:sz="6" w:space="0" w:color="auto"/>
            </w:tcBorders>
            <w:noWrap/>
            <w:hideMark/>
          </w:tcPr>
          <w:p w14:paraId="19E30261"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FER - Federación de Empresas de La Rioja. Acciones asesoramiento e información empresarial integral a las empresas y desarrollo de proyectos de innovación</w:t>
            </w:r>
          </w:p>
        </w:tc>
        <w:tc>
          <w:tcPr>
            <w:tcW w:w="1123" w:type="dxa"/>
            <w:tcBorders>
              <w:top w:val="outset" w:sz="6" w:space="0" w:color="auto"/>
              <w:left w:val="outset" w:sz="6" w:space="0" w:color="auto"/>
              <w:bottom w:val="outset" w:sz="6" w:space="0" w:color="auto"/>
              <w:right w:val="outset" w:sz="6" w:space="0" w:color="auto"/>
            </w:tcBorders>
            <w:noWrap/>
            <w:hideMark/>
          </w:tcPr>
          <w:p w14:paraId="34DEFC5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150.650</w:t>
            </w:r>
          </w:p>
        </w:tc>
      </w:tr>
      <w:tr w:rsidR="00C40A58" w:rsidRPr="007F75B9" w14:paraId="6A4C5A8E"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933635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19.03.01.42141.482.01</w:t>
            </w:r>
          </w:p>
        </w:tc>
        <w:tc>
          <w:tcPr>
            <w:tcW w:w="6451" w:type="dxa"/>
            <w:tcBorders>
              <w:top w:val="outset" w:sz="6" w:space="0" w:color="auto"/>
              <w:left w:val="outset" w:sz="6" w:space="0" w:color="auto"/>
              <w:bottom w:val="outset" w:sz="6" w:space="0" w:color="auto"/>
              <w:right w:val="outset" w:sz="6" w:space="0" w:color="auto"/>
            </w:tcBorders>
            <w:noWrap/>
          </w:tcPr>
          <w:p w14:paraId="73778461"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FER-Federación de Empresas de La Rioja. Participación institucional y dialogo social</w:t>
            </w:r>
          </w:p>
        </w:tc>
        <w:tc>
          <w:tcPr>
            <w:tcW w:w="1123" w:type="dxa"/>
            <w:tcBorders>
              <w:top w:val="outset" w:sz="6" w:space="0" w:color="auto"/>
              <w:left w:val="outset" w:sz="6" w:space="0" w:color="auto"/>
              <w:bottom w:val="outset" w:sz="6" w:space="0" w:color="auto"/>
              <w:right w:val="outset" w:sz="6" w:space="0" w:color="auto"/>
            </w:tcBorders>
            <w:noWrap/>
          </w:tcPr>
          <w:p w14:paraId="4B1E73C6"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300.000</w:t>
            </w:r>
          </w:p>
        </w:tc>
      </w:tr>
      <w:tr w:rsidR="00C40A58" w:rsidRPr="007F75B9" w14:paraId="523D0A6D"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0E3ADB72"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19.03.01.42141.483.01</w:t>
            </w:r>
          </w:p>
        </w:tc>
        <w:tc>
          <w:tcPr>
            <w:tcW w:w="6451" w:type="dxa"/>
            <w:tcBorders>
              <w:top w:val="outset" w:sz="6" w:space="0" w:color="auto"/>
              <w:left w:val="outset" w:sz="6" w:space="0" w:color="auto"/>
              <w:bottom w:val="outset" w:sz="6" w:space="0" w:color="auto"/>
              <w:right w:val="outset" w:sz="6" w:space="0" w:color="auto"/>
            </w:tcBorders>
            <w:noWrap/>
            <w:hideMark/>
          </w:tcPr>
          <w:p w14:paraId="0301607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 xml:space="preserve">Fundación Privada Tribunal Laboral de Conciliación, Mediación y Arbitraje de La Rioja. Actividades </w:t>
            </w:r>
          </w:p>
        </w:tc>
        <w:tc>
          <w:tcPr>
            <w:tcW w:w="1123" w:type="dxa"/>
            <w:tcBorders>
              <w:top w:val="outset" w:sz="6" w:space="0" w:color="auto"/>
              <w:left w:val="outset" w:sz="6" w:space="0" w:color="auto"/>
              <w:bottom w:val="outset" w:sz="6" w:space="0" w:color="auto"/>
              <w:right w:val="outset" w:sz="6" w:space="0" w:color="auto"/>
            </w:tcBorders>
            <w:noWrap/>
            <w:hideMark/>
          </w:tcPr>
          <w:p w14:paraId="66DD48C1"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144.599</w:t>
            </w:r>
          </w:p>
        </w:tc>
      </w:tr>
      <w:tr w:rsidR="00C40A58" w:rsidRPr="007F75B9" w14:paraId="2B939D5F"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0AC5E12D"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19.03.01.42141.483.02</w:t>
            </w:r>
          </w:p>
        </w:tc>
        <w:tc>
          <w:tcPr>
            <w:tcW w:w="6451" w:type="dxa"/>
            <w:tcBorders>
              <w:top w:val="outset" w:sz="6" w:space="0" w:color="auto"/>
              <w:left w:val="outset" w:sz="6" w:space="0" w:color="auto"/>
              <w:bottom w:val="outset" w:sz="6" w:space="0" w:color="auto"/>
              <w:right w:val="outset" w:sz="6" w:space="0" w:color="auto"/>
            </w:tcBorders>
            <w:noWrap/>
            <w:hideMark/>
          </w:tcPr>
          <w:p w14:paraId="645C2C3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Fundación Privada Tribunal Laboral de Conciliación, Mediación y Arbitraje de La Rioja. Actuaciones</w:t>
            </w:r>
          </w:p>
        </w:tc>
        <w:tc>
          <w:tcPr>
            <w:tcW w:w="1123" w:type="dxa"/>
            <w:tcBorders>
              <w:top w:val="outset" w:sz="6" w:space="0" w:color="auto"/>
              <w:left w:val="outset" w:sz="6" w:space="0" w:color="auto"/>
              <w:bottom w:val="outset" w:sz="6" w:space="0" w:color="auto"/>
              <w:right w:val="outset" w:sz="6" w:space="0" w:color="auto"/>
            </w:tcBorders>
            <w:noWrap/>
            <w:hideMark/>
          </w:tcPr>
          <w:p w14:paraId="3F188ADA"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300.000</w:t>
            </w:r>
          </w:p>
        </w:tc>
      </w:tr>
      <w:tr w:rsidR="00C40A58" w:rsidRPr="007F75B9" w14:paraId="02A7C573"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590906A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19.03.01.42141.783.00</w:t>
            </w:r>
          </w:p>
        </w:tc>
        <w:tc>
          <w:tcPr>
            <w:tcW w:w="6451" w:type="dxa"/>
            <w:tcBorders>
              <w:top w:val="outset" w:sz="6" w:space="0" w:color="auto"/>
              <w:left w:val="outset" w:sz="6" w:space="0" w:color="auto"/>
              <w:bottom w:val="outset" w:sz="6" w:space="0" w:color="auto"/>
              <w:right w:val="outset" w:sz="6" w:space="0" w:color="auto"/>
            </w:tcBorders>
            <w:noWrap/>
            <w:hideMark/>
          </w:tcPr>
          <w:p w14:paraId="4A4FFC0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Tribunal Laboral de La Rioja. Inversiones</w:t>
            </w:r>
          </w:p>
        </w:tc>
        <w:tc>
          <w:tcPr>
            <w:tcW w:w="1123" w:type="dxa"/>
            <w:tcBorders>
              <w:top w:val="outset" w:sz="6" w:space="0" w:color="auto"/>
              <w:left w:val="outset" w:sz="6" w:space="0" w:color="auto"/>
              <w:bottom w:val="outset" w:sz="6" w:space="0" w:color="auto"/>
              <w:right w:val="outset" w:sz="6" w:space="0" w:color="auto"/>
            </w:tcBorders>
            <w:noWrap/>
            <w:hideMark/>
          </w:tcPr>
          <w:p w14:paraId="79851C9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20.000</w:t>
            </w:r>
          </w:p>
        </w:tc>
      </w:tr>
      <w:tr w:rsidR="00C40A58" w:rsidRPr="007F75B9" w14:paraId="573595BD"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94E7D8D"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19.50.4211.461.02</w:t>
            </w:r>
          </w:p>
        </w:tc>
        <w:tc>
          <w:tcPr>
            <w:tcW w:w="6451" w:type="dxa"/>
            <w:tcBorders>
              <w:top w:val="outset" w:sz="6" w:space="0" w:color="auto"/>
              <w:left w:val="outset" w:sz="6" w:space="0" w:color="auto"/>
              <w:bottom w:val="outset" w:sz="6" w:space="0" w:color="auto"/>
              <w:right w:val="outset" w:sz="6" w:space="0" w:color="auto"/>
            </w:tcBorders>
            <w:noWrap/>
          </w:tcPr>
          <w:p w14:paraId="533393F1"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Ayuntamiento de Calahorra. Acciones de dinamización comercial</w:t>
            </w:r>
          </w:p>
        </w:tc>
        <w:tc>
          <w:tcPr>
            <w:tcW w:w="1123" w:type="dxa"/>
            <w:tcBorders>
              <w:top w:val="outset" w:sz="6" w:space="0" w:color="auto"/>
              <w:left w:val="outset" w:sz="6" w:space="0" w:color="auto"/>
              <w:bottom w:val="outset" w:sz="6" w:space="0" w:color="auto"/>
              <w:right w:val="outset" w:sz="6" w:space="0" w:color="auto"/>
            </w:tcBorders>
            <w:noWrap/>
          </w:tcPr>
          <w:p w14:paraId="7CBF6FEB"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50.000</w:t>
            </w:r>
          </w:p>
        </w:tc>
      </w:tr>
      <w:tr w:rsidR="00C40A58" w:rsidRPr="007F75B9" w14:paraId="1D48EFB1"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3DBE47C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19.50.4211.480.02</w:t>
            </w:r>
          </w:p>
        </w:tc>
        <w:tc>
          <w:tcPr>
            <w:tcW w:w="6451" w:type="dxa"/>
            <w:tcBorders>
              <w:top w:val="outset" w:sz="6" w:space="0" w:color="auto"/>
              <w:left w:val="outset" w:sz="6" w:space="0" w:color="auto"/>
              <w:bottom w:val="outset" w:sz="6" w:space="0" w:color="auto"/>
              <w:right w:val="outset" w:sz="6" w:space="0" w:color="auto"/>
            </w:tcBorders>
            <w:noWrap/>
          </w:tcPr>
          <w:p w14:paraId="47D5830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Federación de Empresas de La Rioja. Actividad Emprendedora</w:t>
            </w:r>
          </w:p>
        </w:tc>
        <w:tc>
          <w:tcPr>
            <w:tcW w:w="1123" w:type="dxa"/>
            <w:tcBorders>
              <w:top w:val="outset" w:sz="6" w:space="0" w:color="auto"/>
              <w:left w:val="outset" w:sz="6" w:space="0" w:color="auto"/>
              <w:bottom w:val="outset" w:sz="6" w:space="0" w:color="auto"/>
              <w:right w:val="outset" w:sz="6" w:space="0" w:color="auto"/>
            </w:tcBorders>
            <w:noWrap/>
          </w:tcPr>
          <w:p w14:paraId="650F76AE"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300.000</w:t>
            </w:r>
          </w:p>
        </w:tc>
      </w:tr>
      <w:tr w:rsidR="00C40A58" w:rsidRPr="007F75B9" w14:paraId="1BCFB2D4"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12202428"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19.50.4211.481.02</w:t>
            </w:r>
          </w:p>
        </w:tc>
        <w:tc>
          <w:tcPr>
            <w:tcW w:w="6451" w:type="dxa"/>
            <w:tcBorders>
              <w:top w:val="outset" w:sz="6" w:space="0" w:color="auto"/>
              <w:left w:val="outset" w:sz="6" w:space="0" w:color="auto"/>
              <w:bottom w:val="outset" w:sz="6" w:space="0" w:color="auto"/>
              <w:right w:val="outset" w:sz="6" w:space="0" w:color="auto"/>
            </w:tcBorders>
            <w:noWrap/>
          </w:tcPr>
          <w:p w14:paraId="7617D79D"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Cámara Oficial de Comercio, Industria y Servicios de La Rioja. Captación de inversiones</w:t>
            </w:r>
          </w:p>
        </w:tc>
        <w:tc>
          <w:tcPr>
            <w:tcW w:w="1123" w:type="dxa"/>
            <w:tcBorders>
              <w:top w:val="outset" w:sz="6" w:space="0" w:color="auto"/>
              <w:left w:val="outset" w:sz="6" w:space="0" w:color="auto"/>
              <w:bottom w:val="outset" w:sz="6" w:space="0" w:color="auto"/>
              <w:right w:val="outset" w:sz="6" w:space="0" w:color="auto"/>
            </w:tcBorders>
            <w:noWrap/>
          </w:tcPr>
          <w:p w14:paraId="0BB78E0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50.000</w:t>
            </w:r>
          </w:p>
        </w:tc>
      </w:tr>
      <w:tr w:rsidR="00C40A58" w:rsidRPr="007F75B9" w14:paraId="7EBE3A1B"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0A0C292A"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19.50.4211.481.04</w:t>
            </w:r>
          </w:p>
        </w:tc>
        <w:tc>
          <w:tcPr>
            <w:tcW w:w="6451" w:type="dxa"/>
            <w:tcBorders>
              <w:top w:val="outset" w:sz="6" w:space="0" w:color="auto"/>
              <w:left w:val="outset" w:sz="6" w:space="0" w:color="auto"/>
              <w:bottom w:val="outset" w:sz="6" w:space="0" w:color="auto"/>
              <w:right w:val="outset" w:sz="6" w:space="0" w:color="auto"/>
            </w:tcBorders>
            <w:noWrap/>
          </w:tcPr>
          <w:p w14:paraId="0F93E1F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Federación de Empresas de La Rioja. Asesoramiento integral a las empresas</w:t>
            </w:r>
          </w:p>
        </w:tc>
        <w:tc>
          <w:tcPr>
            <w:tcW w:w="1123" w:type="dxa"/>
            <w:tcBorders>
              <w:top w:val="outset" w:sz="6" w:space="0" w:color="auto"/>
              <w:left w:val="outset" w:sz="6" w:space="0" w:color="auto"/>
              <w:bottom w:val="outset" w:sz="6" w:space="0" w:color="auto"/>
              <w:right w:val="outset" w:sz="6" w:space="0" w:color="auto"/>
            </w:tcBorders>
            <w:noWrap/>
          </w:tcPr>
          <w:p w14:paraId="374F781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261.000</w:t>
            </w:r>
          </w:p>
        </w:tc>
      </w:tr>
      <w:tr w:rsidR="00C40A58" w:rsidRPr="007F75B9" w14:paraId="710701E5"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2C8096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19.50.4211.481.11</w:t>
            </w:r>
          </w:p>
        </w:tc>
        <w:tc>
          <w:tcPr>
            <w:tcW w:w="6451" w:type="dxa"/>
            <w:tcBorders>
              <w:top w:val="outset" w:sz="6" w:space="0" w:color="auto"/>
              <w:left w:val="outset" w:sz="6" w:space="0" w:color="auto"/>
              <w:bottom w:val="outset" w:sz="6" w:space="0" w:color="auto"/>
              <w:right w:val="outset" w:sz="6" w:space="0" w:color="auto"/>
            </w:tcBorders>
            <w:noWrap/>
          </w:tcPr>
          <w:p w14:paraId="2F1DAE54"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Asociación Seniors Españoles para la Cooperación Técnica (SECOT). Asesoramiento avanzado de empresas</w:t>
            </w:r>
          </w:p>
        </w:tc>
        <w:tc>
          <w:tcPr>
            <w:tcW w:w="1123" w:type="dxa"/>
            <w:tcBorders>
              <w:top w:val="outset" w:sz="6" w:space="0" w:color="auto"/>
              <w:left w:val="outset" w:sz="6" w:space="0" w:color="auto"/>
              <w:bottom w:val="outset" w:sz="6" w:space="0" w:color="auto"/>
              <w:right w:val="outset" w:sz="6" w:space="0" w:color="auto"/>
            </w:tcBorders>
            <w:noWrap/>
          </w:tcPr>
          <w:p w14:paraId="20B5944D"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6.000</w:t>
            </w:r>
          </w:p>
        </w:tc>
      </w:tr>
      <w:tr w:rsidR="00C40A58" w:rsidRPr="007F75B9" w14:paraId="1046CECD"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34E0A9AD"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19.50.4211.481.13</w:t>
            </w:r>
          </w:p>
        </w:tc>
        <w:tc>
          <w:tcPr>
            <w:tcW w:w="6451" w:type="dxa"/>
            <w:tcBorders>
              <w:top w:val="outset" w:sz="6" w:space="0" w:color="auto"/>
              <w:left w:val="outset" w:sz="6" w:space="0" w:color="auto"/>
              <w:bottom w:val="outset" w:sz="6" w:space="0" w:color="auto"/>
              <w:right w:val="outset" w:sz="6" w:space="0" w:color="auto"/>
            </w:tcBorders>
            <w:noWrap/>
          </w:tcPr>
          <w:p w14:paraId="29DA1283"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Asociación de la Madera y del Mueble de Nájera. Dinamización del sector del mueble</w:t>
            </w:r>
          </w:p>
        </w:tc>
        <w:tc>
          <w:tcPr>
            <w:tcW w:w="1123" w:type="dxa"/>
            <w:tcBorders>
              <w:top w:val="outset" w:sz="6" w:space="0" w:color="auto"/>
              <w:left w:val="outset" w:sz="6" w:space="0" w:color="auto"/>
              <w:bottom w:val="outset" w:sz="6" w:space="0" w:color="auto"/>
              <w:right w:val="outset" w:sz="6" w:space="0" w:color="auto"/>
            </w:tcBorders>
            <w:noWrap/>
          </w:tcPr>
          <w:p w14:paraId="2E04FC10"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160.000</w:t>
            </w:r>
          </w:p>
        </w:tc>
      </w:tr>
      <w:tr w:rsidR="00C40A58" w:rsidRPr="007F75B9" w14:paraId="6CD41888"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077851E9"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19.50.4211.771.11</w:t>
            </w:r>
          </w:p>
        </w:tc>
        <w:tc>
          <w:tcPr>
            <w:tcW w:w="6451" w:type="dxa"/>
            <w:tcBorders>
              <w:top w:val="outset" w:sz="6" w:space="0" w:color="auto"/>
              <w:left w:val="outset" w:sz="6" w:space="0" w:color="auto"/>
              <w:bottom w:val="outset" w:sz="6" w:space="0" w:color="auto"/>
              <w:right w:val="outset" w:sz="6" w:space="0" w:color="auto"/>
            </w:tcBorders>
            <w:noWrap/>
          </w:tcPr>
          <w:p w14:paraId="2DEB1D67"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RICARI</w:t>
            </w:r>
          </w:p>
        </w:tc>
        <w:tc>
          <w:tcPr>
            <w:tcW w:w="1123" w:type="dxa"/>
            <w:tcBorders>
              <w:top w:val="outset" w:sz="6" w:space="0" w:color="auto"/>
              <w:left w:val="outset" w:sz="6" w:space="0" w:color="auto"/>
              <w:bottom w:val="outset" w:sz="6" w:space="0" w:color="auto"/>
              <w:right w:val="outset" w:sz="6" w:space="0" w:color="auto"/>
            </w:tcBorders>
            <w:noWrap/>
          </w:tcPr>
          <w:p w14:paraId="2FD3D661" w14:textId="77777777" w:rsidR="00C40A58" w:rsidRPr="007F75B9" w:rsidRDefault="00C40A58" w:rsidP="00C40A58">
            <w:pPr>
              <w:autoSpaceDE w:val="0"/>
              <w:autoSpaceDN w:val="0"/>
              <w:adjustRightInd w:val="0"/>
              <w:spacing w:line="240" w:lineRule="exact"/>
              <w:jc w:val="both"/>
              <w:rPr>
                <w:rFonts w:ascii="Riojana" w:eastAsia="Arial Unicode MS" w:hAnsi="Riojana" w:cs="Arial"/>
                <w:iCs/>
                <w:sz w:val="18"/>
                <w:szCs w:val="18"/>
              </w:rPr>
            </w:pPr>
            <w:r w:rsidRPr="007F75B9">
              <w:rPr>
                <w:rFonts w:ascii="Riojana" w:eastAsia="Arial Unicode MS" w:hAnsi="Riojana" w:cs="Arial"/>
                <w:iCs/>
                <w:sz w:val="18"/>
                <w:szCs w:val="18"/>
              </w:rPr>
              <w:t>2.000.000</w:t>
            </w:r>
          </w:p>
        </w:tc>
      </w:tr>
    </w:tbl>
    <w:p w14:paraId="1FBE1CAF"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u w:val="single"/>
        </w:rPr>
      </w:pPr>
    </w:p>
    <w:p w14:paraId="5B5F220A" w14:textId="77777777" w:rsidR="00C40A58" w:rsidRPr="007F75B9" w:rsidRDefault="00C40A58" w:rsidP="007F75B9">
      <w:pPr>
        <w:autoSpaceDE w:val="0"/>
        <w:autoSpaceDN w:val="0"/>
        <w:adjustRightInd w:val="0"/>
        <w:spacing w:line="240" w:lineRule="exact"/>
        <w:jc w:val="center"/>
        <w:rPr>
          <w:rFonts w:ascii="Riojana" w:eastAsia="Arial Unicode MS" w:hAnsi="Riojana" w:cs="Arial"/>
          <w:b/>
          <w:bCs/>
          <w:iCs/>
          <w:sz w:val="20"/>
          <w:szCs w:val="20"/>
          <w:u w:val="single"/>
        </w:rPr>
      </w:pPr>
      <w:r w:rsidRPr="00C40A58">
        <w:rPr>
          <w:rFonts w:ascii="Riojana" w:eastAsia="Arial Unicode MS" w:hAnsi="Riojana" w:cs="Arial"/>
          <w:bCs/>
          <w:iCs/>
          <w:sz w:val="20"/>
          <w:szCs w:val="20"/>
          <w:u w:val="single"/>
        </w:rPr>
        <w:br w:type="page"/>
      </w:r>
      <w:r w:rsidRPr="007F75B9">
        <w:rPr>
          <w:rFonts w:ascii="Riojana" w:eastAsia="Arial Unicode MS" w:hAnsi="Riojana" w:cs="Arial"/>
          <w:b/>
          <w:bCs/>
          <w:iCs/>
          <w:sz w:val="20"/>
          <w:szCs w:val="20"/>
          <w:u w:val="single"/>
        </w:rPr>
        <w:lastRenderedPageBreak/>
        <w:t>ANEXO IV: TRANSFERENCIAS NOMINATIVAS (en euros)</w:t>
      </w:r>
    </w:p>
    <w:p w14:paraId="51465E05" w14:textId="77777777" w:rsidR="007F75B9" w:rsidRDefault="007F75B9" w:rsidP="00C40A58">
      <w:pPr>
        <w:autoSpaceDE w:val="0"/>
        <w:autoSpaceDN w:val="0"/>
        <w:adjustRightInd w:val="0"/>
        <w:spacing w:line="240" w:lineRule="exact"/>
        <w:jc w:val="both"/>
        <w:rPr>
          <w:rFonts w:ascii="Riojana" w:eastAsia="Arial Unicode MS" w:hAnsi="Riojana" w:cs="Arial"/>
          <w:b/>
          <w:bCs/>
          <w:iCs/>
          <w:sz w:val="20"/>
          <w:szCs w:val="20"/>
        </w:rPr>
      </w:pPr>
    </w:p>
    <w:p w14:paraId="6BA9C9E0" w14:textId="5631D85D"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SECCIÓN 05. AGRICULTURA, GANADERÍA, MUNDO RURAL Y MEDIO AMBIENTE</w:t>
      </w:r>
    </w:p>
    <w:tbl>
      <w:tblPr>
        <w:tblW w:w="993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6"/>
        <w:gridCol w:w="6149"/>
        <w:gridCol w:w="1495"/>
      </w:tblGrid>
      <w:tr w:rsidR="00C40A58" w:rsidRPr="00185101" w14:paraId="7CDA5892" w14:textId="77777777" w:rsidTr="00C40A58">
        <w:trPr>
          <w:cantSplit/>
          <w:trHeight w:val="20"/>
          <w:tblHeader/>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6BB273F5" w14:textId="77777777" w:rsidR="00C40A58" w:rsidRPr="00185101" w:rsidRDefault="00C40A58" w:rsidP="00C40A58">
            <w:pPr>
              <w:autoSpaceDE w:val="0"/>
              <w:autoSpaceDN w:val="0"/>
              <w:adjustRightInd w:val="0"/>
              <w:spacing w:line="240" w:lineRule="exact"/>
              <w:jc w:val="both"/>
              <w:rPr>
                <w:rFonts w:ascii="Riojana" w:eastAsia="Arial Unicode MS" w:hAnsi="Riojana" w:cs="Arial"/>
                <w:b/>
                <w:iCs/>
                <w:sz w:val="18"/>
                <w:szCs w:val="18"/>
              </w:rPr>
            </w:pPr>
            <w:r w:rsidRPr="00185101">
              <w:rPr>
                <w:rFonts w:ascii="Riojana" w:eastAsia="Arial Unicode MS" w:hAnsi="Riojana" w:cs="Arial"/>
                <w:b/>
                <w:iCs/>
                <w:sz w:val="18"/>
                <w:szCs w:val="18"/>
              </w:rPr>
              <w:t>Partida</w:t>
            </w:r>
          </w:p>
        </w:tc>
        <w:tc>
          <w:tcPr>
            <w:tcW w:w="6121" w:type="dxa"/>
            <w:tcBorders>
              <w:top w:val="outset" w:sz="6" w:space="0" w:color="auto"/>
              <w:left w:val="outset" w:sz="6" w:space="0" w:color="auto"/>
              <w:bottom w:val="outset" w:sz="6" w:space="0" w:color="auto"/>
              <w:right w:val="outset" w:sz="6" w:space="0" w:color="auto"/>
            </w:tcBorders>
            <w:noWrap/>
            <w:hideMark/>
          </w:tcPr>
          <w:p w14:paraId="38177943" w14:textId="77777777" w:rsidR="00C40A58" w:rsidRPr="00185101" w:rsidRDefault="00C40A58" w:rsidP="00C40A58">
            <w:pPr>
              <w:autoSpaceDE w:val="0"/>
              <w:autoSpaceDN w:val="0"/>
              <w:adjustRightInd w:val="0"/>
              <w:spacing w:line="240" w:lineRule="exact"/>
              <w:jc w:val="both"/>
              <w:rPr>
                <w:rFonts w:ascii="Riojana" w:eastAsia="Arial Unicode MS" w:hAnsi="Riojana" w:cs="Arial"/>
                <w:b/>
                <w:iCs/>
                <w:sz w:val="18"/>
                <w:szCs w:val="18"/>
              </w:rPr>
            </w:pPr>
            <w:r w:rsidRPr="00185101">
              <w:rPr>
                <w:rFonts w:ascii="Riojana" w:eastAsia="Arial Unicode MS" w:hAnsi="Riojana" w:cs="Arial"/>
                <w:b/>
                <w:iCs/>
                <w:sz w:val="18"/>
                <w:szCs w:val="18"/>
              </w:rPr>
              <w:t>Descripción</w:t>
            </w:r>
          </w:p>
        </w:tc>
        <w:tc>
          <w:tcPr>
            <w:tcW w:w="1453" w:type="dxa"/>
            <w:tcBorders>
              <w:top w:val="outset" w:sz="6" w:space="0" w:color="auto"/>
              <w:left w:val="outset" w:sz="6" w:space="0" w:color="auto"/>
              <w:bottom w:val="outset" w:sz="6" w:space="0" w:color="auto"/>
              <w:right w:val="outset" w:sz="6" w:space="0" w:color="auto"/>
            </w:tcBorders>
            <w:noWrap/>
            <w:hideMark/>
          </w:tcPr>
          <w:p w14:paraId="7793D188" w14:textId="77777777" w:rsidR="00C40A58" w:rsidRPr="00185101" w:rsidRDefault="00C40A58" w:rsidP="00C40A58">
            <w:pPr>
              <w:autoSpaceDE w:val="0"/>
              <w:autoSpaceDN w:val="0"/>
              <w:adjustRightInd w:val="0"/>
              <w:spacing w:line="240" w:lineRule="exact"/>
              <w:jc w:val="both"/>
              <w:rPr>
                <w:rFonts w:ascii="Riojana" w:eastAsia="Arial Unicode MS" w:hAnsi="Riojana" w:cs="Arial"/>
                <w:b/>
                <w:iCs/>
                <w:sz w:val="18"/>
                <w:szCs w:val="18"/>
              </w:rPr>
            </w:pPr>
            <w:r w:rsidRPr="00185101">
              <w:rPr>
                <w:rFonts w:ascii="Riojana" w:eastAsia="Arial Unicode MS" w:hAnsi="Riojana" w:cs="Arial"/>
                <w:b/>
                <w:iCs/>
                <w:sz w:val="18"/>
                <w:szCs w:val="18"/>
              </w:rPr>
              <w:t>Crédito</w:t>
            </w:r>
          </w:p>
        </w:tc>
      </w:tr>
      <w:tr w:rsidR="00C40A58" w:rsidRPr="00185101" w14:paraId="05858E07"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5F84D724" w14:textId="77777777" w:rsidR="00C40A58" w:rsidRPr="00185101"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185101">
              <w:rPr>
                <w:rFonts w:ascii="Riojana" w:eastAsia="Arial Unicode MS" w:hAnsi="Riojana" w:cs="Arial"/>
                <w:bCs/>
                <w:iCs/>
                <w:sz w:val="18"/>
                <w:szCs w:val="18"/>
              </w:rPr>
              <w:t xml:space="preserve">05.03.4123.440.01 </w:t>
            </w:r>
          </w:p>
        </w:tc>
        <w:tc>
          <w:tcPr>
            <w:tcW w:w="6121" w:type="dxa"/>
            <w:tcBorders>
              <w:top w:val="outset" w:sz="6" w:space="0" w:color="auto"/>
              <w:left w:val="outset" w:sz="6" w:space="0" w:color="auto"/>
              <w:bottom w:val="outset" w:sz="6" w:space="0" w:color="auto"/>
              <w:right w:val="outset" w:sz="6" w:space="0" w:color="auto"/>
            </w:tcBorders>
            <w:noWrap/>
            <w:hideMark/>
          </w:tcPr>
          <w:p w14:paraId="063E74E5" w14:textId="77777777" w:rsidR="00C40A58" w:rsidRPr="00185101"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185101">
              <w:rPr>
                <w:rFonts w:ascii="Riojana" w:eastAsia="Arial Unicode MS" w:hAnsi="Riojana" w:cs="Arial"/>
                <w:bCs/>
                <w:iCs/>
                <w:sz w:val="18"/>
                <w:szCs w:val="18"/>
              </w:rPr>
              <w:t>La Rioja 360 Grados Avanza, Sociedad de Promoción de La Rioja, SAU</w:t>
            </w:r>
          </w:p>
        </w:tc>
        <w:tc>
          <w:tcPr>
            <w:tcW w:w="1453" w:type="dxa"/>
            <w:tcBorders>
              <w:top w:val="outset" w:sz="6" w:space="0" w:color="auto"/>
              <w:left w:val="outset" w:sz="6" w:space="0" w:color="auto"/>
              <w:bottom w:val="outset" w:sz="6" w:space="0" w:color="auto"/>
              <w:right w:val="outset" w:sz="6" w:space="0" w:color="auto"/>
            </w:tcBorders>
            <w:noWrap/>
            <w:hideMark/>
          </w:tcPr>
          <w:p w14:paraId="25172F7D" w14:textId="77777777" w:rsidR="00C40A58" w:rsidRPr="00185101"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185101">
              <w:rPr>
                <w:rFonts w:ascii="Riojana" w:eastAsia="Arial Unicode MS" w:hAnsi="Riojana" w:cs="Arial"/>
                <w:bCs/>
                <w:iCs/>
                <w:sz w:val="18"/>
                <w:szCs w:val="18"/>
              </w:rPr>
              <w:t>670.000</w:t>
            </w:r>
          </w:p>
        </w:tc>
      </w:tr>
      <w:tr w:rsidR="00C40A58" w:rsidRPr="00185101" w14:paraId="0140D7AD"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FA65E2F" w14:textId="77777777" w:rsidR="00C40A58" w:rsidRPr="00185101"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185101">
              <w:rPr>
                <w:rFonts w:ascii="Riojana" w:eastAsia="Arial Unicode MS" w:hAnsi="Riojana" w:cs="Arial"/>
                <w:bCs/>
                <w:iCs/>
                <w:sz w:val="18"/>
                <w:szCs w:val="18"/>
              </w:rPr>
              <w:t>05.05.4713.442.00</w:t>
            </w:r>
          </w:p>
        </w:tc>
        <w:tc>
          <w:tcPr>
            <w:tcW w:w="6121" w:type="dxa"/>
            <w:tcBorders>
              <w:top w:val="outset" w:sz="6" w:space="0" w:color="auto"/>
              <w:left w:val="outset" w:sz="6" w:space="0" w:color="auto"/>
              <w:bottom w:val="outset" w:sz="6" w:space="0" w:color="auto"/>
              <w:right w:val="outset" w:sz="6" w:space="0" w:color="auto"/>
            </w:tcBorders>
            <w:noWrap/>
          </w:tcPr>
          <w:p w14:paraId="5C782164" w14:textId="77777777" w:rsidR="00C40A58" w:rsidRPr="00185101"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185101">
              <w:rPr>
                <w:rFonts w:ascii="Riojana" w:eastAsia="Arial Unicode MS" w:hAnsi="Riojana" w:cs="Arial"/>
                <w:bCs/>
                <w:iCs/>
                <w:sz w:val="18"/>
                <w:szCs w:val="18"/>
              </w:rPr>
              <w:t>Consorcio de Aguas y Residuos</w:t>
            </w:r>
          </w:p>
        </w:tc>
        <w:tc>
          <w:tcPr>
            <w:tcW w:w="1453" w:type="dxa"/>
            <w:tcBorders>
              <w:top w:val="outset" w:sz="6" w:space="0" w:color="auto"/>
              <w:left w:val="outset" w:sz="6" w:space="0" w:color="auto"/>
              <w:bottom w:val="outset" w:sz="6" w:space="0" w:color="auto"/>
              <w:right w:val="outset" w:sz="6" w:space="0" w:color="auto"/>
            </w:tcBorders>
            <w:noWrap/>
          </w:tcPr>
          <w:p w14:paraId="07A5DDF6" w14:textId="77777777" w:rsidR="00C40A58" w:rsidRPr="00185101"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185101">
              <w:rPr>
                <w:rFonts w:ascii="Riojana" w:eastAsia="Arial Unicode MS" w:hAnsi="Riojana" w:cs="Arial"/>
                <w:bCs/>
                <w:iCs/>
                <w:sz w:val="18"/>
                <w:szCs w:val="18"/>
              </w:rPr>
              <w:t>500.000</w:t>
            </w:r>
          </w:p>
        </w:tc>
      </w:tr>
      <w:tr w:rsidR="00C40A58" w:rsidRPr="00185101" w14:paraId="666CE699"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2F9EA8E4" w14:textId="77777777" w:rsidR="00C40A58" w:rsidRPr="00185101"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185101">
              <w:rPr>
                <w:rFonts w:ascii="Riojana" w:eastAsia="Arial Unicode MS" w:hAnsi="Riojana" w:cs="Arial"/>
                <w:bCs/>
                <w:iCs/>
                <w:sz w:val="18"/>
                <w:szCs w:val="18"/>
              </w:rPr>
              <w:t>05.05.4714.442.00</w:t>
            </w:r>
          </w:p>
        </w:tc>
        <w:tc>
          <w:tcPr>
            <w:tcW w:w="6121" w:type="dxa"/>
            <w:tcBorders>
              <w:top w:val="outset" w:sz="6" w:space="0" w:color="auto"/>
              <w:left w:val="outset" w:sz="6" w:space="0" w:color="auto"/>
              <w:bottom w:val="outset" w:sz="6" w:space="0" w:color="auto"/>
              <w:right w:val="outset" w:sz="6" w:space="0" w:color="auto"/>
            </w:tcBorders>
            <w:noWrap/>
          </w:tcPr>
          <w:p w14:paraId="74C210A3" w14:textId="77777777" w:rsidR="00C40A58" w:rsidRPr="00185101"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185101">
              <w:rPr>
                <w:rFonts w:ascii="Riojana" w:eastAsia="Arial Unicode MS" w:hAnsi="Riojana" w:cs="Arial"/>
                <w:bCs/>
                <w:iCs/>
                <w:sz w:val="18"/>
                <w:szCs w:val="18"/>
              </w:rPr>
              <w:t>Consorcio de Aguas y Residuos</w:t>
            </w:r>
          </w:p>
        </w:tc>
        <w:tc>
          <w:tcPr>
            <w:tcW w:w="1453" w:type="dxa"/>
            <w:tcBorders>
              <w:top w:val="outset" w:sz="6" w:space="0" w:color="auto"/>
              <w:left w:val="outset" w:sz="6" w:space="0" w:color="auto"/>
              <w:bottom w:val="outset" w:sz="6" w:space="0" w:color="auto"/>
              <w:right w:val="outset" w:sz="6" w:space="0" w:color="auto"/>
            </w:tcBorders>
            <w:noWrap/>
          </w:tcPr>
          <w:p w14:paraId="54053270" w14:textId="77777777" w:rsidR="00C40A58" w:rsidRPr="00185101"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185101">
              <w:rPr>
                <w:rFonts w:ascii="Riojana" w:eastAsia="Arial Unicode MS" w:hAnsi="Riojana" w:cs="Arial"/>
                <w:bCs/>
                <w:iCs/>
                <w:sz w:val="18"/>
                <w:szCs w:val="18"/>
              </w:rPr>
              <w:t>10.600.000</w:t>
            </w:r>
          </w:p>
        </w:tc>
      </w:tr>
      <w:tr w:rsidR="00C40A58" w:rsidRPr="00185101" w14:paraId="04793E33"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AD77BB5" w14:textId="77777777" w:rsidR="00C40A58" w:rsidRPr="00185101"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185101">
              <w:rPr>
                <w:rFonts w:ascii="Riojana" w:eastAsia="Arial Unicode MS" w:hAnsi="Riojana" w:cs="Arial"/>
                <w:bCs/>
                <w:iCs/>
                <w:sz w:val="18"/>
                <w:szCs w:val="18"/>
              </w:rPr>
              <w:t>05.05.4714.742.00</w:t>
            </w:r>
          </w:p>
        </w:tc>
        <w:tc>
          <w:tcPr>
            <w:tcW w:w="6121" w:type="dxa"/>
            <w:tcBorders>
              <w:top w:val="outset" w:sz="6" w:space="0" w:color="auto"/>
              <w:left w:val="outset" w:sz="6" w:space="0" w:color="auto"/>
              <w:bottom w:val="outset" w:sz="6" w:space="0" w:color="auto"/>
              <w:right w:val="outset" w:sz="6" w:space="0" w:color="auto"/>
            </w:tcBorders>
            <w:noWrap/>
          </w:tcPr>
          <w:p w14:paraId="37B1BFD2" w14:textId="77777777" w:rsidR="00C40A58" w:rsidRPr="00185101"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185101">
              <w:rPr>
                <w:rFonts w:ascii="Riojana" w:eastAsia="Arial Unicode MS" w:hAnsi="Riojana" w:cs="Arial"/>
                <w:bCs/>
                <w:iCs/>
                <w:sz w:val="18"/>
                <w:szCs w:val="18"/>
              </w:rPr>
              <w:t>Consorcio de Aguas y Residuos</w:t>
            </w:r>
          </w:p>
        </w:tc>
        <w:tc>
          <w:tcPr>
            <w:tcW w:w="1453" w:type="dxa"/>
            <w:tcBorders>
              <w:top w:val="outset" w:sz="6" w:space="0" w:color="auto"/>
              <w:left w:val="outset" w:sz="6" w:space="0" w:color="auto"/>
              <w:bottom w:val="outset" w:sz="6" w:space="0" w:color="auto"/>
              <w:right w:val="outset" w:sz="6" w:space="0" w:color="auto"/>
            </w:tcBorders>
            <w:noWrap/>
          </w:tcPr>
          <w:p w14:paraId="3918B8E0" w14:textId="77777777" w:rsidR="00C40A58" w:rsidRPr="00185101"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185101">
              <w:rPr>
                <w:rFonts w:ascii="Riojana" w:eastAsia="Arial Unicode MS" w:hAnsi="Riojana" w:cs="Arial"/>
                <w:bCs/>
                <w:iCs/>
                <w:sz w:val="18"/>
                <w:szCs w:val="18"/>
              </w:rPr>
              <w:t>3.800.000</w:t>
            </w:r>
          </w:p>
        </w:tc>
      </w:tr>
      <w:tr w:rsidR="00C40A58" w:rsidRPr="00185101" w14:paraId="7FA6F1E0"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3A53CF51" w14:textId="77777777" w:rsidR="00C40A58" w:rsidRPr="00185101"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185101">
              <w:rPr>
                <w:rFonts w:ascii="Riojana" w:eastAsia="Arial Unicode MS" w:hAnsi="Riojana" w:cs="Arial"/>
                <w:bCs/>
                <w:iCs/>
                <w:sz w:val="18"/>
                <w:szCs w:val="18"/>
              </w:rPr>
              <w:t>05.06.4711.440.01</w:t>
            </w:r>
          </w:p>
        </w:tc>
        <w:tc>
          <w:tcPr>
            <w:tcW w:w="6121" w:type="dxa"/>
            <w:tcBorders>
              <w:top w:val="outset" w:sz="6" w:space="0" w:color="auto"/>
              <w:left w:val="outset" w:sz="6" w:space="0" w:color="auto"/>
              <w:bottom w:val="outset" w:sz="6" w:space="0" w:color="auto"/>
              <w:right w:val="outset" w:sz="6" w:space="0" w:color="auto"/>
            </w:tcBorders>
            <w:noWrap/>
          </w:tcPr>
          <w:p w14:paraId="3C453762" w14:textId="77777777" w:rsidR="00C40A58" w:rsidRPr="00185101"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185101">
              <w:rPr>
                <w:rFonts w:ascii="Riojana" w:eastAsia="Arial Unicode MS" w:hAnsi="Riojana" w:cs="Arial"/>
                <w:bCs/>
                <w:iCs/>
                <w:sz w:val="18"/>
                <w:szCs w:val="18"/>
              </w:rPr>
              <w:t>Convenio La Rioja 360 Grados Avanza, Sociedad de Promoción de La Rioja, SAU</w:t>
            </w:r>
          </w:p>
        </w:tc>
        <w:tc>
          <w:tcPr>
            <w:tcW w:w="1453" w:type="dxa"/>
            <w:tcBorders>
              <w:top w:val="outset" w:sz="6" w:space="0" w:color="auto"/>
              <w:left w:val="outset" w:sz="6" w:space="0" w:color="auto"/>
              <w:bottom w:val="outset" w:sz="6" w:space="0" w:color="auto"/>
              <w:right w:val="outset" w:sz="6" w:space="0" w:color="auto"/>
            </w:tcBorders>
            <w:noWrap/>
          </w:tcPr>
          <w:p w14:paraId="466A8617" w14:textId="77777777" w:rsidR="00C40A58" w:rsidRPr="00185101" w:rsidRDefault="00C40A58" w:rsidP="00C40A58">
            <w:pPr>
              <w:autoSpaceDE w:val="0"/>
              <w:autoSpaceDN w:val="0"/>
              <w:adjustRightInd w:val="0"/>
              <w:spacing w:line="240" w:lineRule="exact"/>
              <w:jc w:val="both"/>
              <w:rPr>
                <w:rFonts w:ascii="Riojana" w:eastAsia="Arial Unicode MS" w:hAnsi="Riojana" w:cs="Arial"/>
                <w:bCs/>
                <w:iCs/>
                <w:sz w:val="18"/>
                <w:szCs w:val="18"/>
              </w:rPr>
            </w:pPr>
            <w:r w:rsidRPr="00185101">
              <w:rPr>
                <w:rFonts w:ascii="Riojana" w:eastAsia="Arial Unicode MS" w:hAnsi="Riojana" w:cs="Arial"/>
                <w:bCs/>
                <w:iCs/>
                <w:sz w:val="18"/>
                <w:szCs w:val="18"/>
              </w:rPr>
              <w:t>50.000</w:t>
            </w:r>
          </w:p>
        </w:tc>
      </w:tr>
    </w:tbl>
    <w:p w14:paraId="3310E6AE" w14:textId="77777777" w:rsidR="00185101" w:rsidRDefault="00185101" w:rsidP="00C40A58">
      <w:pPr>
        <w:autoSpaceDE w:val="0"/>
        <w:autoSpaceDN w:val="0"/>
        <w:adjustRightInd w:val="0"/>
        <w:spacing w:line="240" w:lineRule="exact"/>
        <w:jc w:val="both"/>
        <w:rPr>
          <w:rFonts w:ascii="Riojana" w:eastAsia="Arial Unicode MS" w:hAnsi="Riojana" w:cs="Arial"/>
          <w:b/>
          <w:bCs/>
          <w:iCs/>
          <w:sz w:val="20"/>
          <w:szCs w:val="20"/>
        </w:rPr>
      </w:pPr>
    </w:p>
    <w:p w14:paraId="429A1031" w14:textId="2A5FAA31"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SECCIÓN 06. SALUD Y POLÍTICAS SOCIALES</w:t>
      </w:r>
    </w:p>
    <w:tbl>
      <w:tblPr>
        <w:tblW w:w="993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6"/>
        <w:gridCol w:w="6149"/>
        <w:gridCol w:w="1495"/>
      </w:tblGrid>
      <w:tr w:rsidR="00C40A58" w:rsidRPr="00185101" w14:paraId="099F9AE3" w14:textId="77777777" w:rsidTr="00C40A58">
        <w:trPr>
          <w:cantSplit/>
          <w:trHeight w:val="20"/>
          <w:tblHeader/>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2B6BFE58" w14:textId="77777777" w:rsidR="00C40A58" w:rsidRPr="00185101" w:rsidRDefault="00C40A58" w:rsidP="00C40A58">
            <w:pPr>
              <w:autoSpaceDE w:val="0"/>
              <w:autoSpaceDN w:val="0"/>
              <w:adjustRightInd w:val="0"/>
              <w:spacing w:line="240" w:lineRule="exact"/>
              <w:jc w:val="both"/>
              <w:rPr>
                <w:rFonts w:ascii="Riojana" w:eastAsia="Arial Unicode MS" w:hAnsi="Riojana" w:cs="Arial"/>
                <w:b/>
                <w:iCs/>
                <w:sz w:val="18"/>
                <w:szCs w:val="20"/>
              </w:rPr>
            </w:pPr>
            <w:r w:rsidRPr="00185101">
              <w:rPr>
                <w:rFonts w:ascii="Riojana" w:eastAsia="Arial Unicode MS" w:hAnsi="Riojana" w:cs="Arial"/>
                <w:b/>
                <w:iCs/>
                <w:sz w:val="18"/>
                <w:szCs w:val="20"/>
              </w:rPr>
              <w:t>Partida</w:t>
            </w:r>
          </w:p>
        </w:tc>
        <w:tc>
          <w:tcPr>
            <w:tcW w:w="6121" w:type="dxa"/>
            <w:tcBorders>
              <w:top w:val="outset" w:sz="6" w:space="0" w:color="auto"/>
              <w:left w:val="outset" w:sz="6" w:space="0" w:color="auto"/>
              <w:bottom w:val="outset" w:sz="6" w:space="0" w:color="auto"/>
              <w:right w:val="outset" w:sz="6" w:space="0" w:color="auto"/>
            </w:tcBorders>
            <w:noWrap/>
            <w:hideMark/>
          </w:tcPr>
          <w:p w14:paraId="690947F0" w14:textId="77777777" w:rsidR="00C40A58" w:rsidRPr="00185101" w:rsidRDefault="00C40A58" w:rsidP="00C40A58">
            <w:pPr>
              <w:autoSpaceDE w:val="0"/>
              <w:autoSpaceDN w:val="0"/>
              <w:adjustRightInd w:val="0"/>
              <w:spacing w:line="240" w:lineRule="exact"/>
              <w:jc w:val="both"/>
              <w:rPr>
                <w:rFonts w:ascii="Riojana" w:eastAsia="Arial Unicode MS" w:hAnsi="Riojana" w:cs="Arial"/>
                <w:b/>
                <w:iCs/>
                <w:sz w:val="18"/>
                <w:szCs w:val="20"/>
              </w:rPr>
            </w:pPr>
            <w:r w:rsidRPr="00185101">
              <w:rPr>
                <w:rFonts w:ascii="Riojana" w:eastAsia="Arial Unicode MS" w:hAnsi="Riojana" w:cs="Arial"/>
                <w:b/>
                <w:iCs/>
                <w:sz w:val="18"/>
                <w:szCs w:val="20"/>
              </w:rPr>
              <w:t>Descripción</w:t>
            </w:r>
          </w:p>
        </w:tc>
        <w:tc>
          <w:tcPr>
            <w:tcW w:w="1453" w:type="dxa"/>
            <w:tcBorders>
              <w:top w:val="outset" w:sz="6" w:space="0" w:color="auto"/>
              <w:left w:val="outset" w:sz="6" w:space="0" w:color="auto"/>
              <w:bottom w:val="outset" w:sz="6" w:space="0" w:color="auto"/>
              <w:right w:val="outset" w:sz="6" w:space="0" w:color="auto"/>
            </w:tcBorders>
            <w:noWrap/>
            <w:hideMark/>
          </w:tcPr>
          <w:p w14:paraId="2419B774" w14:textId="77777777" w:rsidR="00C40A58" w:rsidRPr="00185101" w:rsidRDefault="00C40A58" w:rsidP="00C40A58">
            <w:pPr>
              <w:autoSpaceDE w:val="0"/>
              <w:autoSpaceDN w:val="0"/>
              <w:adjustRightInd w:val="0"/>
              <w:spacing w:line="240" w:lineRule="exact"/>
              <w:jc w:val="both"/>
              <w:rPr>
                <w:rFonts w:ascii="Riojana" w:eastAsia="Arial Unicode MS" w:hAnsi="Riojana" w:cs="Arial"/>
                <w:b/>
                <w:iCs/>
                <w:sz w:val="18"/>
                <w:szCs w:val="20"/>
              </w:rPr>
            </w:pPr>
            <w:r w:rsidRPr="00185101">
              <w:rPr>
                <w:rFonts w:ascii="Riojana" w:eastAsia="Arial Unicode MS" w:hAnsi="Riojana" w:cs="Arial"/>
                <w:b/>
                <w:iCs/>
                <w:sz w:val="18"/>
                <w:szCs w:val="20"/>
              </w:rPr>
              <w:t>Crédito</w:t>
            </w:r>
          </w:p>
        </w:tc>
      </w:tr>
      <w:tr w:rsidR="00C40A58" w:rsidRPr="00185101" w14:paraId="6D9C333D"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4B059D5A"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06.01.3122.441.00</w:t>
            </w:r>
          </w:p>
        </w:tc>
        <w:tc>
          <w:tcPr>
            <w:tcW w:w="6121" w:type="dxa"/>
            <w:tcBorders>
              <w:top w:val="outset" w:sz="6" w:space="0" w:color="auto"/>
              <w:left w:val="outset" w:sz="6" w:space="0" w:color="auto"/>
              <w:bottom w:val="outset" w:sz="6" w:space="0" w:color="auto"/>
              <w:right w:val="outset" w:sz="6" w:space="0" w:color="auto"/>
            </w:tcBorders>
            <w:noWrap/>
            <w:hideMark/>
          </w:tcPr>
          <w:p w14:paraId="317269F3"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Fundación Rioja Salud</w:t>
            </w:r>
          </w:p>
        </w:tc>
        <w:tc>
          <w:tcPr>
            <w:tcW w:w="1453" w:type="dxa"/>
            <w:tcBorders>
              <w:top w:val="outset" w:sz="6" w:space="0" w:color="auto"/>
              <w:left w:val="outset" w:sz="6" w:space="0" w:color="auto"/>
              <w:bottom w:val="outset" w:sz="6" w:space="0" w:color="auto"/>
              <w:right w:val="outset" w:sz="6" w:space="0" w:color="auto"/>
            </w:tcBorders>
            <w:noWrap/>
            <w:hideMark/>
          </w:tcPr>
          <w:p w14:paraId="0D576A78"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17.573.430</w:t>
            </w:r>
          </w:p>
        </w:tc>
      </w:tr>
      <w:tr w:rsidR="00C40A58" w:rsidRPr="00185101" w14:paraId="7E556BFB"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1C66AD77"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06.01.3122.441.01</w:t>
            </w:r>
          </w:p>
        </w:tc>
        <w:tc>
          <w:tcPr>
            <w:tcW w:w="6121" w:type="dxa"/>
            <w:tcBorders>
              <w:top w:val="outset" w:sz="6" w:space="0" w:color="auto"/>
              <w:left w:val="outset" w:sz="6" w:space="0" w:color="auto"/>
              <w:bottom w:val="outset" w:sz="6" w:space="0" w:color="auto"/>
              <w:right w:val="outset" w:sz="6" w:space="0" w:color="auto"/>
            </w:tcBorders>
            <w:noWrap/>
            <w:hideMark/>
          </w:tcPr>
          <w:p w14:paraId="2A195CEA"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Fundación Hospital Calahorra</w:t>
            </w:r>
          </w:p>
        </w:tc>
        <w:tc>
          <w:tcPr>
            <w:tcW w:w="1453" w:type="dxa"/>
            <w:tcBorders>
              <w:top w:val="outset" w:sz="6" w:space="0" w:color="auto"/>
              <w:left w:val="outset" w:sz="6" w:space="0" w:color="auto"/>
              <w:bottom w:val="outset" w:sz="6" w:space="0" w:color="auto"/>
              <w:right w:val="outset" w:sz="6" w:space="0" w:color="auto"/>
            </w:tcBorders>
            <w:noWrap/>
            <w:hideMark/>
          </w:tcPr>
          <w:p w14:paraId="2A0E36B4"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46.860.000</w:t>
            </w:r>
          </w:p>
        </w:tc>
      </w:tr>
      <w:tr w:rsidR="00C40A58" w:rsidRPr="00185101" w14:paraId="2189990A"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2E1C7F29"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06.01.3122.741.00</w:t>
            </w:r>
          </w:p>
        </w:tc>
        <w:tc>
          <w:tcPr>
            <w:tcW w:w="6121" w:type="dxa"/>
            <w:tcBorders>
              <w:top w:val="outset" w:sz="6" w:space="0" w:color="auto"/>
              <w:left w:val="outset" w:sz="6" w:space="0" w:color="auto"/>
              <w:bottom w:val="outset" w:sz="6" w:space="0" w:color="auto"/>
              <w:right w:val="outset" w:sz="6" w:space="0" w:color="auto"/>
            </w:tcBorders>
            <w:noWrap/>
            <w:hideMark/>
          </w:tcPr>
          <w:p w14:paraId="16470EDB"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Fundación Rioja Salud</w:t>
            </w:r>
          </w:p>
        </w:tc>
        <w:tc>
          <w:tcPr>
            <w:tcW w:w="1453" w:type="dxa"/>
            <w:tcBorders>
              <w:top w:val="outset" w:sz="6" w:space="0" w:color="auto"/>
              <w:left w:val="outset" w:sz="6" w:space="0" w:color="auto"/>
              <w:bottom w:val="outset" w:sz="6" w:space="0" w:color="auto"/>
              <w:right w:val="outset" w:sz="6" w:space="0" w:color="auto"/>
            </w:tcBorders>
            <w:noWrap/>
            <w:hideMark/>
          </w:tcPr>
          <w:p w14:paraId="3F119B8F"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2.435.057</w:t>
            </w:r>
          </w:p>
        </w:tc>
      </w:tr>
      <w:tr w:rsidR="00C40A58" w:rsidRPr="00185101" w14:paraId="526CECAE"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6C0D12D"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06.01.3122.741.01</w:t>
            </w:r>
          </w:p>
        </w:tc>
        <w:tc>
          <w:tcPr>
            <w:tcW w:w="6121" w:type="dxa"/>
            <w:tcBorders>
              <w:top w:val="outset" w:sz="6" w:space="0" w:color="auto"/>
              <w:left w:val="outset" w:sz="6" w:space="0" w:color="auto"/>
              <w:bottom w:val="outset" w:sz="6" w:space="0" w:color="auto"/>
              <w:right w:val="outset" w:sz="6" w:space="0" w:color="auto"/>
            </w:tcBorders>
            <w:noWrap/>
            <w:hideMark/>
          </w:tcPr>
          <w:p w14:paraId="1E257C33"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Fundación Hospital Calahorra</w:t>
            </w:r>
          </w:p>
        </w:tc>
        <w:tc>
          <w:tcPr>
            <w:tcW w:w="1453" w:type="dxa"/>
            <w:tcBorders>
              <w:top w:val="outset" w:sz="6" w:space="0" w:color="auto"/>
              <w:left w:val="outset" w:sz="6" w:space="0" w:color="auto"/>
              <w:bottom w:val="outset" w:sz="6" w:space="0" w:color="auto"/>
              <w:right w:val="outset" w:sz="6" w:space="0" w:color="auto"/>
            </w:tcBorders>
            <w:noWrap/>
            <w:hideMark/>
          </w:tcPr>
          <w:p w14:paraId="1F1A63A1"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700.000</w:t>
            </w:r>
          </w:p>
        </w:tc>
      </w:tr>
      <w:tr w:rsidR="00C40A58" w:rsidRPr="00185101" w14:paraId="59E9F78C"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7C0BD35"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06.01.4611.441.00</w:t>
            </w:r>
          </w:p>
        </w:tc>
        <w:tc>
          <w:tcPr>
            <w:tcW w:w="6121" w:type="dxa"/>
            <w:tcBorders>
              <w:top w:val="outset" w:sz="6" w:space="0" w:color="auto"/>
              <w:left w:val="outset" w:sz="6" w:space="0" w:color="auto"/>
              <w:bottom w:val="outset" w:sz="6" w:space="0" w:color="auto"/>
              <w:right w:val="outset" w:sz="6" w:space="0" w:color="auto"/>
            </w:tcBorders>
            <w:noWrap/>
            <w:hideMark/>
          </w:tcPr>
          <w:p w14:paraId="7827669A"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Fundación Rioja Salud</w:t>
            </w:r>
          </w:p>
        </w:tc>
        <w:tc>
          <w:tcPr>
            <w:tcW w:w="1453" w:type="dxa"/>
            <w:tcBorders>
              <w:top w:val="outset" w:sz="6" w:space="0" w:color="auto"/>
              <w:left w:val="outset" w:sz="6" w:space="0" w:color="auto"/>
              <w:bottom w:val="outset" w:sz="6" w:space="0" w:color="auto"/>
              <w:right w:val="outset" w:sz="6" w:space="0" w:color="auto"/>
            </w:tcBorders>
            <w:noWrap/>
            <w:hideMark/>
          </w:tcPr>
          <w:p w14:paraId="1A9825AC"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3.042.935</w:t>
            </w:r>
          </w:p>
        </w:tc>
      </w:tr>
      <w:tr w:rsidR="00C40A58" w:rsidRPr="00185101" w14:paraId="69265165"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7FCA9B4F"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06.01.4611.741.00</w:t>
            </w:r>
          </w:p>
        </w:tc>
        <w:tc>
          <w:tcPr>
            <w:tcW w:w="6121" w:type="dxa"/>
            <w:tcBorders>
              <w:top w:val="outset" w:sz="6" w:space="0" w:color="auto"/>
              <w:left w:val="outset" w:sz="6" w:space="0" w:color="auto"/>
              <w:bottom w:val="outset" w:sz="6" w:space="0" w:color="auto"/>
              <w:right w:val="outset" w:sz="6" w:space="0" w:color="auto"/>
            </w:tcBorders>
            <w:noWrap/>
            <w:hideMark/>
          </w:tcPr>
          <w:p w14:paraId="1AB523A8"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Fundación Rioja Salud</w:t>
            </w:r>
          </w:p>
        </w:tc>
        <w:tc>
          <w:tcPr>
            <w:tcW w:w="1453" w:type="dxa"/>
            <w:tcBorders>
              <w:top w:val="outset" w:sz="6" w:space="0" w:color="auto"/>
              <w:left w:val="outset" w:sz="6" w:space="0" w:color="auto"/>
              <w:bottom w:val="outset" w:sz="6" w:space="0" w:color="auto"/>
              <w:right w:val="outset" w:sz="6" w:space="0" w:color="auto"/>
            </w:tcBorders>
            <w:noWrap/>
            <w:hideMark/>
          </w:tcPr>
          <w:p w14:paraId="3225A48C"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1.891.467</w:t>
            </w:r>
          </w:p>
        </w:tc>
      </w:tr>
      <w:tr w:rsidR="00C40A58" w:rsidRPr="00185101" w14:paraId="174FE9D2"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7E0D74EB"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06.02.1311.442.00</w:t>
            </w:r>
          </w:p>
        </w:tc>
        <w:tc>
          <w:tcPr>
            <w:tcW w:w="6121" w:type="dxa"/>
            <w:tcBorders>
              <w:top w:val="outset" w:sz="6" w:space="0" w:color="auto"/>
              <w:left w:val="outset" w:sz="6" w:space="0" w:color="auto"/>
              <w:bottom w:val="outset" w:sz="6" w:space="0" w:color="auto"/>
              <w:right w:val="outset" w:sz="6" w:space="0" w:color="auto"/>
            </w:tcBorders>
            <w:noWrap/>
            <w:hideMark/>
          </w:tcPr>
          <w:p w14:paraId="654B446B"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Consorcio para la Extinción de Incendios, Salvamento y Protección Civil CEIS</w:t>
            </w:r>
          </w:p>
        </w:tc>
        <w:tc>
          <w:tcPr>
            <w:tcW w:w="1453" w:type="dxa"/>
            <w:tcBorders>
              <w:top w:val="outset" w:sz="6" w:space="0" w:color="auto"/>
              <w:left w:val="outset" w:sz="6" w:space="0" w:color="auto"/>
              <w:bottom w:val="outset" w:sz="6" w:space="0" w:color="auto"/>
              <w:right w:val="outset" w:sz="6" w:space="0" w:color="auto"/>
            </w:tcBorders>
            <w:noWrap/>
            <w:hideMark/>
          </w:tcPr>
          <w:p w14:paraId="138CB030"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5.234.800</w:t>
            </w:r>
          </w:p>
        </w:tc>
      </w:tr>
      <w:tr w:rsidR="00C40A58" w:rsidRPr="00185101" w14:paraId="02B5FFB1"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6FC9E298"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06.02.1311.742.00</w:t>
            </w:r>
          </w:p>
        </w:tc>
        <w:tc>
          <w:tcPr>
            <w:tcW w:w="6121" w:type="dxa"/>
            <w:tcBorders>
              <w:top w:val="outset" w:sz="6" w:space="0" w:color="auto"/>
              <w:left w:val="outset" w:sz="6" w:space="0" w:color="auto"/>
              <w:bottom w:val="outset" w:sz="6" w:space="0" w:color="auto"/>
              <w:right w:val="outset" w:sz="6" w:space="0" w:color="auto"/>
            </w:tcBorders>
            <w:noWrap/>
            <w:hideMark/>
          </w:tcPr>
          <w:p w14:paraId="2F06E219"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Consorcio para la Extinción de Incendios, Salvamento y Protección Civil CEIS</w:t>
            </w:r>
          </w:p>
        </w:tc>
        <w:tc>
          <w:tcPr>
            <w:tcW w:w="1453" w:type="dxa"/>
            <w:tcBorders>
              <w:top w:val="outset" w:sz="6" w:space="0" w:color="auto"/>
              <w:left w:val="outset" w:sz="6" w:space="0" w:color="auto"/>
              <w:bottom w:val="outset" w:sz="6" w:space="0" w:color="auto"/>
              <w:right w:val="outset" w:sz="6" w:space="0" w:color="auto"/>
            </w:tcBorders>
            <w:noWrap/>
            <w:hideMark/>
          </w:tcPr>
          <w:p w14:paraId="361C9CBE"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500.800</w:t>
            </w:r>
          </w:p>
        </w:tc>
      </w:tr>
      <w:tr w:rsidR="00C40A58" w:rsidRPr="00185101" w14:paraId="5EF0057A"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1B1ED489"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06.06.01.2311.441.00</w:t>
            </w:r>
          </w:p>
        </w:tc>
        <w:tc>
          <w:tcPr>
            <w:tcW w:w="6121" w:type="dxa"/>
            <w:tcBorders>
              <w:top w:val="outset" w:sz="6" w:space="0" w:color="auto"/>
              <w:left w:val="outset" w:sz="6" w:space="0" w:color="auto"/>
              <w:bottom w:val="outset" w:sz="6" w:space="0" w:color="auto"/>
              <w:right w:val="outset" w:sz="6" w:space="0" w:color="auto"/>
            </w:tcBorders>
            <w:noWrap/>
          </w:tcPr>
          <w:p w14:paraId="08CC5E32"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Fundación Riojana de Apoyo a la Discapacidad</w:t>
            </w:r>
          </w:p>
        </w:tc>
        <w:tc>
          <w:tcPr>
            <w:tcW w:w="1453" w:type="dxa"/>
            <w:tcBorders>
              <w:top w:val="outset" w:sz="6" w:space="0" w:color="auto"/>
              <w:left w:val="outset" w:sz="6" w:space="0" w:color="auto"/>
              <w:bottom w:val="outset" w:sz="6" w:space="0" w:color="auto"/>
              <w:right w:val="outset" w:sz="6" w:space="0" w:color="auto"/>
            </w:tcBorders>
            <w:noWrap/>
          </w:tcPr>
          <w:p w14:paraId="23466727"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1.094.000</w:t>
            </w:r>
          </w:p>
        </w:tc>
      </w:tr>
    </w:tbl>
    <w:p w14:paraId="059E388B" w14:textId="77777777" w:rsidR="00185101" w:rsidRDefault="00185101" w:rsidP="00C40A58">
      <w:pPr>
        <w:autoSpaceDE w:val="0"/>
        <w:autoSpaceDN w:val="0"/>
        <w:adjustRightInd w:val="0"/>
        <w:spacing w:line="240" w:lineRule="exact"/>
        <w:jc w:val="both"/>
        <w:rPr>
          <w:rFonts w:ascii="Riojana" w:eastAsia="Arial Unicode MS" w:hAnsi="Riojana" w:cs="Arial"/>
          <w:b/>
          <w:bCs/>
          <w:iCs/>
          <w:sz w:val="20"/>
          <w:szCs w:val="20"/>
        </w:rPr>
      </w:pPr>
    </w:p>
    <w:p w14:paraId="390F1002" w14:textId="6756BD04"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SECCIÓN 07. CULTURA, TURISMO, DEPORTE Y JUVENTUD</w:t>
      </w:r>
    </w:p>
    <w:tbl>
      <w:tblPr>
        <w:tblW w:w="993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6"/>
        <w:gridCol w:w="6149"/>
        <w:gridCol w:w="1495"/>
      </w:tblGrid>
      <w:tr w:rsidR="00C40A58" w:rsidRPr="00185101" w14:paraId="02E2373D" w14:textId="77777777" w:rsidTr="00C40A58">
        <w:trPr>
          <w:cantSplit/>
          <w:trHeight w:val="20"/>
          <w:tblHeader/>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11E5EBC7" w14:textId="77777777" w:rsidR="00C40A58" w:rsidRPr="00185101" w:rsidRDefault="00C40A58" w:rsidP="00C40A58">
            <w:pPr>
              <w:autoSpaceDE w:val="0"/>
              <w:autoSpaceDN w:val="0"/>
              <w:adjustRightInd w:val="0"/>
              <w:spacing w:line="240" w:lineRule="exact"/>
              <w:jc w:val="both"/>
              <w:rPr>
                <w:rFonts w:ascii="Riojana" w:eastAsia="Arial Unicode MS" w:hAnsi="Riojana" w:cs="Arial"/>
                <w:b/>
                <w:iCs/>
                <w:sz w:val="18"/>
                <w:szCs w:val="18"/>
              </w:rPr>
            </w:pPr>
            <w:r w:rsidRPr="00185101">
              <w:rPr>
                <w:rFonts w:ascii="Riojana" w:eastAsia="Arial Unicode MS" w:hAnsi="Riojana" w:cs="Arial"/>
                <w:b/>
                <w:iCs/>
                <w:sz w:val="18"/>
                <w:szCs w:val="18"/>
              </w:rPr>
              <w:t>Partida</w:t>
            </w:r>
          </w:p>
        </w:tc>
        <w:tc>
          <w:tcPr>
            <w:tcW w:w="6121" w:type="dxa"/>
            <w:tcBorders>
              <w:top w:val="outset" w:sz="6" w:space="0" w:color="auto"/>
              <w:left w:val="outset" w:sz="6" w:space="0" w:color="auto"/>
              <w:bottom w:val="outset" w:sz="6" w:space="0" w:color="auto"/>
              <w:right w:val="outset" w:sz="6" w:space="0" w:color="auto"/>
            </w:tcBorders>
            <w:noWrap/>
            <w:hideMark/>
          </w:tcPr>
          <w:p w14:paraId="3C92FCF9" w14:textId="77777777" w:rsidR="00C40A58" w:rsidRPr="00185101" w:rsidRDefault="00C40A58" w:rsidP="00C40A58">
            <w:pPr>
              <w:autoSpaceDE w:val="0"/>
              <w:autoSpaceDN w:val="0"/>
              <w:adjustRightInd w:val="0"/>
              <w:spacing w:line="240" w:lineRule="exact"/>
              <w:jc w:val="both"/>
              <w:rPr>
                <w:rFonts w:ascii="Riojana" w:eastAsia="Arial Unicode MS" w:hAnsi="Riojana" w:cs="Arial"/>
                <w:b/>
                <w:iCs/>
                <w:sz w:val="18"/>
                <w:szCs w:val="18"/>
              </w:rPr>
            </w:pPr>
            <w:r w:rsidRPr="00185101">
              <w:rPr>
                <w:rFonts w:ascii="Riojana" w:eastAsia="Arial Unicode MS" w:hAnsi="Riojana" w:cs="Arial"/>
                <w:b/>
                <w:iCs/>
                <w:sz w:val="18"/>
                <w:szCs w:val="18"/>
              </w:rPr>
              <w:t>Descripción</w:t>
            </w:r>
          </w:p>
        </w:tc>
        <w:tc>
          <w:tcPr>
            <w:tcW w:w="1453" w:type="dxa"/>
            <w:tcBorders>
              <w:top w:val="outset" w:sz="6" w:space="0" w:color="auto"/>
              <w:left w:val="outset" w:sz="6" w:space="0" w:color="auto"/>
              <w:bottom w:val="outset" w:sz="6" w:space="0" w:color="auto"/>
              <w:right w:val="outset" w:sz="6" w:space="0" w:color="auto"/>
            </w:tcBorders>
            <w:noWrap/>
            <w:hideMark/>
          </w:tcPr>
          <w:p w14:paraId="6DFFA177" w14:textId="77777777" w:rsidR="00C40A58" w:rsidRPr="00185101" w:rsidRDefault="00C40A58" w:rsidP="00C40A58">
            <w:pPr>
              <w:autoSpaceDE w:val="0"/>
              <w:autoSpaceDN w:val="0"/>
              <w:adjustRightInd w:val="0"/>
              <w:spacing w:line="240" w:lineRule="exact"/>
              <w:jc w:val="both"/>
              <w:rPr>
                <w:rFonts w:ascii="Riojana" w:eastAsia="Arial Unicode MS" w:hAnsi="Riojana" w:cs="Arial"/>
                <w:b/>
                <w:iCs/>
                <w:sz w:val="18"/>
                <w:szCs w:val="18"/>
              </w:rPr>
            </w:pPr>
            <w:r w:rsidRPr="00185101">
              <w:rPr>
                <w:rFonts w:ascii="Riojana" w:eastAsia="Arial Unicode MS" w:hAnsi="Riojana" w:cs="Arial"/>
                <w:b/>
                <w:iCs/>
                <w:sz w:val="18"/>
                <w:szCs w:val="18"/>
              </w:rPr>
              <w:t>Crédito</w:t>
            </w:r>
          </w:p>
        </w:tc>
      </w:tr>
      <w:tr w:rsidR="00C40A58" w:rsidRPr="00185101" w14:paraId="150559AC"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B6DCCF1"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07.02.01.3311.440.01</w:t>
            </w:r>
          </w:p>
        </w:tc>
        <w:tc>
          <w:tcPr>
            <w:tcW w:w="6121" w:type="dxa"/>
            <w:tcBorders>
              <w:top w:val="outset" w:sz="6" w:space="0" w:color="auto"/>
              <w:left w:val="outset" w:sz="6" w:space="0" w:color="auto"/>
              <w:bottom w:val="outset" w:sz="6" w:space="0" w:color="auto"/>
              <w:right w:val="outset" w:sz="6" w:space="0" w:color="auto"/>
            </w:tcBorders>
            <w:noWrap/>
            <w:hideMark/>
          </w:tcPr>
          <w:p w14:paraId="7E5C12B7"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 xml:space="preserve">La Rioja 360 Grados Avanza, Sociedad de Promoción de La Rioja, SAU. </w:t>
            </w:r>
          </w:p>
        </w:tc>
        <w:tc>
          <w:tcPr>
            <w:tcW w:w="1453" w:type="dxa"/>
            <w:tcBorders>
              <w:top w:val="outset" w:sz="6" w:space="0" w:color="auto"/>
              <w:left w:val="outset" w:sz="6" w:space="0" w:color="auto"/>
              <w:bottom w:val="outset" w:sz="6" w:space="0" w:color="auto"/>
              <w:right w:val="outset" w:sz="6" w:space="0" w:color="auto"/>
            </w:tcBorders>
            <w:noWrap/>
            <w:hideMark/>
          </w:tcPr>
          <w:p w14:paraId="2D46ED2B"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2.000.000</w:t>
            </w:r>
          </w:p>
        </w:tc>
      </w:tr>
      <w:tr w:rsidR="00C40A58" w:rsidRPr="00185101" w14:paraId="146DA7E7"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094DE72A"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07.02.01.3311.461.02</w:t>
            </w:r>
          </w:p>
        </w:tc>
        <w:tc>
          <w:tcPr>
            <w:tcW w:w="6121" w:type="dxa"/>
            <w:tcBorders>
              <w:top w:val="outset" w:sz="6" w:space="0" w:color="auto"/>
              <w:left w:val="outset" w:sz="6" w:space="0" w:color="auto"/>
              <w:bottom w:val="outset" w:sz="6" w:space="0" w:color="auto"/>
              <w:right w:val="outset" w:sz="6" w:space="0" w:color="auto"/>
            </w:tcBorders>
            <w:noWrap/>
            <w:hideMark/>
          </w:tcPr>
          <w:p w14:paraId="0CA9FB45"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Ayuntamiento de Arnedo. Museo de Ciencias</w:t>
            </w:r>
          </w:p>
        </w:tc>
        <w:tc>
          <w:tcPr>
            <w:tcW w:w="1453" w:type="dxa"/>
            <w:tcBorders>
              <w:top w:val="outset" w:sz="6" w:space="0" w:color="auto"/>
              <w:left w:val="outset" w:sz="6" w:space="0" w:color="auto"/>
              <w:bottom w:val="outset" w:sz="6" w:space="0" w:color="auto"/>
              <w:right w:val="outset" w:sz="6" w:space="0" w:color="auto"/>
            </w:tcBorders>
            <w:noWrap/>
            <w:hideMark/>
          </w:tcPr>
          <w:p w14:paraId="701944B4"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8.085</w:t>
            </w:r>
          </w:p>
        </w:tc>
      </w:tr>
      <w:tr w:rsidR="00C40A58" w:rsidRPr="00185101" w14:paraId="39438FF4"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4DCEFBCB"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07.02.01.3311.461.03</w:t>
            </w:r>
          </w:p>
        </w:tc>
        <w:tc>
          <w:tcPr>
            <w:tcW w:w="6121" w:type="dxa"/>
            <w:tcBorders>
              <w:top w:val="outset" w:sz="6" w:space="0" w:color="auto"/>
              <w:left w:val="outset" w:sz="6" w:space="0" w:color="auto"/>
              <w:bottom w:val="outset" w:sz="6" w:space="0" w:color="auto"/>
              <w:right w:val="outset" w:sz="6" w:space="0" w:color="auto"/>
            </w:tcBorders>
            <w:noWrap/>
            <w:hideMark/>
          </w:tcPr>
          <w:p w14:paraId="189E8167"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Ayuntamiento de Navarrete. Escuela de Cerámica</w:t>
            </w:r>
          </w:p>
        </w:tc>
        <w:tc>
          <w:tcPr>
            <w:tcW w:w="1453" w:type="dxa"/>
            <w:tcBorders>
              <w:top w:val="outset" w:sz="6" w:space="0" w:color="auto"/>
              <w:left w:val="outset" w:sz="6" w:space="0" w:color="auto"/>
              <w:bottom w:val="outset" w:sz="6" w:space="0" w:color="auto"/>
              <w:right w:val="outset" w:sz="6" w:space="0" w:color="auto"/>
            </w:tcBorders>
            <w:noWrap/>
            <w:hideMark/>
          </w:tcPr>
          <w:p w14:paraId="13D6FA0D"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7.000</w:t>
            </w:r>
          </w:p>
        </w:tc>
      </w:tr>
      <w:tr w:rsidR="00C40A58" w:rsidRPr="00185101" w14:paraId="22D6650D"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6FF64533"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07.02.01.3311.461.04</w:t>
            </w:r>
          </w:p>
        </w:tc>
        <w:tc>
          <w:tcPr>
            <w:tcW w:w="6121" w:type="dxa"/>
            <w:tcBorders>
              <w:top w:val="outset" w:sz="6" w:space="0" w:color="auto"/>
              <w:left w:val="outset" w:sz="6" w:space="0" w:color="auto"/>
              <w:bottom w:val="outset" w:sz="6" w:space="0" w:color="auto"/>
              <w:right w:val="outset" w:sz="6" w:space="0" w:color="auto"/>
            </w:tcBorders>
            <w:noWrap/>
            <w:hideMark/>
          </w:tcPr>
          <w:p w14:paraId="55C9B342"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Ayuntamiento de Igea. Centro Interpretación Paleontológica</w:t>
            </w:r>
          </w:p>
        </w:tc>
        <w:tc>
          <w:tcPr>
            <w:tcW w:w="1453" w:type="dxa"/>
            <w:tcBorders>
              <w:top w:val="outset" w:sz="6" w:space="0" w:color="auto"/>
              <w:left w:val="outset" w:sz="6" w:space="0" w:color="auto"/>
              <w:bottom w:val="outset" w:sz="6" w:space="0" w:color="auto"/>
              <w:right w:val="outset" w:sz="6" w:space="0" w:color="auto"/>
            </w:tcBorders>
            <w:noWrap/>
            <w:hideMark/>
          </w:tcPr>
          <w:p w14:paraId="35EEBD06"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10.260</w:t>
            </w:r>
          </w:p>
        </w:tc>
      </w:tr>
      <w:tr w:rsidR="00C40A58" w:rsidRPr="00185101" w14:paraId="1174783A"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15EF5D58"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07.02.01.3311.461.05</w:t>
            </w:r>
          </w:p>
        </w:tc>
        <w:tc>
          <w:tcPr>
            <w:tcW w:w="6121" w:type="dxa"/>
            <w:tcBorders>
              <w:top w:val="outset" w:sz="6" w:space="0" w:color="auto"/>
              <w:left w:val="outset" w:sz="6" w:space="0" w:color="auto"/>
              <w:bottom w:val="outset" w:sz="6" w:space="0" w:color="auto"/>
              <w:right w:val="outset" w:sz="6" w:space="0" w:color="auto"/>
            </w:tcBorders>
            <w:noWrap/>
            <w:hideMark/>
          </w:tcPr>
          <w:p w14:paraId="1ADCC699"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 xml:space="preserve">Ayuntamiento de Aguilar. Centro Interpretación </w:t>
            </w:r>
            <w:proofErr w:type="spellStart"/>
            <w:r w:rsidRPr="00185101">
              <w:rPr>
                <w:rFonts w:ascii="Riojana" w:eastAsia="Arial Unicode MS" w:hAnsi="Riojana" w:cs="Arial"/>
                <w:iCs/>
                <w:sz w:val="18"/>
                <w:szCs w:val="18"/>
              </w:rPr>
              <w:t>Contrebia</w:t>
            </w:r>
            <w:proofErr w:type="spellEnd"/>
            <w:r w:rsidRPr="00185101">
              <w:rPr>
                <w:rFonts w:ascii="Riojana" w:eastAsia="Arial Unicode MS" w:hAnsi="Riojana" w:cs="Arial"/>
                <w:iCs/>
                <w:sz w:val="18"/>
                <w:szCs w:val="18"/>
              </w:rPr>
              <w:t xml:space="preserve"> </w:t>
            </w:r>
            <w:proofErr w:type="spellStart"/>
            <w:r w:rsidRPr="00185101">
              <w:rPr>
                <w:rFonts w:ascii="Riojana" w:eastAsia="Arial Unicode MS" w:hAnsi="Riojana" w:cs="Arial"/>
                <w:iCs/>
                <w:sz w:val="18"/>
                <w:szCs w:val="18"/>
              </w:rPr>
              <w:t>Leukade</w:t>
            </w:r>
            <w:proofErr w:type="spellEnd"/>
          </w:p>
        </w:tc>
        <w:tc>
          <w:tcPr>
            <w:tcW w:w="1453" w:type="dxa"/>
            <w:tcBorders>
              <w:top w:val="outset" w:sz="6" w:space="0" w:color="auto"/>
              <w:left w:val="outset" w:sz="6" w:space="0" w:color="auto"/>
              <w:bottom w:val="outset" w:sz="6" w:space="0" w:color="auto"/>
              <w:right w:val="outset" w:sz="6" w:space="0" w:color="auto"/>
            </w:tcBorders>
            <w:noWrap/>
            <w:hideMark/>
          </w:tcPr>
          <w:p w14:paraId="22BB95F4"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15.260</w:t>
            </w:r>
          </w:p>
        </w:tc>
      </w:tr>
      <w:tr w:rsidR="00C40A58" w:rsidRPr="00185101" w14:paraId="52007548"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C350098"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07.02.01.3311.461.06</w:t>
            </w:r>
          </w:p>
        </w:tc>
        <w:tc>
          <w:tcPr>
            <w:tcW w:w="6121" w:type="dxa"/>
            <w:tcBorders>
              <w:top w:val="outset" w:sz="6" w:space="0" w:color="auto"/>
              <w:left w:val="outset" w:sz="6" w:space="0" w:color="auto"/>
              <w:bottom w:val="outset" w:sz="6" w:space="0" w:color="auto"/>
              <w:right w:val="outset" w:sz="6" w:space="0" w:color="auto"/>
            </w:tcBorders>
            <w:noWrap/>
            <w:hideMark/>
          </w:tcPr>
          <w:p w14:paraId="5864918C"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Ayuntamiento de Enciso. Centro Interpretación Paleontológica</w:t>
            </w:r>
          </w:p>
        </w:tc>
        <w:tc>
          <w:tcPr>
            <w:tcW w:w="1453" w:type="dxa"/>
            <w:tcBorders>
              <w:top w:val="outset" w:sz="6" w:space="0" w:color="auto"/>
              <w:left w:val="outset" w:sz="6" w:space="0" w:color="auto"/>
              <w:bottom w:val="outset" w:sz="6" w:space="0" w:color="auto"/>
              <w:right w:val="outset" w:sz="6" w:space="0" w:color="auto"/>
            </w:tcBorders>
            <w:noWrap/>
            <w:hideMark/>
          </w:tcPr>
          <w:p w14:paraId="253088E5"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10.260</w:t>
            </w:r>
          </w:p>
        </w:tc>
      </w:tr>
      <w:tr w:rsidR="00C40A58" w:rsidRPr="00185101" w14:paraId="2B8692D0"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76A03EEB"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07.02.01.3311.480.07</w:t>
            </w:r>
          </w:p>
        </w:tc>
        <w:tc>
          <w:tcPr>
            <w:tcW w:w="6121" w:type="dxa"/>
            <w:tcBorders>
              <w:top w:val="outset" w:sz="6" w:space="0" w:color="auto"/>
              <w:left w:val="outset" w:sz="6" w:space="0" w:color="auto"/>
              <w:bottom w:val="outset" w:sz="6" w:space="0" w:color="auto"/>
              <w:right w:val="outset" w:sz="6" w:space="0" w:color="auto"/>
            </w:tcBorders>
            <w:noWrap/>
            <w:hideMark/>
          </w:tcPr>
          <w:p w14:paraId="7C9AAF8F"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Asociación Riojana Románica. Centro del Románico</w:t>
            </w:r>
          </w:p>
        </w:tc>
        <w:tc>
          <w:tcPr>
            <w:tcW w:w="1453" w:type="dxa"/>
            <w:tcBorders>
              <w:top w:val="outset" w:sz="6" w:space="0" w:color="auto"/>
              <w:left w:val="outset" w:sz="6" w:space="0" w:color="auto"/>
              <w:bottom w:val="outset" w:sz="6" w:space="0" w:color="auto"/>
              <w:right w:val="outset" w:sz="6" w:space="0" w:color="auto"/>
            </w:tcBorders>
            <w:noWrap/>
            <w:hideMark/>
          </w:tcPr>
          <w:p w14:paraId="554DFA42"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15.000</w:t>
            </w:r>
          </w:p>
        </w:tc>
      </w:tr>
      <w:tr w:rsidR="00C40A58" w:rsidRPr="00185101" w14:paraId="50CE7616"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64BB116C"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07.02.01.3311.480.12</w:t>
            </w:r>
          </w:p>
        </w:tc>
        <w:tc>
          <w:tcPr>
            <w:tcW w:w="6121" w:type="dxa"/>
            <w:tcBorders>
              <w:top w:val="outset" w:sz="6" w:space="0" w:color="auto"/>
              <w:left w:val="outset" w:sz="6" w:space="0" w:color="auto"/>
              <w:bottom w:val="outset" w:sz="6" w:space="0" w:color="auto"/>
              <w:right w:val="outset" w:sz="6" w:space="0" w:color="auto"/>
            </w:tcBorders>
            <w:noWrap/>
            <w:hideMark/>
          </w:tcPr>
          <w:p w14:paraId="77985098"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Fundación Museo Arqueológico Najerillense</w:t>
            </w:r>
          </w:p>
        </w:tc>
        <w:tc>
          <w:tcPr>
            <w:tcW w:w="1453" w:type="dxa"/>
            <w:tcBorders>
              <w:top w:val="outset" w:sz="6" w:space="0" w:color="auto"/>
              <w:left w:val="outset" w:sz="6" w:space="0" w:color="auto"/>
              <w:bottom w:val="outset" w:sz="6" w:space="0" w:color="auto"/>
              <w:right w:val="outset" w:sz="6" w:space="0" w:color="auto"/>
            </w:tcBorders>
            <w:noWrap/>
            <w:hideMark/>
          </w:tcPr>
          <w:p w14:paraId="2958DACB"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18.000</w:t>
            </w:r>
          </w:p>
        </w:tc>
      </w:tr>
      <w:tr w:rsidR="00C40A58" w:rsidRPr="00185101" w14:paraId="743076C7"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1B9509C1"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lastRenderedPageBreak/>
              <w:t>07.02.01.3311.480.14</w:t>
            </w:r>
          </w:p>
        </w:tc>
        <w:tc>
          <w:tcPr>
            <w:tcW w:w="6121" w:type="dxa"/>
            <w:tcBorders>
              <w:top w:val="outset" w:sz="6" w:space="0" w:color="auto"/>
              <w:left w:val="outset" w:sz="6" w:space="0" w:color="auto"/>
              <w:bottom w:val="outset" w:sz="6" w:space="0" w:color="auto"/>
              <w:right w:val="outset" w:sz="6" w:space="0" w:color="auto"/>
            </w:tcBorders>
            <w:noWrap/>
            <w:hideMark/>
          </w:tcPr>
          <w:p w14:paraId="3FA3E9D6"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Fundación Práxedes Mateo Sagasta</w:t>
            </w:r>
          </w:p>
        </w:tc>
        <w:tc>
          <w:tcPr>
            <w:tcW w:w="1453" w:type="dxa"/>
            <w:tcBorders>
              <w:top w:val="outset" w:sz="6" w:space="0" w:color="auto"/>
              <w:left w:val="outset" w:sz="6" w:space="0" w:color="auto"/>
              <w:bottom w:val="outset" w:sz="6" w:space="0" w:color="auto"/>
              <w:right w:val="outset" w:sz="6" w:space="0" w:color="auto"/>
            </w:tcBorders>
            <w:noWrap/>
            <w:hideMark/>
          </w:tcPr>
          <w:p w14:paraId="0E4E7D7A"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60.000</w:t>
            </w:r>
          </w:p>
        </w:tc>
      </w:tr>
      <w:tr w:rsidR="00C40A58" w:rsidRPr="00185101" w14:paraId="273B8097"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024998BF"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07.02.01.4611.441.00</w:t>
            </w:r>
          </w:p>
        </w:tc>
        <w:tc>
          <w:tcPr>
            <w:tcW w:w="6121" w:type="dxa"/>
            <w:tcBorders>
              <w:top w:val="outset" w:sz="6" w:space="0" w:color="auto"/>
              <w:left w:val="outset" w:sz="6" w:space="0" w:color="auto"/>
              <w:bottom w:val="outset" w:sz="6" w:space="0" w:color="auto"/>
              <w:right w:val="outset" w:sz="6" w:space="0" w:color="auto"/>
            </w:tcBorders>
            <w:noWrap/>
            <w:hideMark/>
          </w:tcPr>
          <w:p w14:paraId="5C7592F4"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Fundación San Millán de la Cogolla</w:t>
            </w:r>
          </w:p>
        </w:tc>
        <w:tc>
          <w:tcPr>
            <w:tcW w:w="1453" w:type="dxa"/>
            <w:tcBorders>
              <w:top w:val="outset" w:sz="6" w:space="0" w:color="auto"/>
              <w:left w:val="outset" w:sz="6" w:space="0" w:color="auto"/>
              <w:bottom w:val="outset" w:sz="6" w:space="0" w:color="auto"/>
              <w:right w:val="outset" w:sz="6" w:space="0" w:color="auto"/>
            </w:tcBorders>
            <w:noWrap/>
            <w:hideMark/>
          </w:tcPr>
          <w:p w14:paraId="259383FE"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1.261.950</w:t>
            </w:r>
          </w:p>
        </w:tc>
      </w:tr>
      <w:tr w:rsidR="00C40A58" w:rsidRPr="00185101" w14:paraId="54957EDD"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30C0E81D"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07.03.4311.440.01</w:t>
            </w:r>
          </w:p>
        </w:tc>
        <w:tc>
          <w:tcPr>
            <w:tcW w:w="6121" w:type="dxa"/>
            <w:tcBorders>
              <w:top w:val="outset" w:sz="6" w:space="0" w:color="auto"/>
              <w:left w:val="outset" w:sz="6" w:space="0" w:color="auto"/>
              <w:bottom w:val="outset" w:sz="6" w:space="0" w:color="auto"/>
              <w:right w:val="outset" w:sz="6" w:space="0" w:color="auto"/>
            </w:tcBorders>
            <w:noWrap/>
          </w:tcPr>
          <w:p w14:paraId="73957068"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La Rioja 360 Grados Avanza SAU</w:t>
            </w:r>
          </w:p>
        </w:tc>
        <w:tc>
          <w:tcPr>
            <w:tcW w:w="1453" w:type="dxa"/>
            <w:tcBorders>
              <w:top w:val="outset" w:sz="6" w:space="0" w:color="auto"/>
              <w:left w:val="outset" w:sz="6" w:space="0" w:color="auto"/>
              <w:bottom w:val="outset" w:sz="6" w:space="0" w:color="auto"/>
              <w:right w:val="outset" w:sz="6" w:space="0" w:color="auto"/>
            </w:tcBorders>
            <w:noWrap/>
          </w:tcPr>
          <w:p w14:paraId="470637BF"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10.160.000</w:t>
            </w:r>
          </w:p>
        </w:tc>
      </w:tr>
      <w:tr w:rsidR="00C40A58" w:rsidRPr="00185101" w14:paraId="1192FE73"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0630D462"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07.03.4312.440.00</w:t>
            </w:r>
          </w:p>
        </w:tc>
        <w:tc>
          <w:tcPr>
            <w:tcW w:w="6121" w:type="dxa"/>
            <w:tcBorders>
              <w:top w:val="outset" w:sz="6" w:space="0" w:color="auto"/>
              <w:left w:val="outset" w:sz="6" w:space="0" w:color="auto"/>
              <w:bottom w:val="outset" w:sz="6" w:space="0" w:color="auto"/>
              <w:right w:val="outset" w:sz="6" w:space="0" w:color="auto"/>
            </w:tcBorders>
            <w:noWrap/>
          </w:tcPr>
          <w:p w14:paraId="1A505CE4"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Valdezcaray SA</w:t>
            </w:r>
          </w:p>
        </w:tc>
        <w:tc>
          <w:tcPr>
            <w:tcW w:w="1453" w:type="dxa"/>
            <w:tcBorders>
              <w:top w:val="outset" w:sz="6" w:space="0" w:color="auto"/>
              <w:left w:val="outset" w:sz="6" w:space="0" w:color="auto"/>
              <w:bottom w:val="outset" w:sz="6" w:space="0" w:color="auto"/>
              <w:right w:val="outset" w:sz="6" w:space="0" w:color="auto"/>
            </w:tcBorders>
            <w:noWrap/>
          </w:tcPr>
          <w:p w14:paraId="18084D87"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400.000</w:t>
            </w:r>
          </w:p>
        </w:tc>
      </w:tr>
      <w:tr w:rsidR="00C40A58" w:rsidRPr="00185101" w14:paraId="2BCB4432"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4F38436A"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07.03.4312.740.00</w:t>
            </w:r>
          </w:p>
        </w:tc>
        <w:tc>
          <w:tcPr>
            <w:tcW w:w="6121" w:type="dxa"/>
            <w:tcBorders>
              <w:top w:val="outset" w:sz="6" w:space="0" w:color="auto"/>
              <w:left w:val="outset" w:sz="6" w:space="0" w:color="auto"/>
              <w:bottom w:val="outset" w:sz="6" w:space="0" w:color="auto"/>
              <w:right w:val="outset" w:sz="6" w:space="0" w:color="auto"/>
            </w:tcBorders>
            <w:noWrap/>
          </w:tcPr>
          <w:p w14:paraId="3C7F17D8"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Valdezcaray SA</w:t>
            </w:r>
          </w:p>
        </w:tc>
        <w:tc>
          <w:tcPr>
            <w:tcW w:w="1453" w:type="dxa"/>
            <w:tcBorders>
              <w:top w:val="outset" w:sz="6" w:space="0" w:color="auto"/>
              <w:left w:val="outset" w:sz="6" w:space="0" w:color="auto"/>
              <w:bottom w:val="outset" w:sz="6" w:space="0" w:color="auto"/>
              <w:right w:val="outset" w:sz="6" w:space="0" w:color="auto"/>
            </w:tcBorders>
            <w:noWrap/>
          </w:tcPr>
          <w:p w14:paraId="72C2873E"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600.000</w:t>
            </w:r>
          </w:p>
        </w:tc>
      </w:tr>
      <w:tr w:rsidR="00C40A58" w:rsidRPr="00185101" w14:paraId="295A9569"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3003F095"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07.04.2711.426.00</w:t>
            </w:r>
          </w:p>
        </w:tc>
        <w:tc>
          <w:tcPr>
            <w:tcW w:w="6121" w:type="dxa"/>
            <w:tcBorders>
              <w:top w:val="outset" w:sz="6" w:space="0" w:color="auto"/>
              <w:left w:val="outset" w:sz="6" w:space="0" w:color="auto"/>
              <w:bottom w:val="outset" w:sz="6" w:space="0" w:color="auto"/>
              <w:right w:val="outset" w:sz="6" w:space="0" w:color="auto"/>
            </w:tcBorders>
            <w:noWrap/>
          </w:tcPr>
          <w:p w14:paraId="2231435F"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Consorcio REAJ</w:t>
            </w:r>
          </w:p>
        </w:tc>
        <w:tc>
          <w:tcPr>
            <w:tcW w:w="1453" w:type="dxa"/>
            <w:tcBorders>
              <w:top w:val="outset" w:sz="6" w:space="0" w:color="auto"/>
              <w:left w:val="outset" w:sz="6" w:space="0" w:color="auto"/>
              <w:bottom w:val="outset" w:sz="6" w:space="0" w:color="auto"/>
              <w:right w:val="outset" w:sz="6" w:space="0" w:color="auto"/>
            </w:tcBorders>
            <w:noWrap/>
          </w:tcPr>
          <w:p w14:paraId="56F252AD"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4.500</w:t>
            </w:r>
          </w:p>
        </w:tc>
      </w:tr>
      <w:tr w:rsidR="00C40A58" w:rsidRPr="00185101" w14:paraId="63103EA1"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13229977"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07.04.3411.441.00</w:t>
            </w:r>
          </w:p>
        </w:tc>
        <w:tc>
          <w:tcPr>
            <w:tcW w:w="6121" w:type="dxa"/>
            <w:tcBorders>
              <w:top w:val="outset" w:sz="6" w:space="0" w:color="auto"/>
              <w:left w:val="outset" w:sz="6" w:space="0" w:color="auto"/>
              <w:bottom w:val="outset" w:sz="6" w:space="0" w:color="auto"/>
              <w:right w:val="outset" w:sz="6" w:space="0" w:color="auto"/>
            </w:tcBorders>
            <w:noWrap/>
          </w:tcPr>
          <w:p w14:paraId="3166262D"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Fundación Rioja Deporte</w:t>
            </w:r>
          </w:p>
        </w:tc>
        <w:tc>
          <w:tcPr>
            <w:tcW w:w="1453" w:type="dxa"/>
            <w:tcBorders>
              <w:top w:val="outset" w:sz="6" w:space="0" w:color="auto"/>
              <w:left w:val="outset" w:sz="6" w:space="0" w:color="auto"/>
              <w:bottom w:val="outset" w:sz="6" w:space="0" w:color="auto"/>
              <w:right w:val="outset" w:sz="6" w:space="0" w:color="auto"/>
            </w:tcBorders>
            <w:noWrap/>
          </w:tcPr>
          <w:p w14:paraId="36D34BD0"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18"/>
              </w:rPr>
            </w:pPr>
            <w:r w:rsidRPr="00185101">
              <w:rPr>
                <w:rFonts w:ascii="Riojana" w:eastAsia="Arial Unicode MS" w:hAnsi="Riojana" w:cs="Arial"/>
                <w:iCs/>
                <w:sz w:val="18"/>
                <w:szCs w:val="18"/>
              </w:rPr>
              <w:t>360.000</w:t>
            </w:r>
          </w:p>
        </w:tc>
      </w:tr>
    </w:tbl>
    <w:p w14:paraId="0966364A" w14:textId="77777777" w:rsidR="00185101" w:rsidRDefault="00185101" w:rsidP="00C40A58">
      <w:pPr>
        <w:autoSpaceDE w:val="0"/>
        <w:autoSpaceDN w:val="0"/>
        <w:adjustRightInd w:val="0"/>
        <w:spacing w:line="240" w:lineRule="exact"/>
        <w:jc w:val="both"/>
        <w:rPr>
          <w:rFonts w:ascii="Riojana" w:eastAsia="Arial Unicode MS" w:hAnsi="Riojana" w:cs="Arial"/>
          <w:b/>
          <w:bCs/>
          <w:iCs/>
          <w:sz w:val="20"/>
          <w:szCs w:val="20"/>
        </w:rPr>
      </w:pPr>
    </w:p>
    <w:p w14:paraId="013F9F0D" w14:textId="452A78B9"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SECCIÓN 08. EDUCACIÓN Y EMPLEO</w:t>
      </w:r>
    </w:p>
    <w:tbl>
      <w:tblPr>
        <w:tblW w:w="993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6"/>
        <w:gridCol w:w="6149"/>
        <w:gridCol w:w="1495"/>
      </w:tblGrid>
      <w:tr w:rsidR="00C40A58" w:rsidRPr="00185101" w14:paraId="659FF1B5" w14:textId="77777777" w:rsidTr="00C40A58">
        <w:trPr>
          <w:cantSplit/>
          <w:trHeight w:val="20"/>
          <w:tblHeader/>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00C5732B" w14:textId="77777777" w:rsidR="00C40A58" w:rsidRPr="00185101" w:rsidRDefault="00C40A58" w:rsidP="00C40A58">
            <w:pPr>
              <w:autoSpaceDE w:val="0"/>
              <w:autoSpaceDN w:val="0"/>
              <w:adjustRightInd w:val="0"/>
              <w:spacing w:line="240" w:lineRule="exact"/>
              <w:jc w:val="both"/>
              <w:rPr>
                <w:rFonts w:ascii="Riojana" w:eastAsia="Arial Unicode MS" w:hAnsi="Riojana" w:cs="Arial"/>
                <w:b/>
                <w:iCs/>
                <w:sz w:val="18"/>
                <w:szCs w:val="20"/>
              </w:rPr>
            </w:pPr>
            <w:r w:rsidRPr="00185101">
              <w:rPr>
                <w:rFonts w:ascii="Riojana" w:eastAsia="Arial Unicode MS" w:hAnsi="Riojana" w:cs="Arial"/>
                <w:b/>
                <w:iCs/>
                <w:sz w:val="18"/>
                <w:szCs w:val="20"/>
              </w:rPr>
              <w:t>Partida</w:t>
            </w:r>
          </w:p>
        </w:tc>
        <w:tc>
          <w:tcPr>
            <w:tcW w:w="6121" w:type="dxa"/>
            <w:tcBorders>
              <w:top w:val="outset" w:sz="6" w:space="0" w:color="auto"/>
              <w:left w:val="outset" w:sz="6" w:space="0" w:color="auto"/>
              <w:bottom w:val="outset" w:sz="6" w:space="0" w:color="auto"/>
              <w:right w:val="outset" w:sz="6" w:space="0" w:color="auto"/>
            </w:tcBorders>
            <w:noWrap/>
            <w:hideMark/>
          </w:tcPr>
          <w:p w14:paraId="31DFEA00" w14:textId="77777777" w:rsidR="00C40A58" w:rsidRPr="00185101" w:rsidRDefault="00C40A58" w:rsidP="00C40A58">
            <w:pPr>
              <w:autoSpaceDE w:val="0"/>
              <w:autoSpaceDN w:val="0"/>
              <w:adjustRightInd w:val="0"/>
              <w:spacing w:line="240" w:lineRule="exact"/>
              <w:jc w:val="both"/>
              <w:rPr>
                <w:rFonts w:ascii="Riojana" w:eastAsia="Arial Unicode MS" w:hAnsi="Riojana" w:cs="Arial"/>
                <w:b/>
                <w:iCs/>
                <w:sz w:val="18"/>
                <w:szCs w:val="20"/>
              </w:rPr>
            </w:pPr>
            <w:r w:rsidRPr="00185101">
              <w:rPr>
                <w:rFonts w:ascii="Riojana" w:eastAsia="Arial Unicode MS" w:hAnsi="Riojana" w:cs="Arial"/>
                <w:b/>
                <w:iCs/>
                <w:sz w:val="18"/>
                <w:szCs w:val="20"/>
              </w:rPr>
              <w:t>Descripción</w:t>
            </w:r>
          </w:p>
        </w:tc>
        <w:tc>
          <w:tcPr>
            <w:tcW w:w="1453" w:type="dxa"/>
            <w:tcBorders>
              <w:top w:val="outset" w:sz="6" w:space="0" w:color="auto"/>
              <w:left w:val="outset" w:sz="6" w:space="0" w:color="auto"/>
              <w:bottom w:val="outset" w:sz="6" w:space="0" w:color="auto"/>
              <w:right w:val="outset" w:sz="6" w:space="0" w:color="auto"/>
            </w:tcBorders>
            <w:noWrap/>
            <w:hideMark/>
          </w:tcPr>
          <w:p w14:paraId="7620DBDF" w14:textId="77777777" w:rsidR="00C40A58" w:rsidRPr="00185101" w:rsidRDefault="00C40A58" w:rsidP="00C40A58">
            <w:pPr>
              <w:autoSpaceDE w:val="0"/>
              <w:autoSpaceDN w:val="0"/>
              <w:adjustRightInd w:val="0"/>
              <w:spacing w:line="240" w:lineRule="exact"/>
              <w:jc w:val="both"/>
              <w:rPr>
                <w:rFonts w:ascii="Riojana" w:eastAsia="Arial Unicode MS" w:hAnsi="Riojana" w:cs="Arial"/>
                <w:b/>
                <w:iCs/>
                <w:sz w:val="18"/>
                <w:szCs w:val="20"/>
              </w:rPr>
            </w:pPr>
            <w:r w:rsidRPr="00185101">
              <w:rPr>
                <w:rFonts w:ascii="Riojana" w:eastAsia="Arial Unicode MS" w:hAnsi="Riojana" w:cs="Arial"/>
                <w:b/>
                <w:iCs/>
                <w:sz w:val="18"/>
                <w:szCs w:val="20"/>
              </w:rPr>
              <w:t>Crédito</w:t>
            </w:r>
          </w:p>
        </w:tc>
      </w:tr>
      <w:tr w:rsidR="00C40A58" w:rsidRPr="00185101" w14:paraId="51526252"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4408A05E"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08.00.3225.449.00</w:t>
            </w:r>
          </w:p>
        </w:tc>
        <w:tc>
          <w:tcPr>
            <w:tcW w:w="6121" w:type="dxa"/>
            <w:tcBorders>
              <w:top w:val="outset" w:sz="6" w:space="0" w:color="auto"/>
              <w:left w:val="outset" w:sz="6" w:space="0" w:color="auto"/>
              <w:bottom w:val="outset" w:sz="6" w:space="0" w:color="auto"/>
              <w:right w:val="outset" w:sz="6" w:space="0" w:color="auto"/>
            </w:tcBorders>
            <w:noWrap/>
          </w:tcPr>
          <w:p w14:paraId="19FD1A68"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UR. Financiación Estructural</w:t>
            </w:r>
          </w:p>
        </w:tc>
        <w:tc>
          <w:tcPr>
            <w:tcW w:w="1453" w:type="dxa"/>
            <w:tcBorders>
              <w:top w:val="outset" w:sz="6" w:space="0" w:color="auto"/>
              <w:left w:val="outset" w:sz="6" w:space="0" w:color="auto"/>
              <w:bottom w:val="outset" w:sz="6" w:space="0" w:color="auto"/>
              <w:right w:val="outset" w:sz="6" w:space="0" w:color="auto"/>
            </w:tcBorders>
            <w:noWrap/>
          </w:tcPr>
          <w:p w14:paraId="1DEABC9C"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26.587.233</w:t>
            </w:r>
          </w:p>
        </w:tc>
      </w:tr>
      <w:tr w:rsidR="00C40A58" w:rsidRPr="00185101" w14:paraId="113C7D80"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092BFB9"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08.00.3225.449.02</w:t>
            </w:r>
          </w:p>
        </w:tc>
        <w:tc>
          <w:tcPr>
            <w:tcW w:w="6121" w:type="dxa"/>
            <w:tcBorders>
              <w:top w:val="outset" w:sz="6" w:space="0" w:color="auto"/>
              <w:left w:val="outset" w:sz="6" w:space="0" w:color="auto"/>
              <w:bottom w:val="outset" w:sz="6" w:space="0" w:color="auto"/>
              <w:right w:val="outset" w:sz="6" w:space="0" w:color="auto"/>
            </w:tcBorders>
            <w:noWrap/>
          </w:tcPr>
          <w:p w14:paraId="78D21789"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UR. Consejo Social</w:t>
            </w:r>
          </w:p>
        </w:tc>
        <w:tc>
          <w:tcPr>
            <w:tcW w:w="1453" w:type="dxa"/>
            <w:tcBorders>
              <w:top w:val="outset" w:sz="6" w:space="0" w:color="auto"/>
              <w:left w:val="outset" w:sz="6" w:space="0" w:color="auto"/>
              <w:bottom w:val="outset" w:sz="6" w:space="0" w:color="auto"/>
              <w:right w:val="outset" w:sz="6" w:space="0" w:color="auto"/>
            </w:tcBorders>
            <w:noWrap/>
          </w:tcPr>
          <w:p w14:paraId="2EDDE239"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130.000</w:t>
            </w:r>
          </w:p>
        </w:tc>
      </w:tr>
      <w:tr w:rsidR="00C40A58" w:rsidRPr="00185101" w14:paraId="64562BD4"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8A75457"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08.00.3225.480.04</w:t>
            </w:r>
          </w:p>
        </w:tc>
        <w:tc>
          <w:tcPr>
            <w:tcW w:w="6121" w:type="dxa"/>
            <w:tcBorders>
              <w:top w:val="outset" w:sz="6" w:space="0" w:color="auto"/>
              <w:left w:val="outset" w:sz="6" w:space="0" w:color="auto"/>
              <w:bottom w:val="outset" w:sz="6" w:space="0" w:color="auto"/>
              <w:right w:val="outset" w:sz="6" w:space="0" w:color="auto"/>
            </w:tcBorders>
            <w:noWrap/>
          </w:tcPr>
          <w:p w14:paraId="265B7A54"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Consorcio Centro Asociado UNED de La Rioja</w:t>
            </w:r>
          </w:p>
        </w:tc>
        <w:tc>
          <w:tcPr>
            <w:tcW w:w="1453" w:type="dxa"/>
            <w:tcBorders>
              <w:top w:val="outset" w:sz="6" w:space="0" w:color="auto"/>
              <w:left w:val="outset" w:sz="6" w:space="0" w:color="auto"/>
              <w:bottom w:val="outset" w:sz="6" w:space="0" w:color="auto"/>
              <w:right w:val="outset" w:sz="6" w:space="0" w:color="auto"/>
            </w:tcBorders>
            <w:noWrap/>
          </w:tcPr>
          <w:p w14:paraId="1E70B180"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300.000</w:t>
            </w:r>
          </w:p>
        </w:tc>
      </w:tr>
      <w:tr w:rsidR="00C40A58" w:rsidRPr="00185101" w14:paraId="6D73E94D"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8DC43EC"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08.00.4611.749.02</w:t>
            </w:r>
          </w:p>
        </w:tc>
        <w:tc>
          <w:tcPr>
            <w:tcW w:w="6121" w:type="dxa"/>
            <w:tcBorders>
              <w:top w:val="outset" w:sz="6" w:space="0" w:color="auto"/>
              <w:left w:val="outset" w:sz="6" w:space="0" w:color="auto"/>
              <w:bottom w:val="outset" w:sz="6" w:space="0" w:color="auto"/>
              <w:right w:val="outset" w:sz="6" w:space="0" w:color="auto"/>
            </w:tcBorders>
            <w:noWrap/>
          </w:tcPr>
          <w:p w14:paraId="1526A1C2"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UR. Financiación Estructural</w:t>
            </w:r>
          </w:p>
        </w:tc>
        <w:tc>
          <w:tcPr>
            <w:tcW w:w="1453" w:type="dxa"/>
            <w:tcBorders>
              <w:top w:val="outset" w:sz="6" w:space="0" w:color="auto"/>
              <w:left w:val="outset" w:sz="6" w:space="0" w:color="auto"/>
              <w:bottom w:val="outset" w:sz="6" w:space="0" w:color="auto"/>
              <w:right w:val="outset" w:sz="6" w:space="0" w:color="auto"/>
            </w:tcBorders>
            <w:noWrap/>
          </w:tcPr>
          <w:p w14:paraId="06184DF8"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16.735.429</w:t>
            </w:r>
          </w:p>
        </w:tc>
      </w:tr>
      <w:tr w:rsidR="00C40A58" w:rsidRPr="00185101" w14:paraId="5B8D8C4A"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12CA1062"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08.04.3211.461.01</w:t>
            </w:r>
          </w:p>
        </w:tc>
        <w:tc>
          <w:tcPr>
            <w:tcW w:w="6121" w:type="dxa"/>
            <w:tcBorders>
              <w:top w:val="outset" w:sz="6" w:space="0" w:color="auto"/>
              <w:left w:val="outset" w:sz="6" w:space="0" w:color="auto"/>
              <w:bottom w:val="outset" w:sz="6" w:space="0" w:color="auto"/>
              <w:right w:val="outset" w:sz="6" w:space="0" w:color="auto"/>
            </w:tcBorders>
            <w:noWrap/>
          </w:tcPr>
          <w:p w14:paraId="6CE3382C"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Ayuntamiento de Calahorra. Escuela Municipal de Música</w:t>
            </w:r>
          </w:p>
        </w:tc>
        <w:tc>
          <w:tcPr>
            <w:tcW w:w="1453" w:type="dxa"/>
            <w:tcBorders>
              <w:top w:val="outset" w:sz="6" w:space="0" w:color="auto"/>
              <w:left w:val="outset" w:sz="6" w:space="0" w:color="auto"/>
              <w:bottom w:val="outset" w:sz="6" w:space="0" w:color="auto"/>
              <w:right w:val="outset" w:sz="6" w:space="0" w:color="auto"/>
            </w:tcBorders>
            <w:noWrap/>
          </w:tcPr>
          <w:p w14:paraId="63EECF24"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35.000</w:t>
            </w:r>
          </w:p>
        </w:tc>
      </w:tr>
      <w:tr w:rsidR="00C40A58" w:rsidRPr="00185101" w14:paraId="1FABFE71"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04BE885"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08.04.3211.461.02</w:t>
            </w:r>
          </w:p>
        </w:tc>
        <w:tc>
          <w:tcPr>
            <w:tcW w:w="6121" w:type="dxa"/>
            <w:tcBorders>
              <w:top w:val="outset" w:sz="6" w:space="0" w:color="auto"/>
              <w:left w:val="outset" w:sz="6" w:space="0" w:color="auto"/>
              <w:bottom w:val="outset" w:sz="6" w:space="0" w:color="auto"/>
              <w:right w:val="outset" w:sz="6" w:space="0" w:color="auto"/>
            </w:tcBorders>
            <w:noWrap/>
          </w:tcPr>
          <w:p w14:paraId="5B2416E6"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Ayuntamiento de Arnedo. Escuela Municipal de Música</w:t>
            </w:r>
          </w:p>
        </w:tc>
        <w:tc>
          <w:tcPr>
            <w:tcW w:w="1453" w:type="dxa"/>
            <w:tcBorders>
              <w:top w:val="outset" w:sz="6" w:space="0" w:color="auto"/>
              <w:left w:val="outset" w:sz="6" w:space="0" w:color="auto"/>
              <w:bottom w:val="outset" w:sz="6" w:space="0" w:color="auto"/>
              <w:right w:val="outset" w:sz="6" w:space="0" w:color="auto"/>
            </w:tcBorders>
            <w:noWrap/>
          </w:tcPr>
          <w:p w14:paraId="128F5491"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8.000</w:t>
            </w:r>
          </w:p>
        </w:tc>
      </w:tr>
      <w:tr w:rsidR="00C40A58" w:rsidRPr="00185101" w14:paraId="698CAA0D"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244CFEA2"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08.04.3211.461.03</w:t>
            </w:r>
          </w:p>
        </w:tc>
        <w:tc>
          <w:tcPr>
            <w:tcW w:w="6121" w:type="dxa"/>
            <w:tcBorders>
              <w:top w:val="outset" w:sz="6" w:space="0" w:color="auto"/>
              <w:left w:val="outset" w:sz="6" w:space="0" w:color="auto"/>
              <w:bottom w:val="outset" w:sz="6" w:space="0" w:color="auto"/>
              <w:right w:val="outset" w:sz="6" w:space="0" w:color="auto"/>
            </w:tcBorders>
            <w:noWrap/>
          </w:tcPr>
          <w:p w14:paraId="38D14E90"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Ayuntamiento de Haro. Escuela Municipal de Música</w:t>
            </w:r>
          </w:p>
        </w:tc>
        <w:tc>
          <w:tcPr>
            <w:tcW w:w="1453" w:type="dxa"/>
            <w:tcBorders>
              <w:top w:val="outset" w:sz="6" w:space="0" w:color="auto"/>
              <w:left w:val="outset" w:sz="6" w:space="0" w:color="auto"/>
              <w:bottom w:val="outset" w:sz="6" w:space="0" w:color="auto"/>
              <w:right w:val="outset" w:sz="6" w:space="0" w:color="auto"/>
            </w:tcBorders>
            <w:noWrap/>
          </w:tcPr>
          <w:p w14:paraId="50BFCF9D" w14:textId="77777777" w:rsidR="00C40A58" w:rsidRPr="00185101" w:rsidRDefault="00C40A58" w:rsidP="00C40A58">
            <w:pPr>
              <w:autoSpaceDE w:val="0"/>
              <w:autoSpaceDN w:val="0"/>
              <w:adjustRightInd w:val="0"/>
              <w:spacing w:line="240" w:lineRule="exact"/>
              <w:jc w:val="both"/>
              <w:rPr>
                <w:rFonts w:ascii="Riojana" w:eastAsia="Arial Unicode MS" w:hAnsi="Riojana" w:cs="Arial"/>
                <w:iCs/>
                <w:sz w:val="18"/>
                <w:szCs w:val="20"/>
              </w:rPr>
            </w:pPr>
            <w:r w:rsidRPr="00185101">
              <w:rPr>
                <w:rFonts w:ascii="Riojana" w:eastAsia="Arial Unicode MS" w:hAnsi="Riojana" w:cs="Arial"/>
                <w:iCs/>
                <w:sz w:val="18"/>
                <w:szCs w:val="20"/>
              </w:rPr>
              <w:t>8.000</w:t>
            </w:r>
          </w:p>
        </w:tc>
      </w:tr>
    </w:tbl>
    <w:p w14:paraId="1C0A40E6" w14:textId="77777777" w:rsidR="00185101" w:rsidRDefault="00185101" w:rsidP="00C40A58">
      <w:pPr>
        <w:autoSpaceDE w:val="0"/>
        <w:autoSpaceDN w:val="0"/>
        <w:adjustRightInd w:val="0"/>
        <w:spacing w:line="240" w:lineRule="exact"/>
        <w:jc w:val="both"/>
        <w:rPr>
          <w:rFonts w:ascii="Riojana" w:eastAsia="Arial Unicode MS" w:hAnsi="Riojana" w:cs="Arial"/>
          <w:b/>
          <w:bCs/>
          <w:iCs/>
          <w:sz w:val="20"/>
          <w:szCs w:val="20"/>
        </w:rPr>
      </w:pPr>
    </w:p>
    <w:p w14:paraId="5464A3C4" w14:textId="313D69A2"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SECCIÓN 09. POLÍTICA LOCAL, INFRAESTRUCTURAS Y LUCHA CONTRA LA DESPOBLACIÓN</w:t>
      </w:r>
    </w:p>
    <w:tbl>
      <w:tblPr>
        <w:tblW w:w="993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6"/>
        <w:gridCol w:w="6149"/>
        <w:gridCol w:w="1495"/>
      </w:tblGrid>
      <w:tr w:rsidR="00C40A58" w:rsidRPr="00C40A58" w14:paraId="6996B7C2" w14:textId="77777777" w:rsidTr="00C40A58">
        <w:trPr>
          <w:cantSplit/>
          <w:trHeight w:val="20"/>
          <w:tblHeader/>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3EB7763"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Partida</w:t>
            </w:r>
          </w:p>
        </w:tc>
        <w:tc>
          <w:tcPr>
            <w:tcW w:w="6121" w:type="dxa"/>
            <w:tcBorders>
              <w:top w:val="outset" w:sz="6" w:space="0" w:color="auto"/>
              <w:left w:val="outset" w:sz="6" w:space="0" w:color="auto"/>
              <w:bottom w:val="outset" w:sz="6" w:space="0" w:color="auto"/>
              <w:right w:val="outset" w:sz="6" w:space="0" w:color="auto"/>
            </w:tcBorders>
            <w:noWrap/>
            <w:hideMark/>
          </w:tcPr>
          <w:p w14:paraId="6B4FDAFE"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Descripción</w:t>
            </w:r>
          </w:p>
        </w:tc>
        <w:tc>
          <w:tcPr>
            <w:tcW w:w="1453" w:type="dxa"/>
            <w:tcBorders>
              <w:top w:val="outset" w:sz="6" w:space="0" w:color="auto"/>
              <w:left w:val="outset" w:sz="6" w:space="0" w:color="auto"/>
              <w:bottom w:val="outset" w:sz="6" w:space="0" w:color="auto"/>
              <w:right w:val="outset" w:sz="6" w:space="0" w:color="auto"/>
            </w:tcBorders>
            <w:noWrap/>
            <w:hideMark/>
          </w:tcPr>
          <w:p w14:paraId="71912DCB"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Crédito</w:t>
            </w:r>
          </w:p>
        </w:tc>
      </w:tr>
      <w:tr w:rsidR="00C40A58" w:rsidRPr="00C40A58" w14:paraId="52411D6B"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561486C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09.03.4513.461.03</w:t>
            </w:r>
          </w:p>
        </w:tc>
        <w:tc>
          <w:tcPr>
            <w:tcW w:w="6121" w:type="dxa"/>
            <w:tcBorders>
              <w:top w:val="outset" w:sz="6" w:space="0" w:color="auto"/>
              <w:left w:val="outset" w:sz="6" w:space="0" w:color="auto"/>
              <w:bottom w:val="outset" w:sz="6" w:space="0" w:color="auto"/>
              <w:right w:val="outset" w:sz="6" w:space="0" w:color="auto"/>
            </w:tcBorders>
            <w:noWrap/>
            <w:hideMark/>
          </w:tcPr>
          <w:p w14:paraId="6C83A9C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Ayuntamiento de Logroño. Capitalidad</w:t>
            </w:r>
          </w:p>
        </w:tc>
        <w:tc>
          <w:tcPr>
            <w:tcW w:w="1453" w:type="dxa"/>
            <w:tcBorders>
              <w:top w:val="outset" w:sz="6" w:space="0" w:color="auto"/>
              <w:left w:val="outset" w:sz="6" w:space="0" w:color="auto"/>
              <w:bottom w:val="outset" w:sz="6" w:space="0" w:color="auto"/>
              <w:right w:val="outset" w:sz="6" w:space="0" w:color="auto"/>
            </w:tcBorders>
            <w:noWrap/>
            <w:hideMark/>
          </w:tcPr>
          <w:p w14:paraId="1215328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2.971.097</w:t>
            </w:r>
          </w:p>
        </w:tc>
      </w:tr>
      <w:tr w:rsidR="00C40A58" w:rsidRPr="00C40A58" w14:paraId="03573120"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271275A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09.04.2611.440.01</w:t>
            </w:r>
          </w:p>
        </w:tc>
        <w:tc>
          <w:tcPr>
            <w:tcW w:w="6121" w:type="dxa"/>
            <w:tcBorders>
              <w:top w:val="outset" w:sz="6" w:space="0" w:color="auto"/>
              <w:left w:val="outset" w:sz="6" w:space="0" w:color="auto"/>
              <w:bottom w:val="outset" w:sz="6" w:space="0" w:color="auto"/>
              <w:right w:val="outset" w:sz="6" w:space="0" w:color="auto"/>
            </w:tcBorders>
            <w:noWrap/>
          </w:tcPr>
          <w:p w14:paraId="0A39459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Instituto de la Vivienda de La Rioja.SA</w:t>
            </w:r>
          </w:p>
        </w:tc>
        <w:tc>
          <w:tcPr>
            <w:tcW w:w="1453" w:type="dxa"/>
            <w:tcBorders>
              <w:top w:val="outset" w:sz="6" w:space="0" w:color="auto"/>
              <w:left w:val="outset" w:sz="6" w:space="0" w:color="auto"/>
              <w:bottom w:val="outset" w:sz="6" w:space="0" w:color="auto"/>
              <w:right w:val="outset" w:sz="6" w:space="0" w:color="auto"/>
            </w:tcBorders>
            <w:noWrap/>
          </w:tcPr>
          <w:p w14:paraId="522F803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690.000</w:t>
            </w:r>
          </w:p>
        </w:tc>
      </w:tr>
    </w:tbl>
    <w:p w14:paraId="51CD78D8" w14:textId="77777777" w:rsidR="00185101" w:rsidRDefault="00185101" w:rsidP="00C40A58">
      <w:pPr>
        <w:autoSpaceDE w:val="0"/>
        <w:autoSpaceDN w:val="0"/>
        <w:adjustRightInd w:val="0"/>
        <w:spacing w:line="240" w:lineRule="exact"/>
        <w:jc w:val="both"/>
        <w:rPr>
          <w:rFonts w:ascii="Riojana" w:eastAsia="Arial Unicode MS" w:hAnsi="Riojana" w:cs="Arial"/>
          <w:b/>
          <w:bCs/>
          <w:iCs/>
          <w:sz w:val="20"/>
          <w:szCs w:val="20"/>
        </w:rPr>
      </w:pPr>
    </w:p>
    <w:p w14:paraId="43045C5C" w14:textId="50687140"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SECCIÓN 12. HACIENDA, GOBERNANZA PÚBLICA, SOCIEDAD DIGITAL Y PORTAVOCÍA DEL GOBIERNO</w:t>
      </w:r>
    </w:p>
    <w:tbl>
      <w:tblPr>
        <w:tblW w:w="993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6"/>
        <w:gridCol w:w="6149"/>
        <w:gridCol w:w="1495"/>
      </w:tblGrid>
      <w:tr w:rsidR="00C40A58" w:rsidRPr="00C40A58" w14:paraId="300B74FF" w14:textId="77777777" w:rsidTr="00C40A58">
        <w:trPr>
          <w:cantSplit/>
          <w:trHeight w:val="20"/>
          <w:tblHeader/>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1958170E"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Partida</w:t>
            </w:r>
          </w:p>
        </w:tc>
        <w:tc>
          <w:tcPr>
            <w:tcW w:w="6121" w:type="dxa"/>
            <w:tcBorders>
              <w:top w:val="outset" w:sz="6" w:space="0" w:color="auto"/>
              <w:left w:val="outset" w:sz="6" w:space="0" w:color="auto"/>
              <w:bottom w:val="outset" w:sz="6" w:space="0" w:color="auto"/>
              <w:right w:val="outset" w:sz="6" w:space="0" w:color="auto"/>
            </w:tcBorders>
            <w:noWrap/>
            <w:hideMark/>
          </w:tcPr>
          <w:p w14:paraId="6379418F"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Descripción</w:t>
            </w:r>
          </w:p>
        </w:tc>
        <w:tc>
          <w:tcPr>
            <w:tcW w:w="1453" w:type="dxa"/>
            <w:tcBorders>
              <w:top w:val="outset" w:sz="6" w:space="0" w:color="auto"/>
              <w:left w:val="outset" w:sz="6" w:space="0" w:color="auto"/>
              <w:bottom w:val="outset" w:sz="6" w:space="0" w:color="auto"/>
              <w:right w:val="outset" w:sz="6" w:space="0" w:color="auto"/>
            </w:tcBorders>
            <w:noWrap/>
            <w:hideMark/>
          </w:tcPr>
          <w:p w14:paraId="3DD5041C"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Crédito</w:t>
            </w:r>
          </w:p>
        </w:tc>
      </w:tr>
      <w:tr w:rsidR="00C40A58" w:rsidRPr="00C40A58" w14:paraId="75BD5AE7"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429437C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12.01.9111.440.01</w:t>
            </w:r>
          </w:p>
        </w:tc>
        <w:tc>
          <w:tcPr>
            <w:tcW w:w="6121" w:type="dxa"/>
            <w:tcBorders>
              <w:top w:val="outset" w:sz="6" w:space="0" w:color="auto"/>
              <w:left w:val="outset" w:sz="6" w:space="0" w:color="auto"/>
              <w:bottom w:val="outset" w:sz="6" w:space="0" w:color="auto"/>
              <w:right w:val="outset" w:sz="6" w:space="0" w:color="auto"/>
            </w:tcBorders>
            <w:noWrap/>
          </w:tcPr>
          <w:p w14:paraId="4B2C784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Fundación para la Transformación de La Rioja</w:t>
            </w:r>
          </w:p>
        </w:tc>
        <w:tc>
          <w:tcPr>
            <w:tcW w:w="1453" w:type="dxa"/>
            <w:tcBorders>
              <w:top w:val="outset" w:sz="6" w:space="0" w:color="auto"/>
              <w:left w:val="outset" w:sz="6" w:space="0" w:color="auto"/>
              <w:bottom w:val="outset" w:sz="6" w:space="0" w:color="auto"/>
              <w:right w:val="outset" w:sz="6" w:space="0" w:color="auto"/>
            </w:tcBorders>
            <w:noWrap/>
          </w:tcPr>
          <w:p w14:paraId="041005D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360.000</w:t>
            </w:r>
          </w:p>
        </w:tc>
      </w:tr>
      <w:tr w:rsidR="00C40A58" w:rsidRPr="00C40A58" w14:paraId="284523DE"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C55408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12.01.9111.440.02</w:t>
            </w:r>
          </w:p>
        </w:tc>
        <w:tc>
          <w:tcPr>
            <w:tcW w:w="6121" w:type="dxa"/>
            <w:tcBorders>
              <w:top w:val="outset" w:sz="6" w:space="0" w:color="auto"/>
              <w:left w:val="outset" w:sz="6" w:space="0" w:color="auto"/>
              <w:bottom w:val="outset" w:sz="6" w:space="0" w:color="auto"/>
              <w:right w:val="outset" w:sz="6" w:space="0" w:color="auto"/>
            </w:tcBorders>
            <w:noWrap/>
          </w:tcPr>
          <w:p w14:paraId="6D99A1E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Sociedad Riojana de Cuidados Integrales, SAU</w:t>
            </w:r>
          </w:p>
        </w:tc>
        <w:tc>
          <w:tcPr>
            <w:tcW w:w="1453" w:type="dxa"/>
            <w:tcBorders>
              <w:top w:val="outset" w:sz="6" w:space="0" w:color="auto"/>
              <w:left w:val="outset" w:sz="6" w:space="0" w:color="auto"/>
              <w:bottom w:val="outset" w:sz="6" w:space="0" w:color="auto"/>
              <w:right w:val="outset" w:sz="6" w:space="0" w:color="auto"/>
            </w:tcBorders>
            <w:noWrap/>
          </w:tcPr>
          <w:p w14:paraId="39E52EE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12.701.081</w:t>
            </w:r>
          </w:p>
        </w:tc>
      </w:tr>
      <w:tr w:rsidR="00C40A58" w:rsidRPr="00C40A58" w14:paraId="348B8B3F"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7F7DCE3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12.12.1814.447.00</w:t>
            </w:r>
          </w:p>
        </w:tc>
        <w:tc>
          <w:tcPr>
            <w:tcW w:w="6121" w:type="dxa"/>
            <w:tcBorders>
              <w:top w:val="outset" w:sz="6" w:space="0" w:color="auto"/>
              <w:left w:val="outset" w:sz="6" w:space="0" w:color="auto"/>
              <w:bottom w:val="outset" w:sz="6" w:space="0" w:color="auto"/>
              <w:right w:val="outset" w:sz="6" w:space="0" w:color="auto"/>
            </w:tcBorders>
            <w:noWrap/>
            <w:hideMark/>
          </w:tcPr>
          <w:p w14:paraId="185D1AA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Consejo Económico y Social</w:t>
            </w:r>
          </w:p>
        </w:tc>
        <w:tc>
          <w:tcPr>
            <w:tcW w:w="1453" w:type="dxa"/>
            <w:tcBorders>
              <w:top w:val="outset" w:sz="6" w:space="0" w:color="auto"/>
              <w:left w:val="outset" w:sz="6" w:space="0" w:color="auto"/>
              <w:bottom w:val="outset" w:sz="6" w:space="0" w:color="auto"/>
              <w:right w:val="outset" w:sz="6" w:space="0" w:color="auto"/>
            </w:tcBorders>
            <w:noWrap/>
            <w:hideMark/>
          </w:tcPr>
          <w:p w14:paraId="46D355B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150.000</w:t>
            </w:r>
          </w:p>
        </w:tc>
      </w:tr>
    </w:tbl>
    <w:p w14:paraId="252B9397" w14:textId="13C9BBDC" w:rsidR="00185101" w:rsidRDefault="00185101" w:rsidP="00C40A58">
      <w:pPr>
        <w:autoSpaceDE w:val="0"/>
        <w:autoSpaceDN w:val="0"/>
        <w:adjustRightInd w:val="0"/>
        <w:spacing w:line="240" w:lineRule="exact"/>
        <w:jc w:val="both"/>
        <w:rPr>
          <w:rFonts w:ascii="Riojana" w:eastAsia="Arial Unicode MS" w:hAnsi="Riojana" w:cs="Arial"/>
          <w:b/>
          <w:bCs/>
          <w:iCs/>
          <w:sz w:val="20"/>
          <w:szCs w:val="20"/>
        </w:rPr>
      </w:pPr>
    </w:p>
    <w:p w14:paraId="3D389CA5" w14:textId="3FDE48D9" w:rsidR="00185101" w:rsidRDefault="00185101" w:rsidP="00C40A58">
      <w:pPr>
        <w:autoSpaceDE w:val="0"/>
        <w:autoSpaceDN w:val="0"/>
        <w:adjustRightInd w:val="0"/>
        <w:spacing w:line="240" w:lineRule="exact"/>
        <w:jc w:val="both"/>
        <w:rPr>
          <w:rFonts w:ascii="Riojana" w:eastAsia="Arial Unicode MS" w:hAnsi="Riojana" w:cs="Arial"/>
          <w:b/>
          <w:bCs/>
          <w:iCs/>
          <w:sz w:val="20"/>
          <w:szCs w:val="20"/>
        </w:rPr>
      </w:pPr>
    </w:p>
    <w:p w14:paraId="4D9D7DAE" w14:textId="2DEB55AD" w:rsidR="00185101" w:rsidRDefault="00185101" w:rsidP="00C40A58">
      <w:pPr>
        <w:autoSpaceDE w:val="0"/>
        <w:autoSpaceDN w:val="0"/>
        <w:adjustRightInd w:val="0"/>
        <w:spacing w:line="240" w:lineRule="exact"/>
        <w:jc w:val="both"/>
        <w:rPr>
          <w:rFonts w:ascii="Riojana" w:eastAsia="Arial Unicode MS" w:hAnsi="Riojana" w:cs="Arial"/>
          <w:b/>
          <w:bCs/>
          <w:iCs/>
          <w:sz w:val="20"/>
          <w:szCs w:val="20"/>
        </w:rPr>
      </w:pPr>
    </w:p>
    <w:p w14:paraId="3842A30B" w14:textId="77777777" w:rsidR="00185101" w:rsidRDefault="00185101" w:rsidP="00C40A58">
      <w:pPr>
        <w:autoSpaceDE w:val="0"/>
        <w:autoSpaceDN w:val="0"/>
        <w:adjustRightInd w:val="0"/>
        <w:spacing w:line="240" w:lineRule="exact"/>
        <w:jc w:val="both"/>
        <w:rPr>
          <w:rFonts w:ascii="Riojana" w:eastAsia="Arial Unicode MS" w:hAnsi="Riojana" w:cs="Arial"/>
          <w:b/>
          <w:bCs/>
          <w:iCs/>
          <w:sz w:val="20"/>
          <w:szCs w:val="20"/>
        </w:rPr>
      </w:pPr>
    </w:p>
    <w:p w14:paraId="6869B3D8" w14:textId="52A1D314"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lastRenderedPageBreak/>
        <w:t>SECCIÓN 19. ECONOMÍA, INNOVACIÓN, EMPRESA Y TRABAJO AUTÓNOMO</w:t>
      </w:r>
    </w:p>
    <w:tbl>
      <w:tblPr>
        <w:tblW w:w="993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6"/>
        <w:gridCol w:w="6149"/>
        <w:gridCol w:w="1495"/>
      </w:tblGrid>
      <w:tr w:rsidR="00C40A58" w:rsidRPr="00C40A58" w14:paraId="63A62DCD" w14:textId="77777777" w:rsidTr="00C40A58">
        <w:trPr>
          <w:cantSplit/>
          <w:trHeight w:val="20"/>
          <w:tblHeader/>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A255C02"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Partida</w:t>
            </w:r>
          </w:p>
        </w:tc>
        <w:tc>
          <w:tcPr>
            <w:tcW w:w="6121" w:type="dxa"/>
            <w:tcBorders>
              <w:top w:val="outset" w:sz="6" w:space="0" w:color="auto"/>
              <w:left w:val="outset" w:sz="6" w:space="0" w:color="auto"/>
              <w:bottom w:val="outset" w:sz="6" w:space="0" w:color="auto"/>
              <w:right w:val="outset" w:sz="6" w:space="0" w:color="auto"/>
            </w:tcBorders>
            <w:noWrap/>
            <w:hideMark/>
          </w:tcPr>
          <w:p w14:paraId="464779D7"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Descripción</w:t>
            </w:r>
          </w:p>
        </w:tc>
        <w:tc>
          <w:tcPr>
            <w:tcW w:w="1453" w:type="dxa"/>
            <w:tcBorders>
              <w:top w:val="outset" w:sz="6" w:space="0" w:color="auto"/>
              <w:left w:val="outset" w:sz="6" w:space="0" w:color="auto"/>
              <w:bottom w:val="outset" w:sz="6" w:space="0" w:color="auto"/>
              <w:right w:val="outset" w:sz="6" w:space="0" w:color="auto"/>
            </w:tcBorders>
            <w:noWrap/>
            <w:hideMark/>
          </w:tcPr>
          <w:p w14:paraId="3F1A0107" w14:textId="77777777" w:rsidR="00C40A58" w:rsidRPr="00C40A58" w:rsidRDefault="00C40A58" w:rsidP="00C40A58">
            <w:pPr>
              <w:autoSpaceDE w:val="0"/>
              <w:autoSpaceDN w:val="0"/>
              <w:adjustRightInd w:val="0"/>
              <w:spacing w:line="240" w:lineRule="exact"/>
              <w:jc w:val="both"/>
              <w:rPr>
                <w:rFonts w:ascii="Riojana" w:eastAsia="Arial Unicode MS" w:hAnsi="Riojana" w:cs="Arial"/>
                <w:b/>
                <w:iCs/>
                <w:sz w:val="20"/>
                <w:szCs w:val="20"/>
              </w:rPr>
            </w:pPr>
            <w:r w:rsidRPr="00C40A58">
              <w:rPr>
                <w:rFonts w:ascii="Riojana" w:eastAsia="Arial Unicode MS" w:hAnsi="Riojana" w:cs="Arial"/>
                <w:b/>
                <w:iCs/>
                <w:sz w:val="20"/>
                <w:szCs w:val="20"/>
              </w:rPr>
              <w:t>Crédito</w:t>
            </w:r>
          </w:p>
        </w:tc>
      </w:tr>
      <w:tr w:rsidR="00C40A58" w:rsidRPr="00C40A58" w14:paraId="387E5562"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7937FD8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19.01.4211.430.00</w:t>
            </w:r>
          </w:p>
        </w:tc>
        <w:tc>
          <w:tcPr>
            <w:tcW w:w="6121" w:type="dxa"/>
            <w:tcBorders>
              <w:top w:val="outset" w:sz="6" w:space="0" w:color="auto"/>
              <w:left w:val="outset" w:sz="6" w:space="0" w:color="auto"/>
              <w:bottom w:val="outset" w:sz="6" w:space="0" w:color="auto"/>
              <w:right w:val="outset" w:sz="6" w:space="0" w:color="auto"/>
            </w:tcBorders>
            <w:noWrap/>
            <w:hideMark/>
          </w:tcPr>
          <w:p w14:paraId="7405AE4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Agencia de Desarrollo Económico de La Rioja</w:t>
            </w:r>
          </w:p>
        </w:tc>
        <w:tc>
          <w:tcPr>
            <w:tcW w:w="1453" w:type="dxa"/>
            <w:tcBorders>
              <w:top w:val="outset" w:sz="6" w:space="0" w:color="auto"/>
              <w:left w:val="outset" w:sz="6" w:space="0" w:color="auto"/>
              <w:bottom w:val="outset" w:sz="6" w:space="0" w:color="auto"/>
              <w:right w:val="outset" w:sz="6" w:space="0" w:color="auto"/>
            </w:tcBorders>
            <w:noWrap/>
          </w:tcPr>
          <w:p w14:paraId="18FCE23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13.091.000</w:t>
            </w:r>
          </w:p>
        </w:tc>
      </w:tr>
      <w:tr w:rsidR="00C40A58" w:rsidRPr="00C40A58" w14:paraId="140C6990"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619E537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19.01.4211.730.00</w:t>
            </w:r>
          </w:p>
        </w:tc>
        <w:tc>
          <w:tcPr>
            <w:tcW w:w="6121" w:type="dxa"/>
            <w:tcBorders>
              <w:top w:val="outset" w:sz="6" w:space="0" w:color="auto"/>
              <w:left w:val="outset" w:sz="6" w:space="0" w:color="auto"/>
              <w:bottom w:val="outset" w:sz="6" w:space="0" w:color="auto"/>
              <w:right w:val="outset" w:sz="6" w:space="0" w:color="auto"/>
            </w:tcBorders>
            <w:noWrap/>
            <w:hideMark/>
          </w:tcPr>
          <w:p w14:paraId="11F3CA6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Agencia de Desarrollo Económico de La Rioja</w:t>
            </w:r>
          </w:p>
        </w:tc>
        <w:tc>
          <w:tcPr>
            <w:tcW w:w="1453" w:type="dxa"/>
            <w:tcBorders>
              <w:top w:val="outset" w:sz="6" w:space="0" w:color="auto"/>
              <w:left w:val="outset" w:sz="6" w:space="0" w:color="auto"/>
              <w:bottom w:val="outset" w:sz="6" w:space="0" w:color="auto"/>
              <w:right w:val="outset" w:sz="6" w:space="0" w:color="auto"/>
            </w:tcBorders>
            <w:noWrap/>
          </w:tcPr>
          <w:p w14:paraId="50A9902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18.053.536</w:t>
            </w:r>
          </w:p>
        </w:tc>
      </w:tr>
      <w:tr w:rsidR="00C40A58" w:rsidRPr="00C40A58" w14:paraId="0C7B6849"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B3A65A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19.01.4611.430.00</w:t>
            </w:r>
          </w:p>
        </w:tc>
        <w:tc>
          <w:tcPr>
            <w:tcW w:w="6121" w:type="dxa"/>
            <w:tcBorders>
              <w:top w:val="outset" w:sz="6" w:space="0" w:color="auto"/>
              <w:left w:val="outset" w:sz="6" w:space="0" w:color="auto"/>
              <w:bottom w:val="outset" w:sz="6" w:space="0" w:color="auto"/>
              <w:right w:val="outset" w:sz="6" w:space="0" w:color="auto"/>
            </w:tcBorders>
            <w:noWrap/>
            <w:hideMark/>
          </w:tcPr>
          <w:p w14:paraId="4A5B3F5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Agencia de Desarrollo Económico de La Rioja</w:t>
            </w:r>
          </w:p>
        </w:tc>
        <w:tc>
          <w:tcPr>
            <w:tcW w:w="1453" w:type="dxa"/>
            <w:tcBorders>
              <w:top w:val="outset" w:sz="6" w:space="0" w:color="auto"/>
              <w:left w:val="outset" w:sz="6" w:space="0" w:color="auto"/>
              <w:bottom w:val="outset" w:sz="6" w:space="0" w:color="auto"/>
              <w:right w:val="outset" w:sz="6" w:space="0" w:color="auto"/>
            </w:tcBorders>
            <w:noWrap/>
          </w:tcPr>
          <w:p w14:paraId="2999CDD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600.875</w:t>
            </w:r>
          </w:p>
        </w:tc>
      </w:tr>
      <w:tr w:rsidR="00C40A58" w:rsidRPr="00C40A58" w14:paraId="217F243B"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755C798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19.01.4611.730.00</w:t>
            </w:r>
          </w:p>
        </w:tc>
        <w:tc>
          <w:tcPr>
            <w:tcW w:w="6121" w:type="dxa"/>
            <w:tcBorders>
              <w:top w:val="outset" w:sz="6" w:space="0" w:color="auto"/>
              <w:left w:val="outset" w:sz="6" w:space="0" w:color="auto"/>
              <w:bottom w:val="outset" w:sz="6" w:space="0" w:color="auto"/>
              <w:right w:val="outset" w:sz="6" w:space="0" w:color="auto"/>
            </w:tcBorders>
            <w:noWrap/>
            <w:hideMark/>
          </w:tcPr>
          <w:p w14:paraId="77B02FE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Agencia de Desarrollo Económico de La Rioja</w:t>
            </w:r>
          </w:p>
        </w:tc>
        <w:tc>
          <w:tcPr>
            <w:tcW w:w="1453" w:type="dxa"/>
            <w:tcBorders>
              <w:top w:val="outset" w:sz="6" w:space="0" w:color="auto"/>
              <w:left w:val="outset" w:sz="6" w:space="0" w:color="auto"/>
              <w:bottom w:val="outset" w:sz="6" w:space="0" w:color="auto"/>
              <w:right w:val="outset" w:sz="6" w:space="0" w:color="auto"/>
            </w:tcBorders>
            <w:noWrap/>
          </w:tcPr>
          <w:p w14:paraId="3D2A796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16.980.757</w:t>
            </w:r>
          </w:p>
        </w:tc>
      </w:tr>
      <w:tr w:rsidR="00C40A58" w:rsidRPr="00C40A58" w14:paraId="377517AF"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259DA26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19.01.9511.430.00</w:t>
            </w:r>
          </w:p>
        </w:tc>
        <w:tc>
          <w:tcPr>
            <w:tcW w:w="6121" w:type="dxa"/>
            <w:tcBorders>
              <w:top w:val="outset" w:sz="6" w:space="0" w:color="auto"/>
              <w:left w:val="outset" w:sz="6" w:space="0" w:color="auto"/>
              <w:bottom w:val="outset" w:sz="6" w:space="0" w:color="auto"/>
              <w:right w:val="outset" w:sz="6" w:space="0" w:color="auto"/>
            </w:tcBorders>
            <w:noWrap/>
            <w:hideMark/>
          </w:tcPr>
          <w:p w14:paraId="2B6D3C3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Agencia de Desarrollo Económico de La Rioja</w:t>
            </w:r>
          </w:p>
        </w:tc>
        <w:tc>
          <w:tcPr>
            <w:tcW w:w="1453" w:type="dxa"/>
            <w:tcBorders>
              <w:top w:val="outset" w:sz="6" w:space="0" w:color="auto"/>
              <w:left w:val="outset" w:sz="6" w:space="0" w:color="auto"/>
              <w:bottom w:val="outset" w:sz="6" w:space="0" w:color="auto"/>
              <w:right w:val="outset" w:sz="6" w:space="0" w:color="auto"/>
            </w:tcBorders>
            <w:noWrap/>
          </w:tcPr>
          <w:p w14:paraId="18ACC7A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32.000</w:t>
            </w:r>
          </w:p>
        </w:tc>
      </w:tr>
      <w:tr w:rsidR="00C40A58" w:rsidRPr="00C40A58" w14:paraId="2148DCE8"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221A544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19.01.9511.730.00</w:t>
            </w:r>
          </w:p>
        </w:tc>
        <w:tc>
          <w:tcPr>
            <w:tcW w:w="6121" w:type="dxa"/>
            <w:tcBorders>
              <w:top w:val="outset" w:sz="6" w:space="0" w:color="auto"/>
              <w:left w:val="outset" w:sz="6" w:space="0" w:color="auto"/>
              <w:bottom w:val="outset" w:sz="6" w:space="0" w:color="auto"/>
              <w:right w:val="outset" w:sz="6" w:space="0" w:color="auto"/>
            </w:tcBorders>
            <w:noWrap/>
            <w:hideMark/>
          </w:tcPr>
          <w:p w14:paraId="671F775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Agencia de Desarrollo Económico de La Rioja</w:t>
            </w:r>
          </w:p>
        </w:tc>
        <w:tc>
          <w:tcPr>
            <w:tcW w:w="1453" w:type="dxa"/>
            <w:tcBorders>
              <w:top w:val="outset" w:sz="6" w:space="0" w:color="auto"/>
              <w:left w:val="outset" w:sz="6" w:space="0" w:color="auto"/>
              <w:bottom w:val="outset" w:sz="6" w:space="0" w:color="auto"/>
              <w:right w:val="outset" w:sz="6" w:space="0" w:color="auto"/>
            </w:tcBorders>
            <w:noWrap/>
          </w:tcPr>
          <w:p w14:paraId="3D31244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3.503.593</w:t>
            </w:r>
          </w:p>
        </w:tc>
      </w:tr>
      <w:tr w:rsidR="00C40A58" w:rsidRPr="00C40A58" w14:paraId="28CF4AF1" w14:textId="77777777" w:rsidTr="00C40A58">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034F7D7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19.50.4611.485.00</w:t>
            </w:r>
          </w:p>
        </w:tc>
        <w:tc>
          <w:tcPr>
            <w:tcW w:w="6121" w:type="dxa"/>
            <w:tcBorders>
              <w:top w:val="outset" w:sz="6" w:space="0" w:color="auto"/>
              <w:left w:val="outset" w:sz="6" w:space="0" w:color="auto"/>
              <w:bottom w:val="outset" w:sz="6" w:space="0" w:color="auto"/>
              <w:right w:val="outset" w:sz="6" w:space="0" w:color="auto"/>
            </w:tcBorders>
            <w:noWrap/>
          </w:tcPr>
          <w:p w14:paraId="1B8CCEC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APIDIT</w:t>
            </w:r>
          </w:p>
        </w:tc>
        <w:tc>
          <w:tcPr>
            <w:tcW w:w="1453" w:type="dxa"/>
            <w:tcBorders>
              <w:top w:val="outset" w:sz="6" w:space="0" w:color="auto"/>
              <w:left w:val="outset" w:sz="6" w:space="0" w:color="auto"/>
              <w:bottom w:val="outset" w:sz="6" w:space="0" w:color="auto"/>
              <w:right w:val="outset" w:sz="6" w:space="0" w:color="auto"/>
            </w:tcBorders>
            <w:noWrap/>
          </w:tcPr>
          <w:p w14:paraId="03E5FAB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300.000</w:t>
            </w:r>
          </w:p>
        </w:tc>
      </w:tr>
    </w:tbl>
    <w:p w14:paraId="337AD5F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0A6E68F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48BD096B" w14:textId="77777777" w:rsidR="00C40A58" w:rsidRPr="00185101" w:rsidRDefault="00C40A58" w:rsidP="00185101">
      <w:pPr>
        <w:autoSpaceDE w:val="0"/>
        <w:autoSpaceDN w:val="0"/>
        <w:adjustRightInd w:val="0"/>
        <w:spacing w:line="240" w:lineRule="exact"/>
        <w:jc w:val="center"/>
        <w:rPr>
          <w:rFonts w:ascii="Riojana" w:eastAsia="Arial Unicode MS" w:hAnsi="Riojana" w:cs="Arial"/>
          <w:b/>
          <w:bCs/>
          <w:iCs/>
          <w:sz w:val="20"/>
          <w:szCs w:val="20"/>
          <w:u w:val="single"/>
        </w:rPr>
      </w:pPr>
      <w:r w:rsidRPr="00C40A58">
        <w:rPr>
          <w:rFonts w:ascii="Riojana" w:eastAsia="Arial Unicode MS" w:hAnsi="Riojana" w:cs="Arial"/>
          <w:bCs/>
          <w:iCs/>
          <w:sz w:val="20"/>
          <w:szCs w:val="20"/>
          <w:u w:val="single"/>
        </w:rPr>
        <w:br w:type="page"/>
      </w:r>
      <w:r w:rsidRPr="00185101">
        <w:rPr>
          <w:rFonts w:ascii="Riojana" w:eastAsia="Arial Unicode MS" w:hAnsi="Riojana" w:cs="Arial"/>
          <w:b/>
          <w:bCs/>
          <w:iCs/>
          <w:sz w:val="20"/>
          <w:szCs w:val="20"/>
          <w:u w:val="single"/>
        </w:rPr>
        <w:lastRenderedPageBreak/>
        <w:t>ANEXO V: PROYECTOS O SUBPROYECTOS DE GASTO VINCULANTES</w:t>
      </w:r>
    </w:p>
    <w:p w14:paraId="171F313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tbl>
      <w:tblPr>
        <w:tblW w:w="6804" w:type="dxa"/>
        <w:jc w:val="center"/>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4A0" w:firstRow="1" w:lastRow="0" w:firstColumn="1" w:lastColumn="0" w:noHBand="0" w:noVBand="1"/>
      </w:tblPr>
      <w:tblGrid>
        <w:gridCol w:w="1723"/>
        <w:gridCol w:w="5081"/>
      </w:tblGrid>
      <w:tr w:rsidR="00C40A58" w:rsidRPr="00C40A58" w14:paraId="06ACFBE9" w14:textId="77777777" w:rsidTr="00C40A58">
        <w:trPr>
          <w:cantSplit/>
          <w:trHeight w:val="20"/>
          <w:tblCellSpacing w:w="14" w:type="dxa"/>
          <w:jc w:val="center"/>
        </w:trPr>
        <w:tc>
          <w:tcPr>
            <w:tcW w:w="1681" w:type="dxa"/>
            <w:shd w:val="clear" w:color="auto" w:fill="auto"/>
            <w:noWrap/>
          </w:tcPr>
          <w:p w14:paraId="22B0525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Código proyecto</w:t>
            </w:r>
          </w:p>
        </w:tc>
        <w:tc>
          <w:tcPr>
            <w:tcW w:w="5039" w:type="dxa"/>
            <w:shd w:val="clear" w:color="auto" w:fill="auto"/>
            <w:noWrap/>
          </w:tcPr>
          <w:p w14:paraId="6154A0E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Denominación</w:t>
            </w:r>
          </w:p>
        </w:tc>
      </w:tr>
      <w:tr w:rsidR="00C40A58" w:rsidRPr="00C40A58" w14:paraId="76FB1CA2" w14:textId="77777777" w:rsidTr="00C40A58">
        <w:trPr>
          <w:cantSplit/>
          <w:trHeight w:val="20"/>
          <w:tblCellSpacing w:w="14" w:type="dxa"/>
          <w:jc w:val="center"/>
        </w:trPr>
        <w:tc>
          <w:tcPr>
            <w:tcW w:w="1681" w:type="dxa"/>
            <w:shd w:val="clear" w:color="auto" w:fill="auto"/>
            <w:noWrap/>
          </w:tcPr>
          <w:p w14:paraId="3548CC2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60005</w:t>
            </w:r>
          </w:p>
        </w:tc>
        <w:tc>
          <w:tcPr>
            <w:tcW w:w="5039" w:type="dxa"/>
            <w:shd w:val="clear" w:color="auto" w:fill="auto"/>
            <w:noWrap/>
          </w:tcPr>
          <w:p w14:paraId="44CC919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Agenda de la Población</w:t>
            </w:r>
          </w:p>
        </w:tc>
      </w:tr>
      <w:tr w:rsidR="00C40A58" w:rsidRPr="00C40A58" w14:paraId="454818CA" w14:textId="77777777" w:rsidTr="00C40A58">
        <w:trPr>
          <w:cantSplit/>
          <w:trHeight w:val="20"/>
          <w:tblCellSpacing w:w="14" w:type="dxa"/>
          <w:jc w:val="center"/>
        </w:trPr>
        <w:tc>
          <w:tcPr>
            <w:tcW w:w="1681" w:type="dxa"/>
            <w:shd w:val="clear" w:color="auto" w:fill="auto"/>
            <w:noWrap/>
          </w:tcPr>
          <w:p w14:paraId="1A86629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70002.1</w:t>
            </w:r>
          </w:p>
        </w:tc>
        <w:tc>
          <w:tcPr>
            <w:tcW w:w="5039" w:type="dxa"/>
            <w:shd w:val="clear" w:color="auto" w:fill="auto"/>
            <w:noWrap/>
          </w:tcPr>
          <w:p w14:paraId="30804E4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Ayuda Oficial al Desarrollo y Agenda 2030</w:t>
            </w:r>
          </w:p>
        </w:tc>
      </w:tr>
      <w:tr w:rsidR="00C40A58" w:rsidRPr="00C40A58" w14:paraId="389618EB" w14:textId="77777777" w:rsidTr="00C40A58">
        <w:trPr>
          <w:cantSplit/>
          <w:trHeight w:val="20"/>
          <w:tblCellSpacing w:w="14" w:type="dxa"/>
          <w:jc w:val="center"/>
        </w:trPr>
        <w:tc>
          <w:tcPr>
            <w:tcW w:w="1681" w:type="dxa"/>
            <w:shd w:val="clear" w:color="auto" w:fill="auto"/>
            <w:noWrap/>
          </w:tcPr>
          <w:p w14:paraId="79EBE82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70005</w:t>
            </w:r>
          </w:p>
        </w:tc>
        <w:tc>
          <w:tcPr>
            <w:tcW w:w="5039" w:type="dxa"/>
            <w:shd w:val="clear" w:color="auto" w:fill="auto"/>
            <w:noWrap/>
          </w:tcPr>
          <w:p w14:paraId="6A361A2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Centros Riojanos</w:t>
            </w:r>
          </w:p>
        </w:tc>
      </w:tr>
      <w:tr w:rsidR="00C40A58" w:rsidRPr="00C40A58" w14:paraId="1AC521B5" w14:textId="77777777" w:rsidTr="00C40A58">
        <w:trPr>
          <w:cantSplit/>
          <w:trHeight w:val="20"/>
          <w:tblCellSpacing w:w="14" w:type="dxa"/>
          <w:jc w:val="center"/>
        </w:trPr>
        <w:tc>
          <w:tcPr>
            <w:tcW w:w="1681" w:type="dxa"/>
            <w:shd w:val="clear" w:color="auto" w:fill="auto"/>
            <w:noWrap/>
          </w:tcPr>
          <w:p w14:paraId="7146C58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70007.1</w:t>
            </w:r>
          </w:p>
        </w:tc>
        <w:tc>
          <w:tcPr>
            <w:tcW w:w="5039" w:type="dxa"/>
            <w:shd w:val="clear" w:color="auto" w:fill="auto"/>
            <w:noWrap/>
          </w:tcPr>
          <w:p w14:paraId="431514A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Fomento del talento científico e innovador</w:t>
            </w:r>
          </w:p>
        </w:tc>
      </w:tr>
      <w:tr w:rsidR="00C40A58" w:rsidRPr="00C40A58" w14:paraId="581565C8" w14:textId="77777777" w:rsidTr="00C40A58">
        <w:trPr>
          <w:cantSplit/>
          <w:trHeight w:val="20"/>
          <w:tblCellSpacing w:w="14" w:type="dxa"/>
          <w:jc w:val="center"/>
        </w:trPr>
        <w:tc>
          <w:tcPr>
            <w:tcW w:w="1681" w:type="dxa"/>
            <w:shd w:val="clear" w:color="auto" w:fill="auto"/>
            <w:noWrap/>
          </w:tcPr>
          <w:p w14:paraId="17AADF9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80005.3</w:t>
            </w:r>
          </w:p>
        </w:tc>
        <w:tc>
          <w:tcPr>
            <w:tcW w:w="5039" w:type="dxa"/>
            <w:shd w:val="clear" w:color="auto" w:fill="auto"/>
            <w:noWrap/>
          </w:tcPr>
          <w:p w14:paraId="11507E9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Investigación Agraria</w:t>
            </w:r>
          </w:p>
        </w:tc>
      </w:tr>
      <w:tr w:rsidR="00C40A58" w:rsidRPr="00C40A58" w14:paraId="3467A372" w14:textId="77777777" w:rsidTr="00C40A58">
        <w:trPr>
          <w:cantSplit/>
          <w:trHeight w:val="20"/>
          <w:tblCellSpacing w:w="14" w:type="dxa"/>
          <w:jc w:val="center"/>
        </w:trPr>
        <w:tc>
          <w:tcPr>
            <w:tcW w:w="1681" w:type="dxa"/>
            <w:shd w:val="clear" w:color="auto" w:fill="auto"/>
            <w:noWrap/>
          </w:tcPr>
          <w:p w14:paraId="47EE9E5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80005.5</w:t>
            </w:r>
          </w:p>
        </w:tc>
        <w:tc>
          <w:tcPr>
            <w:tcW w:w="5039" w:type="dxa"/>
            <w:shd w:val="clear" w:color="auto" w:fill="auto"/>
            <w:noWrap/>
          </w:tcPr>
          <w:p w14:paraId="283C828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E. Administración, Salud y Educación</w:t>
            </w:r>
          </w:p>
        </w:tc>
      </w:tr>
      <w:tr w:rsidR="00C40A58" w:rsidRPr="00C40A58" w14:paraId="7C108615" w14:textId="77777777" w:rsidTr="00C40A58">
        <w:trPr>
          <w:cantSplit/>
          <w:trHeight w:val="20"/>
          <w:tblCellSpacing w:w="14" w:type="dxa"/>
          <w:jc w:val="center"/>
        </w:trPr>
        <w:tc>
          <w:tcPr>
            <w:tcW w:w="1681" w:type="dxa"/>
            <w:shd w:val="clear" w:color="auto" w:fill="auto"/>
            <w:noWrap/>
          </w:tcPr>
          <w:p w14:paraId="06F62DA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80005.8</w:t>
            </w:r>
          </w:p>
        </w:tc>
        <w:tc>
          <w:tcPr>
            <w:tcW w:w="5039" w:type="dxa"/>
            <w:shd w:val="clear" w:color="auto" w:fill="auto"/>
            <w:noWrap/>
          </w:tcPr>
          <w:p w14:paraId="2D42F07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Laboratorio Regional</w:t>
            </w:r>
          </w:p>
        </w:tc>
      </w:tr>
      <w:tr w:rsidR="00C40A58" w:rsidRPr="00C40A58" w14:paraId="1411DACB" w14:textId="77777777" w:rsidTr="00C40A58">
        <w:trPr>
          <w:cantSplit/>
          <w:trHeight w:val="20"/>
          <w:tblCellSpacing w:w="14" w:type="dxa"/>
          <w:jc w:val="center"/>
        </w:trPr>
        <w:tc>
          <w:tcPr>
            <w:tcW w:w="1681" w:type="dxa"/>
            <w:shd w:val="clear" w:color="auto" w:fill="auto"/>
            <w:noWrap/>
          </w:tcPr>
          <w:p w14:paraId="20F4C6F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80006</w:t>
            </w:r>
          </w:p>
        </w:tc>
        <w:tc>
          <w:tcPr>
            <w:tcW w:w="5039" w:type="dxa"/>
            <w:shd w:val="clear" w:color="auto" w:fill="auto"/>
            <w:noWrap/>
          </w:tcPr>
          <w:p w14:paraId="6980FA5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Plan de Vivienda y Suelo</w:t>
            </w:r>
          </w:p>
        </w:tc>
      </w:tr>
      <w:tr w:rsidR="00C40A58" w:rsidRPr="00C40A58" w14:paraId="1D4660A9" w14:textId="77777777" w:rsidTr="00C40A58">
        <w:trPr>
          <w:cantSplit/>
          <w:trHeight w:val="20"/>
          <w:tblCellSpacing w:w="14" w:type="dxa"/>
          <w:jc w:val="center"/>
        </w:trPr>
        <w:tc>
          <w:tcPr>
            <w:tcW w:w="1681" w:type="dxa"/>
            <w:shd w:val="clear" w:color="auto" w:fill="auto"/>
            <w:noWrap/>
          </w:tcPr>
          <w:p w14:paraId="0C034DC7"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80008.1</w:t>
            </w:r>
          </w:p>
        </w:tc>
        <w:tc>
          <w:tcPr>
            <w:tcW w:w="5039" w:type="dxa"/>
            <w:shd w:val="clear" w:color="auto" w:fill="auto"/>
            <w:noWrap/>
          </w:tcPr>
          <w:p w14:paraId="75CB8F5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PDR Medio Natural</w:t>
            </w:r>
          </w:p>
        </w:tc>
      </w:tr>
      <w:tr w:rsidR="00C40A58" w:rsidRPr="00C40A58" w14:paraId="05B866F9" w14:textId="77777777" w:rsidTr="00C40A58">
        <w:trPr>
          <w:cantSplit/>
          <w:trHeight w:val="20"/>
          <w:tblCellSpacing w:w="14" w:type="dxa"/>
          <w:jc w:val="center"/>
        </w:trPr>
        <w:tc>
          <w:tcPr>
            <w:tcW w:w="1681" w:type="dxa"/>
            <w:shd w:val="clear" w:color="auto" w:fill="auto"/>
            <w:noWrap/>
          </w:tcPr>
          <w:p w14:paraId="2FF6F07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80500.2</w:t>
            </w:r>
          </w:p>
        </w:tc>
        <w:tc>
          <w:tcPr>
            <w:tcW w:w="5039" w:type="dxa"/>
            <w:shd w:val="clear" w:color="auto" w:fill="auto"/>
            <w:noWrap/>
          </w:tcPr>
          <w:p w14:paraId="2F73BA2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PDR Agricultura</w:t>
            </w:r>
          </w:p>
        </w:tc>
      </w:tr>
      <w:tr w:rsidR="00C40A58" w:rsidRPr="00C40A58" w14:paraId="542EE97A" w14:textId="77777777" w:rsidTr="00C40A58">
        <w:trPr>
          <w:cantSplit/>
          <w:trHeight w:val="20"/>
          <w:tblCellSpacing w:w="14" w:type="dxa"/>
          <w:jc w:val="center"/>
        </w:trPr>
        <w:tc>
          <w:tcPr>
            <w:tcW w:w="1681" w:type="dxa"/>
            <w:shd w:val="clear" w:color="auto" w:fill="auto"/>
            <w:noWrap/>
          </w:tcPr>
          <w:p w14:paraId="0E530FE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80500.3</w:t>
            </w:r>
          </w:p>
        </w:tc>
        <w:tc>
          <w:tcPr>
            <w:tcW w:w="5039" w:type="dxa"/>
            <w:shd w:val="clear" w:color="auto" w:fill="auto"/>
            <w:noWrap/>
          </w:tcPr>
          <w:p w14:paraId="239632FD"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PDR Desarrollo Rural</w:t>
            </w:r>
          </w:p>
        </w:tc>
      </w:tr>
      <w:tr w:rsidR="00C40A58" w:rsidRPr="00C40A58" w14:paraId="5E1804CA" w14:textId="77777777" w:rsidTr="00C40A58">
        <w:trPr>
          <w:cantSplit/>
          <w:trHeight w:val="20"/>
          <w:tblCellSpacing w:w="14" w:type="dxa"/>
          <w:jc w:val="center"/>
        </w:trPr>
        <w:tc>
          <w:tcPr>
            <w:tcW w:w="1681" w:type="dxa"/>
            <w:shd w:val="clear" w:color="auto" w:fill="auto"/>
            <w:noWrap/>
          </w:tcPr>
          <w:p w14:paraId="26BFD7C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80510.1</w:t>
            </w:r>
          </w:p>
        </w:tc>
        <w:tc>
          <w:tcPr>
            <w:tcW w:w="5039" w:type="dxa"/>
            <w:shd w:val="clear" w:color="auto" w:fill="auto"/>
            <w:noWrap/>
          </w:tcPr>
          <w:p w14:paraId="28C664D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Medio natural – FEDER</w:t>
            </w:r>
          </w:p>
        </w:tc>
      </w:tr>
      <w:tr w:rsidR="00C40A58" w:rsidRPr="00C40A58" w14:paraId="22B57732" w14:textId="77777777" w:rsidTr="00C40A58">
        <w:trPr>
          <w:cantSplit/>
          <w:trHeight w:val="20"/>
          <w:tblCellSpacing w:w="14" w:type="dxa"/>
          <w:jc w:val="center"/>
        </w:trPr>
        <w:tc>
          <w:tcPr>
            <w:tcW w:w="1681" w:type="dxa"/>
            <w:shd w:val="clear" w:color="auto" w:fill="auto"/>
            <w:noWrap/>
          </w:tcPr>
          <w:p w14:paraId="5A7CB46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80520.2</w:t>
            </w:r>
          </w:p>
        </w:tc>
        <w:tc>
          <w:tcPr>
            <w:tcW w:w="5039" w:type="dxa"/>
            <w:shd w:val="clear" w:color="auto" w:fill="auto"/>
            <w:noWrap/>
          </w:tcPr>
          <w:p w14:paraId="7D222A1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FEAGA</w:t>
            </w:r>
          </w:p>
        </w:tc>
      </w:tr>
      <w:tr w:rsidR="00C40A58" w:rsidRPr="00C40A58" w14:paraId="7181E453" w14:textId="77777777" w:rsidTr="00C40A58">
        <w:trPr>
          <w:cantSplit/>
          <w:trHeight w:val="20"/>
          <w:tblCellSpacing w:w="14" w:type="dxa"/>
          <w:jc w:val="center"/>
        </w:trPr>
        <w:tc>
          <w:tcPr>
            <w:tcW w:w="1681" w:type="dxa"/>
            <w:shd w:val="clear" w:color="auto" w:fill="auto"/>
            <w:noWrap/>
          </w:tcPr>
          <w:p w14:paraId="26AA6D8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80590</w:t>
            </w:r>
          </w:p>
        </w:tc>
        <w:tc>
          <w:tcPr>
            <w:tcW w:w="5039" w:type="dxa"/>
            <w:shd w:val="clear" w:color="auto" w:fill="auto"/>
            <w:noWrap/>
          </w:tcPr>
          <w:p w14:paraId="73391FB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Fondos Nacionales</w:t>
            </w:r>
          </w:p>
        </w:tc>
      </w:tr>
      <w:tr w:rsidR="00C40A58" w:rsidRPr="00C40A58" w14:paraId="1F776579" w14:textId="77777777" w:rsidTr="00C40A58">
        <w:trPr>
          <w:cantSplit/>
          <w:trHeight w:val="20"/>
          <w:tblCellSpacing w:w="14" w:type="dxa"/>
          <w:jc w:val="center"/>
        </w:trPr>
        <w:tc>
          <w:tcPr>
            <w:tcW w:w="1681" w:type="dxa"/>
            <w:shd w:val="clear" w:color="auto" w:fill="auto"/>
            <w:noWrap/>
          </w:tcPr>
          <w:p w14:paraId="1F213D5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80702</w:t>
            </w:r>
          </w:p>
        </w:tc>
        <w:tc>
          <w:tcPr>
            <w:tcW w:w="5039" w:type="dxa"/>
            <w:shd w:val="clear" w:color="auto" w:fill="auto"/>
            <w:noWrap/>
          </w:tcPr>
          <w:p w14:paraId="5939F4F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Protección Medio Natural</w:t>
            </w:r>
          </w:p>
        </w:tc>
      </w:tr>
      <w:tr w:rsidR="00C40A58" w:rsidRPr="00C40A58" w14:paraId="1F49576B" w14:textId="77777777" w:rsidTr="00C40A58">
        <w:trPr>
          <w:cantSplit/>
          <w:trHeight w:val="20"/>
          <w:tblCellSpacing w:w="14" w:type="dxa"/>
          <w:jc w:val="center"/>
        </w:trPr>
        <w:tc>
          <w:tcPr>
            <w:tcW w:w="1681" w:type="dxa"/>
            <w:shd w:val="clear" w:color="auto" w:fill="auto"/>
            <w:noWrap/>
          </w:tcPr>
          <w:p w14:paraId="427CA03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80810.1</w:t>
            </w:r>
          </w:p>
        </w:tc>
        <w:tc>
          <w:tcPr>
            <w:tcW w:w="5039" w:type="dxa"/>
            <w:shd w:val="clear" w:color="auto" w:fill="auto"/>
            <w:noWrap/>
          </w:tcPr>
          <w:p w14:paraId="421AF58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Fondo Europeo de Desarrollo Regional</w:t>
            </w:r>
          </w:p>
        </w:tc>
      </w:tr>
      <w:tr w:rsidR="00C40A58" w:rsidRPr="00C40A58" w14:paraId="3539D595" w14:textId="77777777" w:rsidTr="00C40A58">
        <w:trPr>
          <w:cantSplit/>
          <w:trHeight w:val="20"/>
          <w:tblCellSpacing w:w="14" w:type="dxa"/>
          <w:jc w:val="center"/>
        </w:trPr>
        <w:tc>
          <w:tcPr>
            <w:tcW w:w="1681" w:type="dxa"/>
            <w:shd w:val="clear" w:color="auto" w:fill="auto"/>
            <w:noWrap/>
          </w:tcPr>
          <w:p w14:paraId="5BAB598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80910.1</w:t>
            </w:r>
          </w:p>
        </w:tc>
        <w:tc>
          <w:tcPr>
            <w:tcW w:w="5039" w:type="dxa"/>
            <w:shd w:val="clear" w:color="auto" w:fill="auto"/>
            <w:noWrap/>
          </w:tcPr>
          <w:p w14:paraId="57961F41"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Fondo Europeo de Desarrollo Regional</w:t>
            </w:r>
          </w:p>
        </w:tc>
      </w:tr>
      <w:tr w:rsidR="00C40A58" w:rsidRPr="00C40A58" w14:paraId="3A34C2B0" w14:textId="77777777" w:rsidTr="00C40A58">
        <w:trPr>
          <w:cantSplit/>
          <w:trHeight w:val="20"/>
          <w:tblCellSpacing w:w="14" w:type="dxa"/>
          <w:jc w:val="center"/>
        </w:trPr>
        <w:tc>
          <w:tcPr>
            <w:tcW w:w="1681" w:type="dxa"/>
            <w:shd w:val="clear" w:color="auto" w:fill="auto"/>
            <w:noWrap/>
          </w:tcPr>
          <w:p w14:paraId="06C38E39"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81210.1</w:t>
            </w:r>
          </w:p>
        </w:tc>
        <w:tc>
          <w:tcPr>
            <w:tcW w:w="5039" w:type="dxa"/>
            <w:shd w:val="clear" w:color="auto" w:fill="auto"/>
            <w:noWrap/>
          </w:tcPr>
          <w:p w14:paraId="1733D31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Fondo Europeo de Desarrollo Regional</w:t>
            </w:r>
          </w:p>
        </w:tc>
      </w:tr>
      <w:tr w:rsidR="00C40A58" w:rsidRPr="00C40A58" w14:paraId="0DF6D38A" w14:textId="77777777" w:rsidTr="00C40A58">
        <w:trPr>
          <w:cantSplit/>
          <w:trHeight w:val="20"/>
          <w:tblCellSpacing w:w="14" w:type="dxa"/>
          <w:jc w:val="center"/>
        </w:trPr>
        <w:tc>
          <w:tcPr>
            <w:tcW w:w="1681" w:type="dxa"/>
            <w:shd w:val="clear" w:color="auto" w:fill="auto"/>
            <w:noWrap/>
          </w:tcPr>
          <w:p w14:paraId="151DA46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81910.1</w:t>
            </w:r>
          </w:p>
        </w:tc>
        <w:tc>
          <w:tcPr>
            <w:tcW w:w="5039" w:type="dxa"/>
            <w:shd w:val="clear" w:color="auto" w:fill="auto"/>
            <w:noWrap/>
          </w:tcPr>
          <w:p w14:paraId="2D39657A"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Fondo Europeo de Desarrollo Regional</w:t>
            </w:r>
          </w:p>
        </w:tc>
      </w:tr>
      <w:tr w:rsidR="00C40A58" w:rsidRPr="00C40A58" w14:paraId="783FF469" w14:textId="77777777" w:rsidTr="00C40A58">
        <w:trPr>
          <w:cantSplit/>
          <w:trHeight w:val="20"/>
          <w:tblCellSpacing w:w="14" w:type="dxa"/>
          <w:jc w:val="center"/>
        </w:trPr>
        <w:tc>
          <w:tcPr>
            <w:tcW w:w="1681" w:type="dxa"/>
            <w:shd w:val="clear" w:color="auto" w:fill="auto"/>
            <w:noWrap/>
          </w:tcPr>
          <w:p w14:paraId="511DFCE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82001</w:t>
            </w:r>
          </w:p>
        </w:tc>
        <w:tc>
          <w:tcPr>
            <w:tcW w:w="5039" w:type="dxa"/>
            <w:shd w:val="clear" w:color="auto" w:fill="auto"/>
            <w:noWrap/>
          </w:tcPr>
          <w:p w14:paraId="067CAE8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Servicios Sociales. Nivel de protección Acordado</w:t>
            </w:r>
          </w:p>
        </w:tc>
      </w:tr>
      <w:tr w:rsidR="00C40A58" w:rsidRPr="00C40A58" w14:paraId="5C33B805" w14:textId="77777777" w:rsidTr="00C40A58">
        <w:trPr>
          <w:cantSplit/>
          <w:trHeight w:val="20"/>
          <w:tblCellSpacing w:w="14" w:type="dxa"/>
          <w:jc w:val="center"/>
        </w:trPr>
        <w:tc>
          <w:tcPr>
            <w:tcW w:w="1681" w:type="dxa"/>
            <w:shd w:val="clear" w:color="auto" w:fill="auto"/>
            <w:noWrap/>
          </w:tcPr>
          <w:p w14:paraId="4890670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90005</w:t>
            </w:r>
          </w:p>
        </w:tc>
        <w:tc>
          <w:tcPr>
            <w:tcW w:w="5039" w:type="dxa"/>
            <w:shd w:val="clear" w:color="auto" w:fill="auto"/>
            <w:noWrap/>
          </w:tcPr>
          <w:p w14:paraId="66CCDC7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Fomento de las acciones juveniles</w:t>
            </w:r>
          </w:p>
        </w:tc>
      </w:tr>
      <w:tr w:rsidR="00C40A58" w:rsidRPr="00C40A58" w14:paraId="52D1C612" w14:textId="77777777" w:rsidTr="00C40A58">
        <w:trPr>
          <w:cantSplit/>
          <w:trHeight w:val="20"/>
          <w:tblCellSpacing w:w="14" w:type="dxa"/>
          <w:jc w:val="center"/>
        </w:trPr>
        <w:tc>
          <w:tcPr>
            <w:tcW w:w="1681" w:type="dxa"/>
            <w:shd w:val="clear" w:color="auto" w:fill="auto"/>
            <w:noWrap/>
          </w:tcPr>
          <w:p w14:paraId="47278762"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90801</w:t>
            </w:r>
          </w:p>
        </w:tc>
        <w:tc>
          <w:tcPr>
            <w:tcW w:w="5039" w:type="dxa"/>
            <w:shd w:val="clear" w:color="auto" w:fill="auto"/>
            <w:noWrap/>
          </w:tcPr>
          <w:p w14:paraId="5281A63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Infraestructuras educativas</w:t>
            </w:r>
          </w:p>
        </w:tc>
      </w:tr>
      <w:tr w:rsidR="00C40A58" w:rsidRPr="00C40A58" w14:paraId="205F5868" w14:textId="77777777" w:rsidTr="00C40A58">
        <w:trPr>
          <w:cantSplit/>
          <w:trHeight w:val="20"/>
          <w:tblCellSpacing w:w="14" w:type="dxa"/>
          <w:jc w:val="center"/>
        </w:trPr>
        <w:tc>
          <w:tcPr>
            <w:tcW w:w="1681" w:type="dxa"/>
            <w:shd w:val="clear" w:color="auto" w:fill="auto"/>
            <w:noWrap/>
          </w:tcPr>
          <w:p w14:paraId="54A88EAF"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90901</w:t>
            </w:r>
          </w:p>
        </w:tc>
        <w:tc>
          <w:tcPr>
            <w:tcW w:w="5039" w:type="dxa"/>
            <w:shd w:val="clear" w:color="auto" w:fill="auto"/>
            <w:noWrap/>
          </w:tcPr>
          <w:p w14:paraId="6176A9D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Plan de Carreteras de La Rioja</w:t>
            </w:r>
          </w:p>
        </w:tc>
      </w:tr>
      <w:tr w:rsidR="00C40A58" w:rsidRPr="00C40A58" w14:paraId="6A635073" w14:textId="77777777" w:rsidTr="00C40A58">
        <w:trPr>
          <w:cantSplit/>
          <w:trHeight w:val="20"/>
          <w:tblCellSpacing w:w="14" w:type="dxa"/>
          <w:jc w:val="center"/>
        </w:trPr>
        <w:tc>
          <w:tcPr>
            <w:tcW w:w="1681" w:type="dxa"/>
            <w:shd w:val="clear" w:color="auto" w:fill="auto"/>
            <w:noWrap/>
          </w:tcPr>
          <w:p w14:paraId="04CF4E7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tc>
        <w:tc>
          <w:tcPr>
            <w:tcW w:w="5039" w:type="dxa"/>
            <w:shd w:val="clear" w:color="auto" w:fill="auto"/>
            <w:noWrap/>
          </w:tcPr>
          <w:p w14:paraId="20013BE4"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Proyectos financiados en el marco del Mecanismo de Recuperación y Resiliencia</w:t>
            </w:r>
          </w:p>
        </w:tc>
      </w:tr>
      <w:tr w:rsidR="00C40A58" w:rsidRPr="00C40A58" w14:paraId="6851D6B6" w14:textId="77777777" w:rsidTr="00C40A58">
        <w:trPr>
          <w:cantSplit/>
          <w:trHeight w:val="20"/>
          <w:tblCellSpacing w:w="14" w:type="dxa"/>
          <w:jc w:val="center"/>
        </w:trPr>
        <w:tc>
          <w:tcPr>
            <w:tcW w:w="1681" w:type="dxa"/>
            <w:shd w:val="clear" w:color="auto" w:fill="auto"/>
            <w:noWrap/>
          </w:tcPr>
          <w:p w14:paraId="7F12359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tc>
        <w:tc>
          <w:tcPr>
            <w:tcW w:w="5039" w:type="dxa"/>
            <w:shd w:val="clear" w:color="auto" w:fill="auto"/>
            <w:noWrap/>
          </w:tcPr>
          <w:p w14:paraId="789E348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Proyectos en desarrollo del Plan de Transformación de La Rioja</w:t>
            </w:r>
          </w:p>
        </w:tc>
      </w:tr>
      <w:tr w:rsidR="00C40A58" w:rsidRPr="00C40A58" w14:paraId="32D53572" w14:textId="77777777" w:rsidTr="00C40A58">
        <w:trPr>
          <w:cantSplit/>
          <w:trHeight w:val="20"/>
          <w:tblCellSpacing w:w="14" w:type="dxa"/>
          <w:jc w:val="center"/>
        </w:trPr>
        <w:tc>
          <w:tcPr>
            <w:tcW w:w="1681" w:type="dxa"/>
            <w:shd w:val="clear" w:color="auto" w:fill="auto"/>
            <w:noWrap/>
          </w:tcPr>
          <w:p w14:paraId="26A702D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tc>
        <w:tc>
          <w:tcPr>
            <w:tcW w:w="5039" w:type="dxa"/>
            <w:shd w:val="clear" w:color="auto" w:fill="auto"/>
            <w:noWrap/>
          </w:tcPr>
          <w:p w14:paraId="7024120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Proyectos de gasto con financiación afectada</w:t>
            </w:r>
          </w:p>
        </w:tc>
      </w:tr>
    </w:tbl>
    <w:p w14:paraId="552C5CAE"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u w:val="single"/>
        </w:rPr>
      </w:pPr>
      <w:r w:rsidRPr="00C40A58">
        <w:rPr>
          <w:rFonts w:ascii="Riojana" w:eastAsia="Arial Unicode MS" w:hAnsi="Riojana" w:cs="Arial"/>
          <w:iCs/>
          <w:sz w:val="20"/>
          <w:szCs w:val="20"/>
          <w:u w:val="single"/>
        </w:rPr>
        <w:br w:type="page"/>
      </w:r>
    </w:p>
    <w:p w14:paraId="21EC615F" w14:textId="0F3980D8" w:rsidR="00C40A58" w:rsidRDefault="00C40A58" w:rsidP="00185101">
      <w:pPr>
        <w:autoSpaceDE w:val="0"/>
        <w:autoSpaceDN w:val="0"/>
        <w:adjustRightInd w:val="0"/>
        <w:spacing w:line="240" w:lineRule="exact"/>
        <w:jc w:val="center"/>
        <w:rPr>
          <w:rFonts w:ascii="Riojana" w:eastAsia="Arial Unicode MS" w:hAnsi="Riojana" w:cs="Arial"/>
          <w:b/>
          <w:bCs/>
          <w:iCs/>
          <w:sz w:val="20"/>
          <w:szCs w:val="20"/>
          <w:u w:val="single"/>
        </w:rPr>
      </w:pPr>
      <w:r w:rsidRPr="00185101">
        <w:rPr>
          <w:rFonts w:ascii="Riojana" w:eastAsia="Arial Unicode MS" w:hAnsi="Riojana" w:cs="Arial"/>
          <w:b/>
          <w:bCs/>
          <w:iCs/>
          <w:sz w:val="20"/>
          <w:szCs w:val="20"/>
          <w:u w:val="single"/>
        </w:rPr>
        <w:lastRenderedPageBreak/>
        <w:t>ANEXO VI: CRÉDITOS SUSCEPTIBLES DE INCORPORACIÓN COMO REMANENTES</w:t>
      </w:r>
    </w:p>
    <w:p w14:paraId="2C10958B" w14:textId="77777777" w:rsidR="00185101" w:rsidRPr="00185101" w:rsidRDefault="00185101" w:rsidP="00185101">
      <w:pPr>
        <w:autoSpaceDE w:val="0"/>
        <w:autoSpaceDN w:val="0"/>
        <w:adjustRightInd w:val="0"/>
        <w:spacing w:line="240" w:lineRule="exact"/>
        <w:jc w:val="center"/>
        <w:rPr>
          <w:rFonts w:ascii="Riojana" w:eastAsia="Arial Unicode MS" w:hAnsi="Riojana" w:cs="Arial"/>
          <w:b/>
          <w:bCs/>
          <w:iCs/>
          <w:sz w:val="20"/>
          <w:szCs w:val="20"/>
          <w:u w:val="single"/>
        </w:rPr>
      </w:pPr>
    </w:p>
    <w:p w14:paraId="04602B0B" w14:textId="77777777" w:rsidR="00C40A58" w:rsidRPr="00C40A58" w:rsidRDefault="00C40A58" w:rsidP="00EF7745">
      <w:pPr>
        <w:numPr>
          <w:ilvl w:val="0"/>
          <w:numId w:val="189"/>
        </w:num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Subvenciones de capital a favor de entidades locales.</w:t>
      </w:r>
    </w:p>
    <w:p w14:paraId="785FFAF1" w14:textId="77777777" w:rsidR="00C40A58" w:rsidRPr="00C40A58" w:rsidRDefault="00C40A58" w:rsidP="00EF7745">
      <w:pPr>
        <w:numPr>
          <w:ilvl w:val="0"/>
          <w:numId w:val="189"/>
        </w:num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 xml:space="preserve">Inversiones y subvenciones de carácter sanitario y medioambiental. </w:t>
      </w:r>
    </w:p>
    <w:p w14:paraId="152AE75D" w14:textId="77777777" w:rsidR="00C40A58" w:rsidRPr="00C40A58" w:rsidRDefault="00C40A58" w:rsidP="00EF7745">
      <w:pPr>
        <w:numPr>
          <w:ilvl w:val="0"/>
          <w:numId w:val="189"/>
        </w:num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 xml:space="preserve">Otros créditos para operaciones corrientes o de capital. </w:t>
      </w:r>
    </w:p>
    <w:p w14:paraId="29FA9F59" w14:textId="77777777" w:rsidR="00C40A58" w:rsidRPr="00C40A58" w:rsidRDefault="00C40A58" w:rsidP="00EF7745">
      <w:pPr>
        <w:numPr>
          <w:ilvl w:val="0"/>
          <w:numId w:val="189"/>
        </w:num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Subvenciones de servicios sociales.</w:t>
      </w:r>
    </w:p>
    <w:p w14:paraId="0EBFD487" w14:textId="77777777" w:rsidR="00C40A58" w:rsidRPr="00C40A58" w:rsidRDefault="00C40A58" w:rsidP="00EF7745">
      <w:pPr>
        <w:numPr>
          <w:ilvl w:val="0"/>
          <w:numId w:val="189"/>
        </w:num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Los créditos financiados con el Mecanismo de Recuperación y Resiliencia (MRR), así como otros que tengan la consideración de gastos de financiación afectada.</w:t>
      </w:r>
    </w:p>
    <w:p w14:paraId="7049058C" w14:textId="1345BC62" w:rsidR="00C40A58" w:rsidRDefault="00C40A58" w:rsidP="00185101">
      <w:pPr>
        <w:autoSpaceDE w:val="0"/>
        <w:autoSpaceDN w:val="0"/>
        <w:adjustRightInd w:val="0"/>
        <w:spacing w:line="240" w:lineRule="exact"/>
        <w:jc w:val="center"/>
        <w:rPr>
          <w:rFonts w:ascii="Riojana" w:eastAsia="Arial Unicode MS" w:hAnsi="Riojana" w:cs="Arial"/>
          <w:b/>
          <w:iCs/>
          <w:sz w:val="20"/>
          <w:szCs w:val="20"/>
          <w:u w:val="single"/>
        </w:rPr>
      </w:pPr>
      <w:r w:rsidRPr="00C40A58">
        <w:rPr>
          <w:rFonts w:ascii="Riojana" w:eastAsia="Arial Unicode MS" w:hAnsi="Riojana" w:cs="Arial"/>
          <w:iCs/>
          <w:sz w:val="20"/>
          <w:szCs w:val="20"/>
          <w:u w:val="single"/>
        </w:rPr>
        <w:br w:type="page"/>
      </w:r>
      <w:r w:rsidRPr="00185101">
        <w:rPr>
          <w:rFonts w:ascii="Riojana" w:eastAsia="Arial Unicode MS" w:hAnsi="Riojana" w:cs="Arial"/>
          <w:b/>
          <w:iCs/>
          <w:sz w:val="20"/>
          <w:szCs w:val="20"/>
          <w:u w:val="single"/>
        </w:rPr>
        <w:lastRenderedPageBreak/>
        <w:t>ANEXO VII: FONDO DE COOPERACIÓN DE CABECERAS DE COMARCA</w:t>
      </w:r>
    </w:p>
    <w:p w14:paraId="7558A8A1" w14:textId="77777777" w:rsidR="00185101" w:rsidRPr="00185101" w:rsidRDefault="00185101" w:rsidP="00185101">
      <w:pPr>
        <w:autoSpaceDE w:val="0"/>
        <w:autoSpaceDN w:val="0"/>
        <w:adjustRightInd w:val="0"/>
        <w:spacing w:line="240" w:lineRule="exact"/>
        <w:jc w:val="center"/>
        <w:rPr>
          <w:rFonts w:ascii="Riojana" w:eastAsia="Arial Unicode MS" w:hAnsi="Riojana" w:cs="Arial"/>
          <w:b/>
          <w:bCs/>
          <w:iCs/>
          <w:sz w:val="20"/>
          <w:szCs w:val="20"/>
          <w:u w:val="single"/>
        </w:rPr>
      </w:pPr>
    </w:p>
    <w:p w14:paraId="3C66C924"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A. Relación de municipios cabeceras de comarca y cuota fija</w:t>
      </w:r>
    </w:p>
    <w:p w14:paraId="4E3F3887" w14:textId="77777777"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I. SECCIÓN CABECERAS DE COMARCA</w:t>
      </w:r>
    </w:p>
    <w:p w14:paraId="6A6873B3"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Relación de municipios y cuota fija (en euros):</w:t>
      </w:r>
    </w:p>
    <w:p w14:paraId="442B8001" w14:textId="77777777" w:rsidR="00C40A58" w:rsidRPr="00C40A58" w:rsidRDefault="00C40A58" w:rsidP="00EF7745">
      <w:pPr>
        <w:numPr>
          <w:ilvl w:val="0"/>
          <w:numId w:val="191"/>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Alfaro: 120.000</w:t>
      </w:r>
    </w:p>
    <w:p w14:paraId="53DA885E" w14:textId="77777777" w:rsidR="00C40A58" w:rsidRPr="00C40A58" w:rsidRDefault="00C40A58" w:rsidP="00EF7745">
      <w:pPr>
        <w:numPr>
          <w:ilvl w:val="0"/>
          <w:numId w:val="191"/>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Arnedo: 150.000</w:t>
      </w:r>
    </w:p>
    <w:p w14:paraId="01AE6E78" w14:textId="77777777" w:rsidR="00C40A58" w:rsidRPr="00C40A58" w:rsidRDefault="00C40A58" w:rsidP="00EF7745">
      <w:pPr>
        <w:numPr>
          <w:ilvl w:val="0"/>
          <w:numId w:val="191"/>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Calahorra: 200.000</w:t>
      </w:r>
    </w:p>
    <w:p w14:paraId="1BD0AFC9" w14:textId="77777777" w:rsidR="00C40A58" w:rsidRPr="00C40A58" w:rsidRDefault="00C40A58" w:rsidP="00EF7745">
      <w:pPr>
        <w:numPr>
          <w:ilvl w:val="0"/>
          <w:numId w:val="191"/>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Cervera de Río Alhama: 70.000</w:t>
      </w:r>
    </w:p>
    <w:p w14:paraId="2FF482B9" w14:textId="77777777" w:rsidR="00C40A58" w:rsidRPr="00C40A58" w:rsidRDefault="00C40A58" w:rsidP="00EF7745">
      <w:pPr>
        <w:numPr>
          <w:ilvl w:val="0"/>
          <w:numId w:val="191"/>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Haro: 150.000</w:t>
      </w:r>
    </w:p>
    <w:p w14:paraId="5247AF60" w14:textId="77777777" w:rsidR="00C40A58" w:rsidRPr="00C40A58" w:rsidRDefault="00C40A58" w:rsidP="00EF7745">
      <w:pPr>
        <w:numPr>
          <w:ilvl w:val="0"/>
          <w:numId w:val="191"/>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Nájera: 120.000</w:t>
      </w:r>
    </w:p>
    <w:p w14:paraId="231FCA3F" w14:textId="77777777" w:rsidR="00C40A58" w:rsidRPr="00C40A58" w:rsidRDefault="00C40A58" w:rsidP="00EF7745">
      <w:pPr>
        <w:numPr>
          <w:ilvl w:val="0"/>
          <w:numId w:val="191"/>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Santo Domingo de la Calzada: 105.000</w:t>
      </w:r>
    </w:p>
    <w:p w14:paraId="159E9A99" w14:textId="77777777" w:rsidR="00C40A58" w:rsidRPr="00C40A58" w:rsidRDefault="00C40A58" w:rsidP="00EF7745">
      <w:pPr>
        <w:numPr>
          <w:ilvl w:val="0"/>
          <w:numId w:val="191"/>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Torrecilla en Cameros: 40.000</w:t>
      </w:r>
    </w:p>
    <w:p w14:paraId="1010D2D5" w14:textId="77777777" w:rsidR="00185101" w:rsidRDefault="00185101" w:rsidP="00C40A58">
      <w:pPr>
        <w:autoSpaceDE w:val="0"/>
        <w:autoSpaceDN w:val="0"/>
        <w:adjustRightInd w:val="0"/>
        <w:spacing w:line="240" w:lineRule="exact"/>
        <w:jc w:val="both"/>
        <w:rPr>
          <w:rFonts w:ascii="Riojana" w:eastAsia="Arial Unicode MS" w:hAnsi="Riojana" w:cs="Arial"/>
          <w:b/>
          <w:bCs/>
          <w:iCs/>
          <w:sz w:val="20"/>
          <w:szCs w:val="20"/>
        </w:rPr>
      </w:pPr>
    </w:p>
    <w:p w14:paraId="009D8C8B" w14:textId="04962B89"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II. SECCIÓN MUNICIPIOS CON POBLACIÓN SUPERIOR A 5.000 HABITANTES</w:t>
      </w:r>
    </w:p>
    <w:p w14:paraId="37256360"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Cuota fija, en euros: 120.000</w:t>
      </w:r>
    </w:p>
    <w:p w14:paraId="4EF6782A" w14:textId="77777777" w:rsidR="00185101" w:rsidRDefault="00185101" w:rsidP="00C40A58">
      <w:pPr>
        <w:autoSpaceDE w:val="0"/>
        <w:autoSpaceDN w:val="0"/>
        <w:adjustRightInd w:val="0"/>
        <w:spacing w:line="240" w:lineRule="exact"/>
        <w:jc w:val="both"/>
        <w:rPr>
          <w:rFonts w:ascii="Riojana" w:eastAsia="Arial Unicode MS" w:hAnsi="Riojana" w:cs="Arial"/>
          <w:b/>
          <w:bCs/>
          <w:iCs/>
          <w:sz w:val="20"/>
          <w:szCs w:val="20"/>
        </w:rPr>
      </w:pPr>
    </w:p>
    <w:p w14:paraId="30621A2A" w14:textId="7074E15C"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b/>
          <w:bCs/>
          <w:iCs/>
          <w:sz w:val="20"/>
          <w:szCs w:val="20"/>
        </w:rPr>
        <w:t>III. SECCIÓN MUNICIPIOS CON POBLACIÓN SUPERIOR A 2.000 HABITANTES</w:t>
      </w:r>
    </w:p>
    <w:p w14:paraId="3E929CB8"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Cuota fija, en euros: 15.000</w:t>
      </w:r>
    </w:p>
    <w:p w14:paraId="40D32F83" w14:textId="77777777" w:rsidR="00185101" w:rsidRDefault="00185101" w:rsidP="00C40A58">
      <w:pPr>
        <w:autoSpaceDE w:val="0"/>
        <w:autoSpaceDN w:val="0"/>
        <w:adjustRightInd w:val="0"/>
        <w:spacing w:line="240" w:lineRule="exact"/>
        <w:jc w:val="both"/>
        <w:rPr>
          <w:rFonts w:ascii="Riojana" w:eastAsia="Arial Unicode MS" w:hAnsi="Riojana" w:cs="Arial"/>
          <w:b/>
          <w:bCs/>
          <w:iCs/>
          <w:sz w:val="20"/>
          <w:szCs w:val="20"/>
        </w:rPr>
      </w:pPr>
    </w:p>
    <w:p w14:paraId="1993020F" w14:textId="5F65008E" w:rsidR="00C40A58" w:rsidRPr="00C40A58" w:rsidRDefault="00C40A58" w:rsidP="00C40A58">
      <w:pPr>
        <w:autoSpaceDE w:val="0"/>
        <w:autoSpaceDN w:val="0"/>
        <w:adjustRightInd w:val="0"/>
        <w:spacing w:line="240" w:lineRule="exact"/>
        <w:jc w:val="both"/>
        <w:rPr>
          <w:rFonts w:ascii="Riojana" w:eastAsia="Arial Unicode MS" w:hAnsi="Riojana" w:cs="Arial"/>
          <w:b/>
          <w:bCs/>
          <w:iCs/>
          <w:sz w:val="20"/>
          <w:szCs w:val="20"/>
        </w:rPr>
      </w:pPr>
      <w:r w:rsidRPr="00C40A58">
        <w:rPr>
          <w:rFonts w:ascii="Riojana" w:eastAsia="Arial Unicode MS" w:hAnsi="Riojana" w:cs="Arial"/>
          <w:b/>
          <w:bCs/>
          <w:iCs/>
          <w:sz w:val="20"/>
          <w:szCs w:val="20"/>
        </w:rPr>
        <w:t>B. Fórmula para la determinación de la cuantía del Fondo correspondiente a cada uno de los beneficiarios</w:t>
      </w:r>
    </w:p>
    <w:p w14:paraId="37C2AA4E"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lang w:val="en-US"/>
        </w:rPr>
      </w:pPr>
      <w:r w:rsidRPr="00C40A58">
        <w:rPr>
          <w:rFonts w:ascii="Riojana" w:eastAsia="Arial Unicode MS" w:hAnsi="Riojana" w:cs="Arial"/>
          <w:iCs/>
          <w:sz w:val="20"/>
          <w:szCs w:val="20"/>
          <w:lang w:val="en-US"/>
        </w:rPr>
        <w:t xml:space="preserve">S = </w:t>
      </w:r>
      <w:proofErr w:type="spellStart"/>
      <w:r w:rsidRPr="00C40A58">
        <w:rPr>
          <w:rFonts w:ascii="Riojana" w:eastAsia="Arial Unicode MS" w:hAnsi="Riojana" w:cs="Arial"/>
          <w:iCs/>
          <w:sz w:val="20"/>
          <w:szCs w:val="20"/>
          <w:lang w:val="en-US"/>
        </w:rPr>
        <w:t>Cf</w:t>
      </w:r>
      <w:proofErr w:type="spellEnd"/>
      <w:r w:rsidRPr="00C40A58">
        <w:rPr>
          <w:rFonts w:ascii="Riojana" w:eastAsia="Arial Unicode MS" w:hAnsi="Riojana" w:cs="Arial"/>
          <w:iCs/>
          <w:sz w:val="20"/>
          <w:szCs w:val="20"/>
          <w:lang w:val="en-US"/>
        </w:rPr>
        <w:t xml:space="preserve"> + [(S - ∑</w:t>
      </w:r>
      <w:proofErr w:type="spellStart"/>
      <w:r w:rsidRPr="00C40A58">
        <w:rPr>
          <w:rFonts w:ascii="Riojana" w:eastAsia="Arial Unicode MS" w:hAnsi="Riojana" w:cs="Arial"/>
          <w:iCs/>
          <w:sz w:val="20"/>
          <w:szCs w:val="20"/>
          <w:lang w:val="en-US"/>
        </w:rPr>
        <w:t>Cf</w:t>
      </w:r>
      <w:proofErr w:type="spellEnd"/>
      <w:r w:rsidRPr="00C40A58">
        <w:rPr>
          <w:rFonts w:ascii="Riojana" w:eastAsia="Arial Unicode MS" w:hAnsi="Riojana" w:cs="Arial"/>
          <w:iCs/>
          <w:sz w:val="20"/>
          <w:szCs w:val="20"/>
          <w:lang w:val="en-US"/>
        </w:rPr>
        <w:t>) x p / ∑p]</w:t>
      </w:r>
    </w:p>
    <w:p w14:paraId="420C364C"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lang w:val="en-US"/>
        </w:rPr>
      </w:pPr>
      <w:proofErr w:type="spellStart"/>
      <w:r w:rsidRPr="00C40A58">
        <w:rPr>
          <w:rFonts w:ascii="Riojana" w:eastAsia="Arial Unicode MS" w:hAnsi="Riojana" w:cs="Arial"/>
          <w:iCs/>
          <w:sz w:val="20"/>
          <w:szCs w:val="20"/>
          <w:lang w:val="en-US"/>
        </w:rPr>
        <w:t>Dónde</w:t>
      </w:r>
      <w:proofErr w:type="spellEnd"/>
      <w:r w:rsidRPr="00C40A58">
        <w:rPr>
          <w:rFonts w:ascii="Riojana" w:eastAsia="Arial Unicode MS" w:hAnsi="Riojana" w:cs="Arial"/>
          <w:iCs/>
          <w:sz w:val="20"/>
          <w:szCs w:val="20"/>
          <w:lang w:val="en-US"/>
        </w:rPr>
        <w:t>:</w:t>
      </w:r>
    </w:p>
    <w:p w14:paraId="698BD1C8" w14:textId="77777777" w:rsidR="00C40A58" w:rsidRPr="00C40A58" w:rsidRDefault="00C40A58" w:rsidP="00EF7745">
      <w:pPr>
        <w:numPr>
          <w:ilvl w:val="0"/>
          <w:numId w:val="190"/>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S = Sección correspondiente a cada beneficiario</w:t>
      </w:r>
    </w:p>
    <w:p w14:paraId="33FBCD22" w14:textId="77777777" w:rsidR="00C40A58" w:rsidRPr="00C40A58" w:rsidRDefault="00C40A58" w:rsidP="00EF7745">
      <w:pPr>
        <w:numPr>
          <w:ilvl w:val="0"/>
          <w:numId w:val="190"/>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Cf = Cuota Fija</w:t>
      </w:r>
    </w:p>
    <w:p w14:paraId="5DF96545" w14:textId="77777777" w:rsidR="00C40A58" w:rsidRPr="00C40A58" w:rsidRDefault="00C40A58" w:rsidP="00EF7745">
      <w:pPr>
        <w:numPr>
          <w:ilvl w:val="0"/>
          <w:numId w:val="190"/>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S = Dotación total de la Sección</w:t>
      </w:r>
    </w:p>
    <w:p w14:paraId="43AEF2B1" w14:textId="77777777" w:rsidR="00C40A58" w:rsidRPr="00C40A58" w:rsidRDefault="00C40A58" w:rsidP="00EF7745">
      <w:pPr>
        <w:numPr>
          <w:ilvl w:val="0"/>
          <w:numId w:val="190"/>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∑Cf = Sumatorio cuotas fijas</w:t>
      </w:r>
    </w:p>
    <w:p w14:paraId="29A135FC" w14:textId="77777777" w:rsidR="00C40A58" w:rsidRPr="00C40A58" w:rsidRDefault="00C40A58" w:rsidP="00EF7745">
      <w:pPr>
        <w:numPr>
          <w:ilvl w:val="0"/>
          <w:numId w:val="190"/>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p = Población de la entidad beneficiaria</w:t>
      </w:r>
    </w:p>
    <w:p w14:paraId="28A0DB8A" w14:textId="77777777" w:rsidR="00C40A58" w:rsidRPr="00C40A58" w:rsidRDefault="00C40A58" w:rsidP="00EF7745">
      <w:pPr>
        <w:numPr>
          <w:ilvl w:val="0"/>
          <w:numId w:val="190"/>
        </w:numPr>
        <w:autoSpaceDE w:val="0"/>
        <w:autoSpaceDN w:val="0"/>
        <w:adjustRightInd w:val="0"/>
        <w:spacing w:before="60" w:line="240" w:lineRule="exact"/>
        <w:ind w:left="340" w:firstLine="0"/>
        <w:jc w:val="both"/>
        <w:rPr>
          <w:rFonts w:ascii="Riojana" w:eastAsia="Arial Unicode MS" w:hAnsi="Riojana" w:cs="Arial"/>
          <w:iCs/>
          <w:sz w:val="20"/>
          <w:szCs w:val="20"/>
        </w:rPr>
      </w:pPr>
      <w:r w:rsidRPr="00C40A58">
        <w:rPr>
          <w:rFonts w:ascii="Riojana" w:eastAsia="Arial Unicode MS" w:hAnsi="Riojana" w:cs="Arial"/>
          <w:iCs/>
          <w:sz w:val="20"/>
          <w:szCs w:val="20"/>
        </w:rPr>
        <w:t>∑p = Sumatorio de la población total de los municipios perceptores de la Sección</w:t>
      </w:r>
    </w:p>
    <w:p w14:paraId="3E13128D"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u w:val="single"/>
        </w:rPr>
      </w:pPr>
    </w:p>
    <w:p w14:paraId="7CBB87C1" w14:textId="77777777" w:rsidR="00C40A58" w:rsidRPr="00185101" w:rsidRDefault="00C40A58" w:rsidP="00185101">
      <w:pPr>
        <w:autoSpaceDE w:val="0"/>
        <w:autoSpaceDN w:val="0"/>
        <w:adjustRightInd w:val="0"/>
        <w:spacing w:line="240" w:lineRule="exact"/>
        <w:jc w:val="center"/>
        <w:rPr>
          <w:rFonts w:ascii="Riojana" w:eastAsia="Arial Unicode MS" w:hAnsi="Riojana" w:cs="Arial"/>
          <w:b/>
          <w:bCs/>
          <w:iCs/>
          <w:sz w:val="20"/>
          <w:szCs w:val="20"/>
          <w:u w:val="single"/>
        </w:rPr>
      </w:pPr>
      <w:r w:rsidRPr="00C40A58">
        <w:rPr>
          <w:rFonts w:ascii="Riojana" w:eastAsia="Arial Unicode MS" w:hAnsi="Riojana" w:cs="Arial"/>
          <w:bCs/>
          <w:iCs/>
          <w:sz w:val="20"/>
          <w:szCs w:val="20"/>
          <w:u w:val="single"/>
        </w:rPr>
        <w:br w:type="page"/>
      </w:r>
      <w:r w:rsidRPr="00185101">
        <w:rPr>
          <w:rFonts w:ascii="Riojana" w:eastAsia="Arial Unicode MS" w:hAnsi="Riojana" w:cs="Arial"/>
          <w:b/>
          <w:bCs/>
          <w:iCs/>
          <w:sz w:val="20"/>
          <w:szCs w:val="20"/>
          <w:u w:val="single"/>
        </w:rPr>
        <w:lastRenderedPageBreak/>
        <w:t>ANEXO VIII: CRÉDITOS AMPLIABLES</w:t>
      </w:r>
    </w:p>
    <w:p w14:paraId="45184B58" w14:textId="77777777" w:rsidR="00185101" w:rsidRDefault="00185101" w:rsidP="00C40A58">
      <w:pPr>
        <w:autoSpaceDE w:val="0"/>
        <w:autoSpaceDN w:val="0"/>
        <w:adjustRightInd w:val="0"/>
        <w:spacing w:line="240" w:lineRule="exact"/>
        <w:jc w:val="both"/>
        <w:rPr>
          <w:rFonts w:ascii="Riojana" w:eastAsia="Arial Unicode MS" w:hAnsi="Riojana" w:cs="Arial"/>
          <w:iCs/>
          <w:sz w:val="20"/>
          <w:szCs w:val="20"/>
        </w:rPr>
      </w:pPr>
    </w:p>
    <w:p w14:paraId="415403D4" w14:textId="606CB2E8"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Se considerarán ampliables hasta una suma igual a las obligaciones que se reconozcan, previo el cumplimiento de las formalidades legalmente establecidas o de las que se establezcan, los créditos que se detallan a continuación:</w:t>
      </w:r>
    </w:p>
    <w:p w14:paraId="4F23BAA6"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SECCIÓN 20. SERVICIOS SOCIALES Y A LA CIUDADANÍA</w:t>
      </w:r>
    </w:p>
    <w:p w14:paraId="28BC5BF5"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06.07.01.2321.483.01: Ayudas de inclusión social</w:t>
      </w:r>
    </w:p>
    <w:p w14:paraId="5D207DD3" w14:textId="500F395F"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r w:rsidRPr="00C40A58">
        <w:rPr>
          <w:rFonts w:ascii="Riojana" w:eastAsia="Arial Unicode MS" w:hAnsi="Riojana" w:cs="Arial"/>
          <w:iCs/>
          <w:sz w:val="20"/>
          <w:szCs w:val="20"/>
        </w:rPr>
        <w:t>Las prestaciones de servicios sociales recogidas en el Catálogo de servicios y prestaciones del Sistema Público Riojano de Servicios Sociales.</w:t>
      </w:r>
    </w:p>
    <w:p w14:paraId="4287EDDB" w14:textId="77777777" w:rsidR="00C40A58" w:rsidRPr="00C40A58" w:rsidRDefault="00C40A58" w:rsidP="00C40A58">
      <w:pPr>
        <w:autoSpaceDE w:val="0"/>
        <w:autoSpaceDN w:val="0"/>
        <w:adjustRightInd w:val="0"/>
        <w:spacing w:line="240" w:lineRule="exact"/>
        <w:jc w:val="both"/>
        <w:rPr>
          <w:rFonts w:ascii="Riojana" w:eastAsia="Arial Unicode MS" w:hAnsi="Riojana" w:cs="Arial"/>
          <w:iCs/>
          <w:sz w:val="20"/>
          <w:szCs w:val="20"/>
        </w:rPr>
      </w:pPr>
    </w:p>
    <w:p w14:paraId="73BCBB1B" w14:textId="77777777" w:rsidR="00C40A58" w:rsidRPr="00C40A58" w:rsidRDefault="00C40A58" w:rsidP="00C40A58">
      <w:pPr>
        <w:autoSpaceDE w:val="0"/>
        <w:autoSpaceDN w:val="0"/>
        <w:adjustRightInd w:val="0"/>
        <w:spacing w:line="240" w:lineRule="exact"/>
        <w:jc w:val="both"/>
        <w:rPr>
          <w:rFonts w:ascii="Riojana" w:eastAsia="Arial Unicode MS" w:hAnsi="Riojana" w:cs="Arial"/>
          <w:bCs/>
          <w:iCs/>
          <w:sz w:val="20"/>
          <w:szCs w:val="20"/>
          <w:u w:val="single"/>
        </w:rPr>
      </w:pPr>
    </w:p>
    <w:p w14:paraId="64C35F8A" w14:textId="77777777" w:rsidR="00197A83" w:rsidRPr="00392D13" w:rsidRDefault="00197A83" w:rsidP="00C40A58">
      <w:pPr>
        <w:autoSpaceDE w:val="0"/>
        <w:autoSpaceDN w:val="0"/>
        <w:adjustRightInd w:val="0"/>
        <w:spacing w:line="280" w:lineRule="exact"/>
        <w:jc w:val="both"/>
        <w:rPr>
          <w:rFonts w:ascii="Riojana" w:eastAsia="Arial Unicode MS" w:hAnsi="Riojana" w:cs="Arial"/>
          <w:iCs/>
          <w:sz w:val="20"/>
          <w:szCs w:val="20"/>
        </w:rPr>
      </w:pPr>
    </w:p>
    <w:sectPr w:rsidR="00197A83" w:rsidRPr="00392D13" w:rsidSect="00196100">
      <w:headerReference w:type="default" r:id="rId7"/>
      <w:headerReference w:type="first" r:id="rId8"/>
      <w:pgSz w:w="11906" w:h="16838"/>
      <w:pgMar w:top="2756" w:right="1440" w:bottom="3119"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912101" w14:textId="77777777" w:rsidR="00271BD7" w:rsidRDefault="00271BD7" w:rsidP="0069392B">
      <w:r>
        <w:separator/>
      </w:r>
    </w:p>
  </w:endnote>
  <w:endnote w:type="continuationSeparator" w:id="0">
    <w:p w14:paraId="2E112C88" w14:textId="77777777" w:rsidR="00271BD7" w:rsidRDefault="00271BD7" w:rsidP="00693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Neue LT 55 Roman">
    <w:altName w:val="Helvetica Neue LT 55 Roman"/>
    <w:panose1 w:val="02000503040000020004"/>
    <w:charset w:val="00"/>
    <w:family w:val="auto"/>
    <w:pitch w:val="variable"/>
    <w:sig w:usb0="80000027"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Riojana">
    <w:altName w:val="Riojana"/>
    <w:panose1 w:val="00000500000000000000"/>
    <w:charset w:val="00"/>
    <w:family w:val="auto"/>
    <w:pitch w:val="variable"/>
    <w:sig w:usb0="00000007" w:usb1="00000000" w:usb2="00000000" w:usb3="00000000" w:csb0="00000093"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55 Helvetica Roman">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Riojana Bold">
    <w:panose1 w:val="00000800000000000000"/>
    <w:charset w:val="00"/>
    <w:family w:val="auto"/>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55FD33" w14:textId="77777777" w:rsidR="00271BD7" w:rsidRDefault="00271BD7" w:rsidP="0069392B">
      <w:r>
        <w:separator/>
      </w:r>
    </w:p>
  </w:footnote>
  <w:footnote w:type="continuationSeparator" w:id="0">
    <w:p w14:paraId="3BCFC6DE" w14:textId="77777777" w:rsidR="00271BD7" w:rsidRDefault="00271BD7" w:rsidP="00693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882D4" w14:textId="6CCDB68E" w:rsidR="001D7112" w:rsidRDefault="001D7112">
    <w:pPr>
      <w:pStyle w:val="Encabezado"/>
    </w:pPr>
    <w:r w:rsidRPr="0069392B">
      <w:rPr>
        <w:noProof/>
        <w:lang w:eastAsia="es-ES"/>
      </w:rPr>
      <w:drawing>
        <wp:anchor distT="0" distB="0" distL="114300" distR="114300" simplePos="0" relativeHeight="251660288" behindDoc="1" locked="0" layoutInCell="1" allowOverlap="1" wp14:anchorId="2F899FA8" wp14:editId="221A324D">
          <wp:simplePos x="0" y="0"/>
          <wp:positionH relativeFrom="margin">
            <wp:posOffset>-912936</wp:posOffset>
          </wp:positionH>
          <wp:positionV relativeFrom="margin">
            <wp:posOffset>-1749425</wp:posOffset>
          </wp:positionV>
          <wp:extent cx="7586592" cy="144081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pic:cNvPicPr/>
                </pic:nvPicPr>
                <pic:blipFill>
                  <a:blip r:embed="rId1">
                    <a:extLst>
                      <a:ext uri="{28A0092B-C50C-407E-A947-70E740481C1C}">
                        <a14:useLocalDpi xmlns:a14="http://schemas.microsoft.com/office/drawing/2010/main" val="0"/>
                      </a:ext>
                    </a:extLst>
                  </a:blip>
                  <a:stretch>
                    <a:fillRect/>
                  </a:stretch>
                </pic:blipFill>
                <pic:spPr>
                  <a:xfrm>
                    <a:off x="0" y="0"/>
                    <a:ext cx="7586592" cy="14408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26DAA" w14:textId="4036331C" w:rsidR="001D7112" w:rsidRDefault="001D7112" w:rsidP="0010536E">
    <w:pPr>
      <w:pStyle w:val="Encabezado"/>
      <w:ind w:left="-1134"/>
    </w:pPr>
    <w:r>
      <w:rPr>
        <w:noProof/>
        <w:lang w:eastAsia="es-ES"/>
      </w:rPr>
      <w:drawing>
        <wp:inline distT="0" distB="0" distL="0" distR="0" wp14:anchorId="5B74C159" wp14:editId="1E491824">
          <wp:extent cx="1786855" cy="914328"/>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73595" b="31429"/>
                  <a:stretch/>
                </pic:blipFill>
                <pic:spPr bwMode="auto">
                  <a:xfrm>
                    <a:off x="0" y="0"/>
                    <a:ext cx="1857538" cy="950496"/>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0"/>
    <w:lvl w:ilvl="0">
      <w:start w:val="1"/>
      <w:numFmt w:val="decimal"/>
      <w:pStyle w:val="Level1"/>
      <w:lvlText w:val="%1."/>
      <w:lvlJc w:val="left"/>
      <w:pPr>
        <w:tabs>
          <w:tab w:val="num" w:pos="1440"/>
        </w:tabs>
        <w:ind w:left="1440" w:hanging="720"/>
      </w:pPr>
      <w:rPr>
        <w:rFonts w:ascii="Arial" w:hAnsi="Arial"/>
        <w:sz w:val="24"/>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873B3"/>
    <w:multiLevelType w:val="multilevel"/>
    <w:tmpl w:val="D354BC9A"/>
    <w:styleLink w:val="1a1"/>
    <w:lvl w:ilvl="0">
      <w:start w:val="1"/>
      <w:numFmt w:val="decimal"/>
      <w:lvlText w:val="%1."/>
      <w:lvlJc w:val="left"/>
      <w:pPr>
        <w:tabs>
          <w:tab w:val="num" w:pos="567"/>
        </w:tabs>
        <w:ind w:left="567" w:hanging="283"/>
      </w:pPr>
    </w:lvl>
    <w:lvl w:ilvl="1">
      <w:start w:val="1"/>
      <w:numFmt w:val="lowerLetter"/>
      <w:lvlText w:val="%2)"/>
      <w:lvlJc w:val="left"/>
      <w:pPr>
        <w:tabs>
          <w:tab w:val="num" w:pos="851"/>
        </w:tabs>
        <w:ind w:left="851" w:hanging="284"/>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555991"/>
    <w:multiLevelType w:val="multilevel"/>
    <w:tmpl w:val="D354BC9A"/>
    <w:styleLink w:val="111a2"/>
    <w:lvl w:ilvl="0">
      <w:start w:val="1"/>
      <w:numFmt w:val="decimal"/>
      <w:lvlText w:val="%1."/>
      <w:lvlJc w:val="left"/>
      <w:pPr>
        <w:tabs>
          <w:tab w:val="num" w:pos="567"/>
        </w:tabs>
        <w:ind w:left="567" w:hanging="283"/>
      </w:pPr>
    </w:lvl>
    <w:lvl w:ilvl="1">
      <w:start w:val="1"/>
      <w:numFmt w:val="lowerLetter"/>
      <w:lvlText w:val="%2)"/>
      <w:lvlJc w:val="left"/>
      <w:pPr>
        <w:tabs>
          <w:tab w:val="num" w:pos="851"/>
        </w:tabs>
        <w:ind w:left="851" w:hanging="284"/>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0FE32E2"/>
    <w:multiLevelType w:val="multilevel"/>
    <w:tmpl w:val="F4FAE178"/>
    <w:styleLink w:val="Ia-"/>
    <w:lvl w:ilvl="0">
      <w:start w:val="1"/>
      <w:numFmt w:val="upperRoman"/>
      <w:lvlText w:val="%1."/>
      <w:lvlJc w:val="left"/>
      <w:pPr>
        <w:tabs>
          <w:tab w:val="num" w:pos="680"/>
        </w:tabs>
        <w:ind w:left="680" w:hanging="396"/>
      </w:pPr>
      <w:rPr>
        <w:rFonts w:hint="default"/>
      </w:rPr>
    </w:lvl>
    <w:lvl w:ilvl="1">
      <w:start w:val="1"/>
      <w:numFmt w:val="lowerLetter"/>
      <w:lvlText w:val="%2)"/>
      <w:lvlJc w:val="left"/>
      <w:pPr>
        <w:tabs>
          <w:tab w:val="num" w:pos="964"/>
        </w:tabs>
        <w:ind w:left="964" w:hanging="284"/>
      </w:pPr>
      <w:rPr>
        <w:rFonts w:hint="default"/>
      </w:rPr>
    </w:lvl>
    <w:lvl w:ilvl="2">
      <w:start w:val="1"/>
      <w:numFmt w:val="bullet"/>
      <w:lvlText w:val="–"/>
      <w:lvlJc w:val="left"/>
      <w:pPr>
        <w:tabs>
          <w:tab w:val="num" w:pos="1191"/>
        </w:tabs>
        <w:ind w:left="1191" w:hanging="227"/>
      </w:pPr>
      <w:rPr>
        <w:rFonts w:ascii="Arial" w:hAnsi="Arial"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4" w15:restartNumberingAfterBreak="0">
    <w:nsid w:val="01430CB4"/>
    <w:multiLevelType w:val="multilevel"/>
    <w:tmpl w:val="481E089E"/>
    <w:styleLink w:val="Esquemaletrasa-1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5" w15:restartNumberingAfterBreak="0">
    <w:nsid w:val="01B51D9F"/>
    <w:multiLevelType w:val="multilevel"/>
    <w:tmpl w:val="7728BC14"/>
    <w:styleLink w:val="Vaseadems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6" w15:restartNumberingAfterBreak="0">
    <w:nsid w:val="023E27EA"/>
    <w:multiLevelType w:val="multilevel"/>
    <w:tmpl w:val="3FB44BE4"/>
    <w:styleLink w:val="1a-"/>
    <w:lvl w:ilvl="0">
      <w:start w:val="1"/>
      <w:numFmt w:val="decimal"/>
      <w:lvlText w:val="%1."/>
      <w:lvlJc w:val="left"/>
      <w:pPr>
        <w:tabs>
          <w:tab w:val="num" w:pos="624"/>
        </w:tabs>
        <w:ind w:left="624" w:hanging="340"/>
      </w:pPr>
      <w:rPr>
        <w:rFonts w:hint="default"/>
      </w:rPr>
    </w:lvl>
    <w:lvl w:ilvl="1">
      <w:start w:val="1"/>
      <w:numFmt w:val="lowerLetter"/>
      <w:lvlText w:val="%2)"/>
      <w:lvlJc w:val="left"/>
      <w:pPr>
        <w:tabs>
          <w:tab w:val="num" w:pos="907"/>
        </w:tabs>
        <w:ind w:left="907" w:hanging="283"/>
      </w:pPr>
      <w:rPr>
        <w:rFonts w:hint="default"/>
      </w:rPr>
    </w:lvl>
    <w:lvl w:ilvl="2">
      <w:start w:val="1"/>
      <w:numFmt w:val="none"/>
      <w:lvlText w:val="-"/>
      <w:lvlJc w:val="left"/>
      <w:pPr>
        <w:tabs>
          <w:tab w:val="num" w:pos="1134"/>
        </w:tabs>
        <w:ind w:left="1134" w:hanging="227"/>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7" w15:restartNumberingAfterBreak="0">
    <w:nsid w:val="03785163"/>
    <w:multiLevelType w:val="multilevel"/>
    <w:tmpl w:val="481E089E"/>
    <w:styleLink w:val="1-1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8" w15:restartNumberingAfterBreak="0">
    <w:nsid w:val="075D1D92"/>
    <w:multiLevelType w:val="hybridMultilevel"/>
    <w:tmpl w:val="C616DC38"/>
    <w:styleLink w:val="aa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 w15:restartNumberingAfterBreak="0">
    <w:nsid w:val="07E20999"/>
    <w:multiLevelType w:val="multilevel"/>
    <w:tmpl w:val="481E089E"/>
    <w:styleLink w:val="-2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0" w15:restartNumberingAfterBreak="0">
    <w:nsid w:val="08457D74"/>
    <w:multiLevelType w:val="hybridMultilevel"/>
    <w:tmpl w:val="17567FFA"/>
    <w:styleLink w:val="aI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08AB3BA6"/>
    <w:multiLevelType w:val="multilevel"/>
    <w:tmpl w:val="7728BC14"/>
    <w:styleLink w:val="aa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2" w15:restartNumberingAfterBreak="0">
    <w:nsid w:val="099C5AB6"/>
    <w:multiLevelType w:val="multilevel"/>
    <w:tmpl w:val="22F21D28"/>
    <w:numStyleLink w:val="a-"/>
  </w:abstractNum>
  <w:abstractNum w:abstractNumId="13" w15:restartNumberingAfterBreak="0">
    <w:nsid w:val="0A7D09ED"/>
    <w:multiLevelType w:val="multilevel"/>
    <w:tmpl w:val="37C62412"/>
    <w:styleLink w:val="a12"/>
    <w:lvl w:ilvl="0">
      <w:start w:val="1"/>
      <w:numFmt w:val="lowerLetter"/>
      <w:pStyle w:val="Sinespaciado"/>
      <w:lvlText w:val="%1)"/>
      <w:lvlJc w:val="left"/>
      <w:pPr>
        <w:tabs>
          <w:tab w:val="num" w:pos="567"/>
        </w:tabs>
        <w:ind w:left="567" w:hanging="283"/>
      </w:pPr>
      <w:rPr>
        <w:rFonts w:ascii="Arial" w:hAnsi="Arial"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14" w15:restartNumberingAfterBreak="0">
    <w:nsid w:val="0AF173C6"/>
    <w:multiLevelType w:val="multilevel"/>
    <w:tmpl w:val="481E089E"/>
    <w:styleLink w:val="a01-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5" w15:restartNumberingAfterBreak="0">
    <w:nsid w:val="0B486B89"/>
    <w:multiLevelType w:val="multilevel"/>
    <w:tmpl w:val="CEAAEE78"/>
    <w:name w:val="guiones"/>
    <w:styleLink w:val="1a-1"/>
    <w:lvl w:ilvl="0">
      <w:start w:val="1"/>
      <w:numFmt w:val="bullet"/>
      <w:lvlText w:val="-"/>
      <w:lvlJc w:val="left"/>
      <w:pPr>
        <w:tabs>
          <w:tab w:val="num" w:pos="284"/>
        </w:tabs>
        <w:ind w:left="284" w:hanging="284"/>
      </w:pPr>
      <w:rPr>
        <w:rFonts w:ascii="HelveticaNeue LT 55 Roman" w:hAnsi="HelveticaNeue LT 55 Roman" w:hint="default"/>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BF32CD8"/>
    <w:multiLevelType w:val="multilevel"/>
    <w:tmpl w:val="558C602E"/>
    <w:styleLink w:val="aa1-2"/>
    <w:lvl w:ilvl="0">
      <w:start w:val="1"/>
      <w:numFmt w:val="bullet"/>
      <w:lvlText w:val="-"/>
      <w:lvlJc w:val="left"/>
      <w:pPr>
        <w:tabs>
          <w:tab w:val="num" w:pos="284"/>
        </w:tabs>
        <w:ind w:left="567" w:hanging="283"/>
      </w:pPr>
      <w:rPr>
        <w:rFonts w:ascii="Arial" w:hAnsi="Arial" w:cs="Times New Roman" w:hint="default"/>
      </w:rPr>
    </w:lvl>
    <w:lvl w:ilvl="1">
      <w:start w:val="1"/>
      <w:numFmt w:val="bullet"/>
      <w:lvlText w:val=""/>
      <w:lvlJc w:val="left"/>
      <w:pPr>
        <w:tabs>
          <w:tab w:val="num" w:pos="851"/>
        </w:tabs>
        <w:ind w:left="851" w:hanging="284"/>
      </w:pPr>
      <w:rPr>
        <w:rFonts w:ascii="Symbol" w:hAnsi="Symbol"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7" w15:restartNumberingAfterBreak="0">
    <w:nsid w:val="0C195353"/>
    <w:multiLevelType w:val="multilevel"/>
    <w:tmpl w:val="481E089E"/>
    <w:styleLink w:val="Listaa1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8" w15:restartNumberingAfterBreak="0">
    <w:nsid w:val="0C4900C4"/>
    <w:multiLevelType w:val="multilevel"/>
    <w:tmpl w:val="22F21D28"/>
    <w:numStyleLink w:val="a-"/>
  </w:abstractNum>
  <w:abstractNum w:abstractNumId="19" w15:restartNumberingAfterBreak="0">
    <w:nsid w:val="0D396848"/>
    <w:multiLevelType w:val="multilevel"/>
    <w:tmpl w:val="7728BC14"/>
    <w:styleLink w:val="111a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20" w15:restartNumberingAfterBreak="0">
    <w:nsid w:val="0EAA4AF2"/>
    <w:multiLevelType w:val="multilevel"/>
    <w:tmpl w:val="33720B82"/>
    <w:styleLink w:val="II"/>
    <w:lvl w:ilvl="0">
      <w:start w:val="1"/>
      <w:numFmt w:val="upperRoman"/>
      <w:lvlText w:val="%1."/>
      <w:lvlJc w:val="left"/>
      <w:pPr>
        <w:tabs>
          <w:tab w:val="num" w:pos="680"/>
        </w:tabs>
        <w:ind w:left="680" w:hanging="396"/>
      </w:pPr>
      <w:rPr>
        <w:rFonts w:hint="default"/>
      </w:rPr>
    </w:lvl>
    <w:lvl w:ilvl="1">
      <w:start w:val="1"/>
      <w:numFmt w:val="decimal"/>
      <w:lvlText w:val="%1.%2."/>
      <w:lvlJc w:val="left"/>
      <w:pPr>
        <w:tabs>
          <w:tab w:val="num" w:pos="1077"/>
        </w:tabs>
        <w:ind w:left="1077" w:hanging="397"/>
      </w:pPr>
      <w:rPr>
        <w:rFonts w:hint="default"/>
      </w:rPr>
    </w:lvl>
    <w:lvl w:ilvl="2">
      <w:start w:val="1"/>
      <w:numFmt w:val="bullet"/>
      <w:lvlText w:val="-"/>
      <w:lvlJc w:val="left"/>
      <w:pPr>
        <w:tabs>
          <w:tab w:val="num" w:pos="1304"/>
        </w:tabs>
        <w:ind w:left="1304" w:hanging="227"/>
      </w:pPr>
      <w:rPr>
        <w:rFonts w:ascii="Arial" w:hAnsi="Arial" w:hint="default"/>
        <w:color w:val="000000"/>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1" w15:restartNumberingAfterBreak="0">
    <w:nsid w:val="0FEA3823"/>
    <w:multiLevelType w:val="multilevel"/>
    <w:tmpl w:val="0C0A001D"/>
    <w:styleLink w:val="-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11383B5B"/>
    <w:multiLevelType w:val="multilevel"/>
    <w:tmpl w:val="6FD00874"/>
    <w:styleLink w:val="Aa-"/>
    <w:lvl w:ilvl="0">
      <w:start w:val="1"/>
      <w:numFmt w:val="upperLetter"/>
      <w:lvlText w:val="%1)"/>
      <w:lvlJc w:val="left"/>
      <w:pPr>
        <w:tabs>
          <w:tab w:val="num" w:pos="567"/>
        </w:tabs>
        <w:ind w:left="567" w:hanging="283"/>
      </w:pPr>
      <w:rPr>
        <w:rFonts w:hint="default"/>
      </w:rPr>
    </w:lvl>
    <w:lvl w:ilvl="1">
      <w:start w:val="1"/>
      <w:numFmt w:val="lowerLetter"/>
      <w:lvlText w:val="%2)"/>
      <w:lvlJc w:val="left"/>
      <w:pPr>
        <w:tabs>
          <w:tab w:val="num" w:pos="851"/>
        </w:tabs>
        <w:ind w:left="851" w:hanging="284"/>
      </w:pPr>
      <w:rPr>
        <w:rFonts w:hint="default"/>
      </w:rPr>
    </w:lvl>
    <w:lvl w:ilvl="2">
      <w:start w:val="1"/>
      <w:numFmt w:val="none"/>
      <w:lvlText w:val="-"/>
      <w:lvlJc w:val="left"/>
      <w:pPr>
        <w:tabs>
          <w:tab w:val="num" w:pos="1134"/>
        </w:tabs>
        <w:ind w:left="1134" w:hanging="283"/>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3" w15:restartNumberingAfterBreak="0">
    <w:nsid w:val="115939DC"/>
    <w:multiLevelType w:val="hybridMultilevel"/>
    <w:tmpl w:val="625255F6"/>
    <w:styleLink w:val="Estilo3111"/>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116D32CD"/>
    <w:multiLevelType w:val="multilevel"/>
    <w:tmpl w:val="7728BC14"/>
    <w:styleLink w:val="1-1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25" w15:restartNumberingAfterBreak="0">
    <w:nsid w:val="11D11F85"/>
    <w:multiLevelType w:val="multilevel"/>
    <w:tmpl w:val="8C08796A"/>
    <w:lvl w:ilvl="0">
      <w:start w:val="1"/>
      <w:numFmt w:val="decimal"/>
      <w:pStyle w:val="111-"/>
      <w:lvlText w:val="%1."/>
      <w:lvlJc w:val="left"/>
      <w:pPr>
        <w:tabs>
          <w:tab w:val="num" w:pos="567"/>
        </w:tabs>
        <w:ind w:left="567" w:hanging="283"/>
      </w:pPr>
      <w:rPr>
        <w:rFonts w:hint="default"/>
      </w:rPr>
    </w:lvl>
    <w:lvl w:ilvl="1">
      <w:start w:val="1"/>
      <w:numFmt w:val="decimal"/>
      <w:lvlText w:val="%1.%2."/>
      <w:lvlJc w:val="left"/>
      <w:pPr>
        <w:tabs>
          <w:tab w:val="num" w:pos="964"/>
        </w:tabs>
        <w:ind w:left="964" w:hanging="397"/>
      </w:pPr>
      <w:rPr>
        <w:rFonts w:hint="default"/>
      </w:rPr>
    </w:lvl>
    <w:lvl w:ilvl="2">
      <w:start w:val="1"/>
      <w:numFmt w:val="bullet"/>
      <w:lvlText w:val="-"/>
      <w:lvlJc w:val="left"/>
      <w:pPr>
        <w:tabs>
          <w:tab w:val="num" w:pos="1191"/>
        </w:tabs>
        <w:ind w:left="1191" w:hanging="227"/>
      </w:pPr>
      <w:rPr>
        <w:rFonts w:ascii="Arial" w:hAnsi="Arial" w:hint="default"/>
        <w:color w:val="000000"/>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6" w15:restartNumberingAfterBreak="0">
    <w:nsid w:val="12904CB7"/>
    <w:multiLevelType w:val="hybridMultilevel"/>
    <w:tmpl w:val="BDB6A49A"/>
    <w:styleLink w:val="1a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7" w15:restartNumberingAfterBreak="0">
    <w:nsid w:val="12DC26E3"/>
    <w:multiLevelType w:val="hybridMultilevel"/>
    <w:tmpl w:val="E03C1324"/>
    <w:styleLink w:val="-a11"/>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15:restartNumberingAfterBreak="0">
    <w:nsid w:val="1300261E"/>
    <w:multiLevelType w:val="multilevel"/>
    <w:tmpl w:val="22F21D28"/>
    <w:numStyleLink w:val="a-"/>
  </w:abstractNum>
  <w:abstractNum w:abstractNumId="29" w15:restartNumberingAfterBreak="0">
    <w:nsid w:val="143F78FF"/>
    <w:multiLevelType w:val="multilevel"/>
    <w:tmpl w:val="481E089E"/>
    <w:styleLink w:val="Vietas-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30" w15:restartNumberingAfterBreak="0">
    <w:nsid w:val="149414BE"/>
    <w:multiLevelType w:val="multilevel"/>
    <w:tmpl w:val="A48ADB8C"/>
    <w:styleLink w:val="a112"/>
    <w:lvl w:ilvl="0">
      <w:start w:val="1"/>
      <w:numFmt w:val="lowerLetter"/>
      <w:lvlText w:val="%1)"/>
      <w:lvlJc w:val="left"/>
      <w:pPr>
        <w:tabs>
          <w:tab w:val="num" w:pos="567"/>
        </w:tabs>
        <w:ind w:left="567" w:hanging="283"/>
      </w:pPr>
    </w:lvl>
    <w:lvl w:ilvl="1">
      <w:start w:val="1"/>
      <w:numFmt w:val="decimal"/>
      <w:lvlText w:val="%2."/>
      <w:lvlJc w:val="left"/>
      <w:pPr>
        <w:tabs>
          <w:tab w:val="num" w:pos="964"/>
        </w:tabs>
        <w:ind w:left="851" w:hanging="284"/>
      </w:pPr>
    </w:lvl>
    <w:lvl w:ilvl="2">
      <w:start w:val="1"/>
      <w:numFmt w:val="bullet"/>
      <w:lvlText w:val="-"/>
      <w:lvlJc w:val="left"/>
      <w:pPr>
        <w:tabs>
          <w:tab w:val="num" w:pos="1191"/>
        </w:tabs>
        <w:ind w:left="1191" w:hanging="227"/>
      </w:pPr>
      <w:rPr>
        <w:rFonts w:ascii="Arial" w:hAnsi="Arial" w:cs="Times New Roman" w:hint="default"/>
        <w:color w:val="000000"/>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31" w15:restartNumberingAfterBreak="0">
    <w:nsid w:val="17247FDB"/>
    <w:multiLevelType w:val="multilevel"/>
    <w:tmpl w:val="481E089E"/>
    <w:styleLink w:val="1-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32" w15:restartNumberingAfterBreak="0">
    <w:nsid w:val="18680561"/>
    <w:multiLevelType w:val="multilevel"/>
    <w:tmpl w:val="F7366B58"/>
    <w:styleLink w:val="Vaseadems2"/>
    <w:lvl w:ilvl="0">
      <w:start w:val="1"/>
      <w:numFmt w:val="lowerLetter"/>
      <w:lvlText w:val="%1)"/>
      <w:lvlJc w:val="left"/>
      <w:pPr>
        <w:tabs>
          <w:tab w:val="num" w:pos="567"/>
        </w:tabs>
        <w:ind w:left="567" w:hanging="283"/>
      </w:pPr>
      <w:rPr>
        <w:rFonts w:ascii="Arial" w:hAnsi="Arial"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33" w15:restartNumberingAfterBreak="0">
    <w:nsid w:val="18DF6904"/>
    <w:multiLevelType w:val="multilevel"/>
    <w:tmpl w:val="7728BC14"/>
    <w:styleLink w:val="Letrasa11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34" w15:restartNumberingAfterBreak="0">
    <w:nsid w:val="19015E02"/>
    <w:multiLevelType w:val="multilevel"/>
    <w:tmpl w:val="22F21D28"/>
    <w:numStyleLink w:val="a-"/>
  </w:abstractNum>
  <w:abstractNum w:abstractNumId="35" w15:restartNumberingAfterBreak="0">
    <w:nsid w:val="19D07F90"/>
    <w:multiLevelType w:val="multilevel"/>
    <w:tmpl w:val="481E089E"/>
    <w:styleLink w:val="a-1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36" w15:restartNumberingAfterBreak="0">
    <w:nsid w:val="1AA1584C"/>
    <w:multiLevelType w:val="multilevel"/>
    <w:tmpl w:val="62049E04"/>
    <w:styleLink w:val="1-2"/>
    <w:lvl w:ilvl="0">
      <w:start w:val="1"/>
      <w:numFmt w:val="lowerLetter"/>
      <w:lvlText w:val="%1)"/>
      <w:lvlJc w:val="left"/>
      <w:pPr>
        <w:tabs>
          <w:tab w:val="num" w:pos="567"/>
        </w:tabs>
        <w:ind w:left="567" w:hanging="283"/>
      </w:pPr>
      <w:rPr>
        <w:rFonts w:ascii="Arial" w:hAnsi="Arial"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37" w15:restartNumberingAfterBreak="0">
    <w:nsid w:val="1B1405CA"/>
    <w:multiLevelType w:val="multilevel"/>
    <w:tmpl w:val="558C602E"/>
    <w:styleLink w:val="a111112"/>
    <w:lvl w:ilvl="0">
      <w:start w:val="1"/>
      <w:numFmt w:val="bullet"/>
      <w:lvlText w:val="-"/>
      <w:lvlJc w:val="left"/>
      <w:pPr>
        <w:tabs>
          <w:tab w:val="num" w:pos="284"/>
        </w:tabs>
        <w:ind w:left="567" w:hanging="283"/>
      </w:pPr>
      <w:rPr>
        <w:rFonts w:ascii="Arial" w:hAnsi="Arial" w:cs="Times New Roman" w:hint="default"/>
      </w:rPr>
    </w:lvl>
    <w:lvl w:ilvl="1">
      <w:start w:val="1"/>
      <w:numFmt w:val="bullet"/>
      <w:lvlText w:val=""/>
      <w:lvlJc w:val="left"/>
      <w:pPr>
        <w:tabs>
          <w:tab w:val="num" w:pos="851"/>
        </w:tabs>
        <w:ind w:left="851" w:hanging="284"/>
      </w:pPr>
      <w:rPr>
        <w:rFonts w:ascii="Symbol" w:hAnsi="Symbol"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38" w15:restartNumberingAfterBreak="0">
    <w:nsid w:val="1B5F3F57"/>
    <w:multiLevelType w:val="hybridMultilevel"/>
    <w:tmpl w:val="2FCC13D8"/>
    <w:styleLink w:val="A-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9" w15:restartNumberingAfterBreak="0">
    <w:nsid w:val="1BFD7610"/>
    <w:multiLevelType w:val="hybridMultilevel"/>
    <w:tmpl w:val="F2E49AA6"/>
    <w:styleLink w:val="1-120"/>
    <w:lvl w:ilvl="0" w:tplc="0C0A0017">
      <w:start w:val="1"/>
      <w:numFmt w:val="lowerLetter"/>
      <w:lvlText w:val="%1)"/>
      <w:lvlJc w:val="left"/>
      <w:pPr>
        <w:ind w:left="720" w:hanging="360"/>
      </w:pPr>
      <w:rPr>
        <w:rFonts w:hint="default"/>
      </w:rPr>
    </w:lvl>
    <w:lvl w:ilvl="1" w:tplc="797C1770">
      <w:start w:val="5"/>
      <w:numFmt w:val="bullet"/>
      <w:lvlText w:val="-"/>
      <w:lvlJc w:val="left"/>
      <w:pPr>
        <w:ind w:left="1440" w:hanging="360"/>
      </w:pPr>
      <w:rPr>
        <w:rFonts w:ascii="Arial" w:eastAsia="Times New Roman" w:hAnsi="Arial" w:cs="Aria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1DFD38B3"/>
    <w:multiLevelType w:val="multilevel"/>
    <w:tmpl w:val="7728BC14"/>
    <w:styleLink w:val="-8"/>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41" w15:restartNumberingAfterBreak="0">
    <w:nsid w:val="1E2B00EB"/>
    <w:multiLevelType w:val="hybridMultilevel"/>
    <w:tmpl w:val="AC7454A2"/>
    <w:styleLink w:val="-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2" w15:restartNumberingAfterBreak="0">
    <w:nsid w:val="1EA300CB"/>
    <w:multiLevelType w:val="multilevel"/>
    <w:tmpl w:val="DEB435B4"/>
    <w:styleLink w:val="1-"/>
    <w:lvl w:ilvl="0">
      <w:start w:val="1"/>
      <w:numFmt w:val="decimal"/>
      <w:lvlText w:val="%1."/>
      <w:lvlJc w:val="left"/>
      <w:pPr>
        <w:tabs>
          <w:tab w:val="num" w:pos="567"/>
        </w:tabs>
        <w:ind w:left="567" w:hanging="283"/>
      </w:pPr>
      <w:rPr>
        <w:rFonts w:hint="default"/>
      </w:rPr>
    </w:lvl>
    <w:lvl w:ilvl="1">
      <w:start w:val="1"/>
      <w:numFmt w:val="bullet"/>
      <w:lvlText w:val="-"/>
      <w:lvlJc w:val="left"/>
      <w:pPr>
        <w:tabs>
          <w:tab w:val="num" w:pos="851"/>
        </w:tabs>
        <w:ind w:left="851" w:hanging="284"/>
      </w:pPr>
      <w:rPr>
        <w:rFonts w:ascii="Arial" w:hAnsi="Arial" w:hint="default"/>
        <w:color w:val="000000"/>
      </w:rPr>
    </w:lvl>
    <w:lvl w:ilvl="2">
      <w:start w:val="1"/>
      <w:numFmt w:val="bullet"/>
      <w:lvlText w:val=""/>
      <w:lvlJc w:val="left"/>
      <w:pPr>
        <w:tabs>
          <w:tab w:val="num" w:pos="1134"/>
        </w:tabs>
        <w:ind w:left="1134" w:hanging="283"/>
      </w:pPr>
      <w:rPr>
        <w:rFonts w:ascii="Symbol" w:hAnsi="Symbol" w:hint="default"/>
        <w:color w:val="000000"/>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284"/>
        </w:tabs>
        <w:ind w:left="284" w:hanging="284"/>
      </w:pPr>
      <w:rPr>
        <w:rFonts w:hint="default"/>
      </w:rPr>
    </w:lvl>
  </w:abstractNum>
  <w:abstractNum w:abstractNumId="43" w15:restartNumberingAfterBreak="0">
    <w:nsid w:val="1F1C3E6B"/>
    <w:multiLevelType w:val="multilevel"/>
    <w:tmpl w:val="481E089E"/>
    <w:styleLink w:val="1-20"/>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44" w15:restartNumberingAfterBreak="0">
    <w:nsid w:val="1F651E0D"/>
    <w:multiLevelType w:val="hybridMultilevel"/>
    <w:tmpl w:val="F25076A8"/>
    <w:styleLink w:val="a111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5" w15:restartNumberingAfterBreak="0">
    <w:nsid w:val="206A3FC7"/>
    <w:multiLevelType w:val="hybridMultilevel"/>
    <w:tmpl w:val="2ACAF876"/>
    <w:styleLink w:val="1-11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6" w15:restartNumberingAfterBreak="0">
    <w:nsid w:val="20784DF6"/>
    <w:multiLevelType w:val="multilevel"/>
    <w:tmpl w:val="6FE2968C"/>
    <w:styleLink w:val="a01-"/>
    <w:lvl w:ilvl="0">
      <w:start w:val="1"/>
      <w:numFmt w:val="lowerLetter"/>
      <w:lvlText w:val="%1)"/>
      <w:lvlJc w:val="left"/>
      <w:pPr>
        <w:tabs>
          <w:tab w:val="num" w:pos="567"/>
        </w:tabs>
        <w:ind w:left="567" w:hanging="283"/>
      </w:pPr>
      <w:rPr>
        <w:rFonts w:hint="default"/>
      </w:rPr>
    </w:lvl>
    <w:lvl w:ilvl="1">
      <w:start w:val="1"/>
      <w:numFmt w:val="decimalZero"/>
      <w:lvlText w:val="%2."/>
      <w:lvlJc w:val="left"/>
      <w:pPr>
        <w:tabs>
          <w:tab w:val="num" w:pos="964"/>
        </w:tabs>
        <w:ind w:left="964" w:hanging="397"/>
      </w:pPr>
      <w:rPr>
        <w:rFonts w:hint="default"/>
      </w:rPr>
    </w:lvl>
    <w:lvl w:ilvl="2">
      <w:start w:val="1"/>
      <w:numFmt w:val="bullet"/>
      <w:lvlText w:val="-"/>
      <w:lvlJc w:val="left"/>
      <w:pPr>
        <w:tabs>
          <w:tab w:val="num" w:pos="1247"/>
        </w:tabs>
        <w:ind w:left="1247" w:hanging="283"/>
      </w:pPr>
      <w:rPr>
        <w:rFonts w:ascii="Arial" w:hAnsi="Arial" w:hint="default"/>
        <w:color w:val="00000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215D34E4"/>
    <w:multiLevelType w:val="multilevel"/>
    <w:tmpl w:val="58146FEC"/>
    <w:styleLink w:val="aListaletrassin"/>
    <w:lvl w:ilvl="0">
      <w:start w:val="1"/>
      <w:numFmt w:val="lowerLetter"/>
      <w:lvlText w:val="%1)"/>
      <w:lvlJc w:val="left"/>
      <w:pPr>
        <w:tabs>
          <w:tab w:val="num" w:pos="624"/>
        </w:tabs>
        <w:ind w:left="624" w:hanging="340"/>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8" w15:restartNumberingAfterBreak="0">
    <w:nsid w:val="21F31485"/>
    <w:multiLevelType w:val="multilevel"/>
    <w:tmpl w:val="98C0942E"/>
    <w:styleLink w:val="Listaguiones1111"/>
    <w:lvl w:ilvl="0">
      <w:start w:val="1"/>
      <w:numFmt w:val="upperLetter"/>
      <w:lvlText w:val="%1)"/>
      <w:lvlJc w:val="left"/>
      <w:pPr>
        <w:tabs>
          <w:tab w:val="num" w:pos="567"/>
        </w:tabs>
        <w:ind w:left="567" w:hanging="283"/>
      </w:pPr>
      <w:rPr>
        <w:rFonts w:hint="default"/>
      </w:rPr>
    </w:lvl>
    <w:lvl w:ilvl="1">
      <w:start w:val="1"/>
      <w:numFmt w:val="none"/>
      <w:lvlText w:val="-"/>
      <w:lvlJc w:val="left"/>
      <w:pPr>
        <w:tabs>
          <w:tab w:val="num" w:pos="851"/>
        </w:tabs>
        <w:ind w:left="851" w:hanging="284"/>
      </w:pPr>
      <w:rPr>
        <w:rFonts w:hint="default"/>
      </w:rPr>
    </w:lvl>
    <w:lvl w:ilvl="2">
      <w:start w:val="1"/>
      <w:numFmt w:val="lowerRoman"/>
      <w:lvlText w:val="%3)"/>
      <w:lvlJc w:val="left"/>
      <w:pPr>
        <w:tabs>
          <w:tab w:val="num" w:pos="796"/>
        </w:tabs>
        <w:ind w:left="796" w:hanging="360"/>
      </w:pPr>
      <w:rPr>
        <w:rFonts w:hint="default"/>
      </w:rPr>
    </w:lvl>
    <w:lvl w:ilvl="3">
      <w:start w:val="1"/>
      <w:numFmt w:val="decimal"/>
      <w:lvlText w:val="(%4)"/>
      <w:lvlJc w:val="left"/>
      <w:pPr>
        <w:tabs>
          <w:tab w:val="num" w:pos="1156"/>
        </w:tabs>
        <w:ind w:left="1156" w:hanging="360"/>
      </w:pPr>
      <w:rPr>
        <w:rFonts w:hint="default"/>
      </w:rPr>
    </w:lvl>
    <w:lvl w:ilvl="4">
      <w:start w:val="1"/>
      <w:numFmt w:val="lowerLetter"/>
      <w:lvlText w:val="(%5)"/>
      <w:lvlJc w:val="left"/>
      <w:pPr>
        <w:tabs>
          <w:tab w:val="num" w:pos="1516"/>
        </w:tabs>
        <w:ind w:left="1516" w:hanging="360"/>
      </w:pPr>
      <w:rPr>
        <w:rFonts w:hint="default"/>
      </w:rPr>
    </w:lvl>
    <w:lvl w:ilvl="5">
      <w:start w:val="1"/>
      <w:numFmt w:val="lowerRoman"/>
      <w:lvlText w:val="(%6)"/>
      <w:lvlJc w:val="left"/>
      <w:pPr>
        <w:tabs>
          <w:tab w:val="num" w:pos="1876"/>
        </w:tabs>
        <w:ind w:left="1876" w:hanging="360"/>
      </w:pPr>
      <w:rPr>
        <w:rFonts w:hint="default"/>
      </w:rPr>
    </w:lvl>
    <w:lvl w:ilvl="6">
      <w:start w:val="1"/>
      <w:numFmt w:val="decimal"/>
      <w:lvlText w:val="%7."/>
      <w:lvlJc w:val="left"/>
      <w:pPr>
        <w:tabs>
          <w:tab w:val="num" w:pos="2236"/>
        </w:tabs>
        <w:ind w:left="2236" w:hanging="360"/>
      </w:pPr>
      <w:rPr>
        <w:rFonts w:hint="default"/>
      </w:rPr>
    </w:lvl>
    <w:lvl w:ilvl="7">
      <w:start w:val="1"/>
      <w:numFmt w:val="lowerLetter"/>
      <w:lvlText w:val="%8."/>
      <w:lvlJc w:val="left"/>
      <w:pPr>
        <w:tabs>
          <w:tab w:val="num" w:pos="2596"/>
        </w:tabs>
        <w:ind w:left="2596" w:hanging="360"/>
      </w:pPr>
      <w:rPr>
        <w:rFonts w:hint="default"/>
      </w:rPr>
    </w:lvl>
    <w:lvl w:ilvl="8">
      <w:start w:val="1"/>
      <w:numFmt w:val="lowerRoman"/>
      <w:lvlText w:val="%9."/>
      <w:lvlJc w:val="left"/>
      <w:pPr>
        <w:tabs>
          <w:tab w:val="num" w:pos="2956"/>
        </w:tabs>
        <w:ind w:left="2956" w:hanging="360"/>
      </w:pPr>
      <w:rPr>
        <w:rFonts w:hint="default"/>
      </w:rPr>
    </w:lvl>
  </w:abstractNum>
  <w:abstractNum w:abstractNumId="49" w15:restartNumberingAfterBreak="0">
    <w:nsid w:val="23787695"/>
    <w:multiLevelType w:val="multilevel"/>
    <w:tmpl w:val="8E12E9EC"/>
    <w:styleLink w:val="a111"/>
    <w:lvl w:ilvl="0">
      <w:start w:val="1"/>
      <w:numFmt w:val="lowerLetter"/>
      <w:lvlText w:val="%1)"/>
      <w:lvlJc w:val="left"/>
      <w:pPr>
        <w:tabs>
          <w:tab w:val="num" w:pos="567"/>
        </w:tabs>
        <w:ind w:left="567" w:hanging="283"/>
      </w:pPr>
      <w:rPr>
        <w:rFonts w:ascii="Arial" w:hAnsi="Arial" w:hint="default"/>
      </w:rPr>
    </w:lvl>
    <w:lvl w:ilvl="1">
      <w:start w:val="1"/>
      <w:numFmt w:val="decimal"/>
      <w:lvlText w:val="%2."/>
      <w:lvlJc w:val="left"/>
      <w:pPr>
        <w:tabs>
          <w:tab w:val="num" w:pos="907"/>
        </w:tabs>
        <w:ind w:left="907" w:hanging="340"/>
      </w:pPr>
      <w:rPr>
        <w:rFonts w:hint="default"/>
      </w:rPr>
    </w:lvl>
    <w:lvl w:ilvl="2">
      <w:start w:val="1"/>
      <w:numFmt w:val="decimal"/>
      <w:lvlText w:val="%2.%3."/>
      <w:lvlJc w:val="left"/>
      <w:pPr>
        <w:tabs>
          <w:tab w:val="num" w:pos="1361"/>
        </w:tabs>
        <w:ind w:left="1361" w:hanging="454"/>
      </w:pPr>
      <w:rPr>
        <w:rFonts w:hint="default"/>
        <w:color w:val="000000"/>
      </w:rPr>
    </w:lvl>
    <w:lvl w:ilvl="3">
      <w:start w:val="1"/>
      <w:numFmt w:val="none"/>
      <w:lvlText w:val="%4"/>
      <w:lvlJc w:val="left"/>
      <w:pPr>
        <w:tabs>
          <w:tab w:val="num" w:pos="1156"/>
        </w:tabs>
        <w:ind w:left="1156" w:hanging="360"/>
      </w:pPr>
      <w:rPr>
        <w:rFonts w:hint="default"/>
      </w:rPr>
    </w:lvl>
    <w:lvl w:ilvl="4">
      <w:start w:val="1"/>
      <w:numFmt w:val="none"/>
      <w:lvlText w:val=""/>
      <w:lvlJc w:val="left"/>
      <w:pPr>
        <w:tabs>
          <w:tab w:val="num" w:pos="1516"/>
        </w:tabs>
        <w:ind w:left="1516" w:hanging="360"/>
      </w:pPr>
      <w:rPr>
        <w:rFonts w:hint="default"/>
      </w:rPr>
    </w:lvl>
    <w:lvl w:ilvl="5">
      <w:start w:val="1"/>
      <w:numFmt w:val="none"/>
      <w:lvlText w:val=""/>
      <w:lvlJc w:val="left"/>
      <w:pPr>
        <w:tabs>
          <w:tab w:val="num" w:pos="1876"/>
        </w:tabs>
        <w:ind w:left="1876" w:hanging="360"/>
      </w:pPr>
      <w:rPr>
        <w:rFonts w:hint="default"/>
      </w:rPr>
    </w:lvl>
    <w:lvl w:ilvl="6">
      <w:start w:val="1"/>
      <w:numFmt w:val="none"/>
      <w:lvlText w:val=""/>
      <w:lvlJc w:val="left"/>
      <w:pPr>
        <w:tabs>
          <w:tab w:val="num" w:pos="2236"/>
        </w:tabs>
        <w:ind w:left="2236" w:hanging="360"/>
      </w:pPr>
      <w:rPr>
        <w:rFonts w:hint="default"/>
      </w:rPr>
    </w:lvl>
    <w:lvl w:ilvl="7">
      <w:start w:val="1"/>
      <w:numFmt w:val="none"/>
      <w:lvlText w:val=""/>
      <w:lvlJc w:val="left"/>
      <w:pPr>
        <w:tabs>
          <w:tab w:val="num" w:pos="2596"/>
        </w:tabs>
        <w:ind w:left="2596" w:hanging="360"/>
      </w:pPr>
      <w:rPr>
        <w:rFonts w:hint="default"/>
      </w:rPr>
    </w:lvl>
    <w:lvl w:ilvl="8">
      <w:start w:val="1"/>
      <w:numFmt w:val="none"/>
      <w:lvlText w:val=""/>
      <w:lvlJc w:val="left"/>
      <w:pPr>
        <w:tabs>
          <w:tab w:val="num" w:pos="2956"/>
        </w:tabs>
        <w:ind w:left="2956" w:hanging="360"/>
      </w:pPr>
      <w:rPr>
        <w:rFonts w:hint="default"/>
      </w:rPr>
    </w:lvl>
  </w:abstractNum>
  <w:abstractNum w:abstractNumId="50" w15:restartNumberingAfterBreak="0">
    <w:nsid w:val="24F03FA8"/>
    <w:multiLevelType w:val="multilevel"/>
    <w:tmpl w:val="B0DA39A8"/>
    <w:styleLink w:val="a1"/>
    <w:lvl w:ilvl="0">
      <w:start w:val="1"/>
      <w:numFmt w:val="lowerLetter"/>
      <w:lvlText w:val="%1)"/>
      <w:lvlJc w:val="left"/>
      <w:pPr>
        <w:tabs>
          <w:tab w:val="num" w:pos="567"/>
        </w:tabs>
        <w:ind w:left="567" w:hanging="283"/>
      </w:pPr>
      <w:rPr>
        <w:rFonts w:ascii="Arial" w:hAnsi="Arial"/>
      </w:rPr>
    </w:lvl>
    <w:lvl w:ilvl="1">
      <w:start w:val="1"/>
      <w:numFmt w:val="decimal"/>
      <w:lvlText w:val="%2ª"/>
      <w:lvlJc w:val="left"/>
      <w:pPr>
        <w:tabs>
          <w:tab w:val="num" w:pos="907"/>
        </w:tabs>
        <w:ind w:left="907" w:hanging="340"/>
      </w:pPr>
      <w:rPr>
        <w:rFonts w:hint="default"/>
      </w:rPr>
    </w:lvl>
    <w:lvl w:ilvl="2">
      <w:start w:val="1"/>
      <w:numFmt w:val="none"/>
      <w:lvlText w:val="%3"/>
      <w:lvlJc w:val="left"/>
      <w:pPr>
        <w:tabs>
          <w:tab w:val="num" w:pos="0"/>
        </w:tabs>
        <w:ind w:left="0" w:firstLine="0"/>
      </w:pPr>
      <w:rPr>
        <w:rFonts w:hint="default"/>
      </w:rPr>
    </w:lvl>
    <w:lvl w:ilvl="3">
      <w:start w:val="1"/>
      <w:numFmt w:val="none"/>
      <w:lvlText w:val="%4"/>
      <w:lvlJc w:val="left"/>
      <w:pPr>
        <w:tabs>
          <w:tab w:val="num" w:pos="1440"/>
        </w:tabs>
        <w:ind w:left="1440" w:hanging="360"/>
      </w:pPr>
      <w:rPr>
        <w:rFonts w:hint="default"/>
      </w:rPr>
    </w:lvl>
    <w:lvl w:ilvl="4">
      <w:start w:val="1"/>
      <w:numFmt w:val="none"/>
      <w:lvlText w:val="%5"/>
      <w:lvlJc w:val="left"/>
      <w:pPr>
        <w:tabs>
          <w:tab w:val="num" w:pos="1800"/>
        </w:tabs>
        <w:ind w:left="1800" w:hanging="360"/>
      </w:pPr>
      <w:rPr>
        <w:rFonts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51" w15:restartNumberingAfterBreak="0">
    <w:nsid w:val="25B53F0C"/>
    <w:multiLevelType w:val="multilevel"/>
    <w:tmpl w:val="62049E04"/>
    <w:styleLink w:val="a01-2"/>
    <w:lvl w:ilvl="0">
      <w:start w:val="1"/>
      <w:numFmt w:val="lowerLetter"/>
      <w:lvlText w:val="%1)"/>
      <w:lvlJc w:val="left"/>
      <w:pPr>
        <w:tabs>
          <w:tab w:val="num" w:pos="567"/>
        </w:tabs>
        <w:ind w:left="567" w:hanging="283"/>
      </w:pPr>
      <w:rPr>
        <w:rFonts w:ascii="Arial" w:hAnsi="Arial"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52" w15:restartNumberingAfterBreak="0">
    <w:nsid w:val="261F3EC7"/>
    <w:multiLevelType w:val="multilevel"/>
    <w:tmpl w:val="481E089E"/>
    <w:styleLink w:val="A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53" w15:restartNumberingAfterBreak="0">
    <w:nsid w:val="268D26CB"/>
    <w:multiLevelType w:val="multilevel"/>
    <w:tmpl w:val="7728BC14"/>
    <w:styleLink w:val="1-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54" w15:restartNumberingAfterBreak="0">
    <w:nsid w:val="270525C2"/>
    <w:multiLevelType w:val="hybridMultilevel"/>
    <w:tmpl w:val="FBBC2638"/>
    <w:styleLink w:val="Listaa11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5" w15:restartNumberingAfterBreak="0">
    <w:nsid w:val="28EB08E7"/>
    <w:multiLevelType w:val="hybridMultilevel"/>
    <w:tmpl w:val="E8C6AE7E"/>
    <w:styleLink w:val="a1-2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6" w15:restartNumberingAfterBreak="0">
    <w:nsid w:val="292B162E"/>
    <w:multiLevelType w:val="multilevel"/>
    <w:tmpl w:val="22F21D28"/>
    <w:numStyleLink w:val="a-"/>
  </w:abstractNum>
  <w:abstractNum w:abstractNumId="57" w15:restartNumberingAfterBreak="0">
    <w:nsid w:val="293E6247"/>
    <w:multiLevelType w:val="hybridMultilevel"/>
    <w:tmpl w:val="0B2E496E"/>
    <w:styleLink w:val="-a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8" w15:restartNumberingAfterBreak="0">
    <w:nsid w:val="2A7865B6"/>
    <w:multiLevelType w:val="multilevel"/>
    <w:tmpl w:val="D638C4D8"/>
    <w:styleLink w:val="Estilo2111"/>
    <w:lvl w:ilvl="0">
      <w:start w:val="1"/>
      <w:numFmt w:val="lowerLetter"/>
      <w:lvlText w:val="%1)"/>
      <w:lvlJc w:val="left"/>
      <w:pPr>
        <w:tabs>
          <w:tab w:val="num" w:pos="567"/>
        </w:tabs>
        <w:ind w:left="567" w:hanging="283"/>
      </w:pPr>
      <w:rPr>
        <w:rFonts w:ascii="Arial" w:hAnsi="Arial"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59" w15:restartNumberingAfterBreak="0">
    <w:nsid w:val="2BB7588B"/>
    <w:multiLevelType w:val="multilevel"/>
    <w:tmpl w:val="481E089E"/>
    <w:styleLink w:val="111111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60" w15:restartNumberingAfterBreak="0">
    <w:nsid w:val="2C0747EF"/>
    <w:multiLevelType w:val="multilevel"/>
    <w:tmpl w:val="62049E04"/>
    <w:styleLink w:val="Aa-2"/>
    <w:lvl w:ilvl="0">
      <w:start w:val="1"/>
      <w:numFmt w:val="lowerLetter"/>
      <w:lvlText w:val="%1)"/>
      <w:lvlJc w:val="left"/>
      <w:pPr>
        <w:tabs>
          <w:tab w:val="num" w:pos="567"/>
        </w:tabs>
        <w:ind w:left="567" w:hanging="283"/>
      </w:pPr>
      <w:rPr>
        <w:rFonts w:ascii="Arial" w:hAnsi="Arial"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61" w15:restartNumberingAfterBreak="0">
    <w:nsid w:val="2C1135CA"/>
    <w:multiLevelType w:val="multilevel"/>
    <w:tmpl w:val="7728BC14"/>
    <w:styleLink w:val="aa1-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62" w15:restartNumberingAfterBreak="0">
    <w:nsid w:val="2C3E055C"/>
    <w:multiLevelType w:val="multilevel"/>
    <w:tmpl w:val="A3FA5ADA"/>
    <w:styleLink w:val="a-2"/>
    <w:lvl w:ilvl="0">
      <w:start w:val="1"/>
      <w:numFmt w:val="lowerLetter"/>
      <w:lvlText w:val="%1)"/>
      <w:lvlJc w:val="left"/>
      <w:pPr>
        <w:tabs>
          <w:tab w:val="num" w:pos="284"/>
        </w:tabs>
        <w:ind w:left="567" w:hanging="283"/>
      </w:pPr>
      <w:rPr>
        <w:rFonts w:ascii="HelveticaNeue LT 55 Roman" w:hAnsi="HelveticaNeue LT 55 Roman" w:hint="default"/>
      </w:rPr>
    </w:lvl>
    <w:lvl w:ilvl="1">
      <w:start w:val="1"/>
      <w:numFmt w:val="bullet"/>
      <w:lvlText w:val="-"/>
      <w:lvlJc w:val="left"/>
      <w:pPr>
        <w:tabs>
          <w:tab w:val="num" w:pos="567"/>
        </w:tabs>
        <w:ind w:left="567" w:hanging="283"/>
      </w:pPr>
      <w:rPr>
        <w:rFonts w:ascii="Arial" w:hAnsi="Arial" w:cs="Times New Roman"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2D252A9B"/>
    <w:multiLevelType w:val="hybridMultilevel"/>
    <w:tmpl w:val="342E231A"/>
    <w:styleLink w:val="a1-1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4" w15:restartNumberingAfterBreak="0">
    <w:nsid w:val="2DD32ED3"/>
    <w:multiLevelType w:val="multilevel"/>
    <w:tmpl w:val="22F21D28"/>
    <w:numStyleLink w:val="a-"/>
  </w:abstractNum>
  <w:abstractNum w:abstractNumId="65" w15:restartNumberingAfterBreak="0">
    <w:nsid w:val="2E495A9D"/>
    <w:multiLevelType w:val="multilevel"/>
    <w:tmpl w:val="62049E04"/>
    <w:styleLink w:val="a1a1"/>
    <w:lvl w:ilvl="0">
      <w:start w:val="1"/>
      <w:numFmt w:val="lowerLetter"/>
      <w:lvlText w:val="%1)"/>
      <w:lvlJc w:val="left"/>
      <w:pPr>
        <w:tabs>
          <w:tab w:val="num" w:pos="567"/>
        </w:tabs>
        <w:ind w:left="567" w:hanging="283"/>
      </w:pPr>
      <w:rPr>
        <w:rFonts w:ascii="Arial" w:hAnsi="Arial"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66" w15:restartNumberingAfterBreak="0">
    <w:nsid w:val="2F8D62FE"/>
    <w:multiLevelType w:val="multilevel"/>
    <w:tmpl w:val="D13C77F6"/>
    <w:numStyleLink w:val="-"/>
  </w:abstractNum>
  <w:abstractNum w:abstractNumId="67" w15:restartNumberingAfterBreak="0">
    <w:nsid w:val="30AC7604"/>
    <w:multiLevelType w:val="multilevel"/>
    <w:tmpl w:val="481E089E"/>
    <w:styleLink w:val="aa1-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68" w15:restartNumberingAfterBreak="0">
    <w:nsid w:val="315835B1"/>
    <w:multiLevelType w:val="multilevel"/>
    <w:tmpl w:val="7728BC14"/>
    <w:styleLink w:val="a1-1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69" w15:restartNumberingAfterBreak="0">
    <w:nsid w:val="315E1354"/>
    <w:multiLevelType w:val="multilevel"/>
    <w:tmpl w:val="22F21D28"/>
    <w:numStyleLink w:val="a-"/>
  </w:abstractNum>
  <w:abstractNum w:abstractNumId="70" w15:restartNumberingAfterBreak="0">
    <w:nsid w:val="32076E5A"/>
    <w:multiLevelType w:val="multilevel"/>
    <w:tmpl w:val="A7423438"/>
    <w:styleLink w:val="aa"/>
    <w:lvl w:ilvl="0">
      <w:start w:val="1"/>
      <w:numFmt w:val="lowerLetter"/>
      <w:lvlText w:val="%1)"/>
      <w:lvlJc w:val="left"/>
      <w:pPr>
        <w:tabs>
          <w:tab w:val="num" w:pos="567"/>
        </w:tabs>
        <w:ind w:left="567" w:hanging="283"/>
      </w:pPr>
      <w:rPr>
        <w:rFonts w:hint="default"/>
      </w:rPr>
    </w:lvl>
    <w:lvl w:ilvl="1">
      <w:start w:val="1"/>
      <w:numFmt w:val="lowerLetter"/>
      <w:lvlText w:val="%2)"/>
      <w:lvlJc w:val="left"/>
      <w:pPr>
        <w:tabs>
          <w:tab w:val="num" w:pos="851"/>
        </w:tabs>
        <w:ind w:left="851" w:hanging="284"/>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71" w15:restartNumberingAfterBreak="0">
    <w:nsid w:val="32104CA6"/>
    <w:multiLevelType w:val="multilevel"/>
    <w:tmpl w:val="22F21D28"/>
    <w:numStyleLink w:val="a-"/>
  </w:abstractNum>
  <w:abstractNum w:abstractNumId="72" w15:restartNumberingAfterBreak="0">
    <w:nsid w:val="32B74472"/>
    <w:multiLevelType w:val="multilevel"/>
    <w:tmpl w:val="BDF05290"/>
    <w:lvl w:ilvl="0">
      <w:start w:val="1"/>
      <w:numFmt w:val="lowerLetter"/>
      <w:lvlText w:val="%1)"/>
      <w:lvlJc w:val="left"/>
      <w:pPr>
        <w:tabs>
          <w:tab w:val="num" w:pos="425"/>
        </w:tabs>
        <w:ind w:left="425" w:hanging="283"/>
      </w:pPr>
      <w:rPr>
        <w:rFonts w:ascii="Riojana" w:hAnsi="Riojana" w:cs="Times New Roman" w:hint="default"/>
      </w:rPr>
    </w:lvl>
    <w:lvl w:ilvl="1">
      <w:start w:val="1"/>
      <w:numFmt w:val="bullet"/>
      <w:lvlText w:val="–"/>
      <w:lvlJc w:val="left"/>
      <w:pPr>
        <w:tabs>
          <w:tab w:val="num" w:pos="765"/>
        </w:tabs>
        <w:ind w:left="765" w:hanging="340"/>
      </w:pPr>
      <w:rPr>
        <w:rFonts w:ascii="Arial" w:hAnsi="Arial" w:cs="Times New Roman" w:hint="default"/>
      </w:rPr>
    </w:lvl>
    <w:lvl w:ilvl="2">
      <w:start w:val="1"/>
      <w:numFmt w:val="bullet"/>
      <w:lvlText w:val="•"/>
      <w:lvlJc w:val="left"/>
      <w:pPr>
        <w:tabs>
          <w:tab w:val="num" w:pos="992"/>
        </w:tabs>
        <w:ind w:left="992" w:hanging="227"/>
      </w:pPr>
      <w:rPr>
        <w:rFonts w:ascii="Arial" w:hAnsi="Arial" w:cs="Times New Roman" w:hint="default"/>
      </w:rPr>
    </w:lvl>
    <w:lvl w:ilvl="3">
      <w:start w:val="1"/>
      <w:numFmt w:val="bullet"/>
      <w:lvlText w:val="*"/>
      <w:lvlJc w:val="left"/>
      <w:pPr>
        <w:tabs>
          <w:tab w:val="num" w:pos="1219"/>
        </w:tabs>
        <w:ind w:left="1219" w:hanging="227"/>
      </w:pPr>
      <w:rPr>
        <w:rFonts w:ascii="Arial" w:hAnsi="Arial" w:cs="Times New Roman" w:hint="default"/>
      </w:rPr>
    </w:lvl>
    <w:lvl w:ilvl="4">
      <w:start w:val="1"/>
      <w:numFmt w:val="none"/>
      <w:lvlText w:val="%5"/>
      <w:lvlJc w:val="left"/>
      <w:pPr>
        <w:tabs>
          <w:tab w:val="num" w:pos="3458"/>
        </w:tabs>
        <w:ind w:left="3458" w:hanging="360"/>
      </w:pPr>
    </w:lvl>
    <w:lvl w:ilvl="5">
      <w:start w:val="1"/>
      <w:numFmt w:val="none"/>
      <w:lvlText w:val="%6"/>
      <w:lvlJc w:val="right"/>
      <w:pPr>
        <w:tabs>
          <w:tab w:val="num" w:pos="4178"/>
        </w:tabs>
        <w:ind w:left="4178" w:hanging="180"/>
      </w:pPr>
    </w:lvl>
    <w:lvl w:ilvl="6">
      <w:start w:val="1"/>
      <w:numFmt w:val="none"/>
      <w:lvlText w:val="%7"/>
      <w:lvlJc w:val="left"/>
      <w:pPr>
        <w:tabs>
          <w:tab w:val="num" w:pos="4898"/>
        </w:tabs>
        <w:ind w:left="4898" w:hanging="360"/>
      </w:pPr>
    </w:lvl>
    <w:lvl w:ilvl="7">
      <w:start w:val="1"/>
      <w:numFmt w:val="none"/>
      <w:lvlText w:val="%8"/>
      <w:lvlJc w:val="left"/>
      <w:pPr>
        <w:tabs>
          <w:tab w:val="num" w:pos="5618"/>
        </w:tabs>
        <w:ind w:left="5618" w:hanging="360"/>
      </w:pPr>
    </w:lvl>
    <w:lvl w:ilvl="8">
      <w:start w:val="1"/>
      <w:numFmt w:val="none"/>
      <w:lvlText w:val="%9"/>
      <w:lvlJc w:val="right"/>
      <w:pPr>
        <w:tabs>
          <w:tab w:val="num" w:pos="6338"/>
        </w:tabs>
        <w:ind w:left="6338" w:hanging="180"/>
      </w:pPr>
    </w:lvl>
  </w:abstractNum>
  <w:abstractNum w:abstractNumId="73" w15:restartNumberingAfterBreak="0">
    <w:nsid w:val="32F763B5"/>
    <w:multiLevelType w:val="multilevel"/>
    <w:tmpl w:val="481E089E"/>
    <w:styleLink w:val="a111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74" w15:restartNumberingAfterBreak="0">
    <w:nsid w:val="33130B5D"/>
    <w:multiLevelType w:val="multilevel"/>
    <w:tmpl w:val="A48ADB8C"/>
    <w:styleLink w:val="a10"/>
    <w:lvl w:ilvl="0">
      <w:start w:val="1"/>
      <w:numFmt w:val="lowerLetter"/>
      <w:lvlText w:val="%1)"/>
      <w:lvlJc w:val="left"/>
      <w:pPr>
        <w:tabs>
          <w:tab w:val="num" w:pos="567"/>
        </w:tabs>
        <w:ind w:left="567" w:hanging="283"/>
      </w:pPr>
      <w:rPr>
        <w:rFonts w:hint="default"/>
      </w:rPr>
    </w:lvl>
    <w:lvl w:ilvl="1">
      <w:start w:val="1"/>
      <w:numFmt w:val="decimal"/>
      <w:lvlText w:val="%2."/>
      <w:lvlJc w:val="left"/>
      <w:pPr>
        <w:tabs>
          <w:tab w:val="num" w:pos="964"/>
        </w:tabs>
        <w:ind w:left="851" w:hanging="284"/>
      </w:pPr>
      <w:rPr>
        <w:rFonts w:hint="default"/>
      </w:rPr>
    </w:lvl>
    <w:lvl w:ilvl="2">
      <w:start w:val="1"/>
      <w:numFmt w:val="bullet"/>
      <w:lvlText w:val="-"/>
      <w:lvlJc w:val="left"/>
      <w:pPr>
        <w:tabs>
          <w:tab w:val="num" w:pos="1191"/>
        </w:tabs>
        <w:ind w:left="1191" w:hanging="227"/>
      </w:pPr>
      <w:rPr>
        <w:rFonts w:ascii="Arial" w:hAnsi="Arial" w:hint="default"/>
        <w:color w:val="000000"/>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75" w15:restartNumberingAfterBreak="0">
    <w:nsid w:val="341E115C"/>
    <w:multiLevelType w:val="multilevel"/>
    <w:tmpl w:val="9C340E08"/>
    <w:styleLink w:val="1A-a1"/>
    <w:lvl w:ilvl="0">
      <w:start w:val="1"/>
      <w:numFmt w:val="bullet"/>
      <w:lvlText w:val="-"/>
      <w:lvlJc w:val="left"/>
      <w:pPr>
        <w:tabs>
          <w:tab w:val="num" w:pos="284"/>
        </w:tabs>
        <w:ind w:left="284" w:hanging="284"/>
      </w:pPr>
      <w:rPr>
        <w:rFonts w:ascii="Arial" w:hAnsi="Arial"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3454411E"/>
    <w:multiLevelType w:val="multilevel"/>
    <w:tmpl w:val="E196E512"/>
    <w:styleLink w:val="a111-111"/>
    <w:lvl w:ilvl="0">
      <w:start w:val="1"/>
      <w:numFmt w:val="lowerLetter"/>
      <w:lvlText w:val="%1)"/>
      <w:lvlJc w:val="left"/>
      <w:pPr>
        <w:tabs>
          <w:tab w:val="num" w:pos="567"/>
        </w:tabs>
        <w:ind w:left="567" w:hanging="283"/>
      </w:pPr>
      <w:rPr>
        <w:rFonts w:ascii="Arial" w:hAnsi="Arial"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77" w15:restartNumberingAfterBreak="0">
    <w:nsid w:val="34FB407B"/>
    <w:multiLevelType w:val="singleLevel"/>
    <w:tmpl w:val="E18EA8AE"/>
    <w:styleLink w:val="A13"/>
    <w:lvl w:ilvl="0">
      <w:start w:val="1"/>
      <w:numFmt w:val="lowerLetter"/>
      <w:lvlText w:val="%1)"/>
      <w:lvlJc w:val="left"/>
      <w:pPr>
        <w:tabs>
          <w:tab w:val="num" w:pos="1069"/>
        </w:tabs>
        <w:ind w:left="992" w:hanging="283"/>
      </w:pPr>
    </w:lvl>
  </w:abstractNum>
  <w:abstractNum w:abstractNumId="78" w15:restartNumberingAfterBreak="0">
    <w:nsid w:val="353E39FC"/>
    <w:multiLevelType w:val="multilevel"/>
    <w:tmpl w:val="BA6A2020"/>
    <w:styleLink w:val="-12"/>
    <w:lvl w:ilvl="0">
      <w:start w:val="1"/>
      <w:numFmt w:val="lowerLetter"/>
      <w:lvlText w:val="%1)"/>
      <w:lvlJc w:val="left"/>
      <w:pPr>
        <w:tabs>
          <w:tab w:val="num" w:pos="567"/>
        </w:tabs>
        <w:ind w:left="567" w:hanging="283"/>
      </w:pPr>
      <w:rPr>
        <w:rFonts w:ascii="Arial" w:hAnsi="Arial"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79" w15:restartNumberingAfterBreak="0">
    <w:nsid w:val="35732DD8"/>
    <w:multiLevelType w:val="multilevel"/>
    <w:tmpl w:val="7728BC14"/>
    <w:styleLink w:val="1111112"/>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80" w15:restartNumberingAfterBreak="0">
    <w:nsid w:val="35DD14D8"/>
    <w:multiLevelType w:val="multilevel"/>
    <w:tmpl w:val="7728BC14"/>
    <w:styleLink w:val="aListaletrassin12"/>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81" w15:restartNumberingAfterBreak="0">
    <w:nsid w:val="37324041"/>
    <w:multiLevelType w:val="multilevel"/>
    <w:tmpl w:val="E9D8BEA4"/>
    <w:numStyleLink w:val="a1-"/>
  </w:abstractNum>
  <w:abstractNum w:abstractNumId="82" w15:restartNumberingAfterBreak="0">
    <w:nsid w:val="37561554"/>
    <w:multiLevelType w:val="hybridMultilevel"/>
    <w:tmpl w:val="C6A43A48"/>
    <w:styleLink w:val="Ia-1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83" w15:restartNumberingAfterBreak="0">
    <w:nsid w:val="382648FB"/>
    <w:multiLevelType w:val="hybridMultilevel"/>
    <w:tmpl w:val="162E36CC"/>
    <w:styleLink w:val="A1-12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84" w15:restartNumberingAfterBreak="0">
    <w:nsid w:val="3A755352"/>
    <w:multiLevelType w:val="multilevel"/>
    <w:tmpl w:val="D22EE3B2"/>
    <w:styleLink w:val="-a12"/>
    <w:lvl w:ilvl="0">
      <w:start w:val="1"/>
      <w:numFmt w:val="upperLetter"/>
      <w:lvlText w:val="%1)"/>
      <w:lvlJc w:val="left"/>
      <w:pPr>
        <w:tabs>
          <w:tab w:val="num" w:pos="567"/>
        </w:tabs>
        <w:ind w:left="567" w:hanging="283"/>
      </w:pPr>
      <w:rPr>
        <w:rFonts w:ascii="Arial" w:hAnsi="Arial" w:cs="Times New Roman" w:hint="default"/>
      </w:rPr>
    </w:lvl>
    <w:lvl w:ilvl="1">
      <w:start w:val="1"/>
      <w:numFmt w:val="decimal"/>
      <w:lvlText w:val="%2ª"/>
      <w:lvlJc w:val="left"/>
      <w:pPr>
        <w:tabs>
          <w:tab w:val="num" w:pos="907"/>
        </w:tabs>
        <w:ind w:left="907" w:hanging="340"/>
      </w:pPr>
    </w:lvl>
    <w:lvl w:ilvl="2">
      <w:start w:val="1"/>
      <w:numFmt w:val="none"/>
      <w:lvlText w:val="%3"/>
      <w:lvlJc w:val="left"/>
      <w:pPr>
        <w:tabs>
          <w:tab w:val="num" w:pos="0"/>
        </w:tabs>
        <w:ind w:left="0" w:firstLine="0"/>
      </w:pPr>
    </w:lvl>
    <w:lvl w:ilvl="3">
      <w:start w:val="1"/>
      <w:numFmt w:val="none"/>
      <w:lvlText w:val="%4"/>
      <w:lvlJc w:val="left"/>
      <w:pPr>
        <w:tabs>
          <w:tab w:val="num" w:pos="1440"/>
        </w:tabs>
        <w:ind w:left="1440" w:hanging="360"/>
      </w:pPr>
    </w:lvl>
    <w:lvl w:ilvl="4">
      <w:start w:val="1"/>
      <w:numFmt w:val="none"/>
      <w:lvlText w:val="%5"/>
      <w:lvlJc w:val="left"/>
      <w:pPr>
        <w:tabs>
          <w:tab w:val="num" w:pos="1800"/>
        </w:tabs>
        <w:ind w:left="1800" w:hanging="360"/>
      </w:pPr>
    </w:lvl>
    <w:lvl w:ilvl="5">
      <w:start w:val="1"/>
      <w:numFmt w:val="none"/>
      <w:lvlText w:val="%6"/>
      <w:lvlJc w:val="left"/>
      <w:pPr>
        <w:tabs>
          <w:tab w:val="num" w:pos="2160"/>
        </w:tabs>
        <w:ind w:left="2160" w:hanging="360"/>
      </w:pPr>
    </w:lvl>
    <w:lvl w:ilvl="6">
      <w:start w:val="1"/>
      <w:numFmt w:val="none"/>
      <w:lvlText w:val="%7"/>
      <w:lvlJc w:val="left"/>
      <w:pPr>
        <w:tabs>
          <w:tab w:val="num" w:pos="2520"/>
        </w:tabs>
        <w:ind w:left="2520" w:hanging="360"/>
      </w:pPr>
    </w:lvl>
    <w:lvl w:ilvl="7">
      <w:start w:val="1"/>
      <w:numFmt w:val="none"/>
      <w:lvlText w:val="%8"/>
      <w:lvlJc w:val="left"/>
      <w:pPr>
        <w:tabs>
          <w:tab w:val="num" w:pos="2880"/>
        </w:tabs>
        <w:ind w:left="2880" w:hanging="360"/>
      </w:pPr>
    </w:lvl>
    <w:lvl w:ilvl="8">
      <w:start w:val="1"/>
      <w:numFmt w:val="none"/>
      <w:lvlText w:val="%9"/>
      <w:lvlJc w:val="left"/>
      <w:pPr>
        <w:tabs>
          <w:tab w:val="num" w:pos="3240"/>
        </w:tabs>
        <w:ind w:left="3240" w:hanging="360"/>
      </w:pPr>
    </w:lvl>
  </w:abstractNum>
  <w:abstractNum w:abstractNumId="85" w15:restartNumberingAfterBreak="0">
    <w:nsid w:val="3AEB01D0"/>
    <w:multiLevelType w:val="multilevel"/>
    <w:tmpl w:val="51EAD978"/>
    <w:styleLink w:val="A1-2"/>
    <w:lvl w:ilvl="0">
      <w:start w:val="1"/>
      <w:numFmt w:val="lowerLetter"/>
      <w:lvlText w:val="%1)"/>
      <w:lvlJc w:val="left"/>
      <w:pPr>
        <w:tabs>
          <w:tab w:val="num" w:pos="567"/>
        </w:tabs>
        <w:ind w:left="567" w:hanging="283"/>
      </w:pPr>
      <w:rPr>
        <w:rFonts w:ascii="Arial" w:hAnsi="Arial" w:cs="Times New Roman" w:hint="default"/>
        <w:sz w:val="20"/>
      </w:rPr>
    </w:lvl>
    <w:lvl w:ilvl="1">
      <w:start w:val="1"/>
      <w:numFmt w:val="decimal"/>
      <w:lvlText w:val="%2."/>
      <w:lvlJc w:val="left"/>
      <w:pPr>
        <w:tabs>
          <w:tab w:val="num" w:pos="851"/>
        </w:tabs>
        <w:ind w:left="851" w:hanging="284"/>
      </w:pPr>
    </w:lvl>
    <w:lvl w:ilvl="2">
      <w:start w:val="1"/>
      <w:numFmt w:val="decimal"/>
      <w:lvlText w:val="%2.%3."/>
      <w:lvlJc w:val="left"/>
      <w:pPr>
        <w:tabs>
          <w:tab w:val="num" w:pos="1247"/>
        </w:tabs>
        <w:ind w:left="1247" w:hanging="396"/>
      </w:pPr>
    </w:lvl>
    <w:lvl w:ilvl="3">
      <w:start w:val="1"/>
      <w:numFmt w:val="bullet"/>
      <w:lvlText w:val="-"/>
      <w:lvlJc w:val="left"/>
      <w:pPr>
        <w:tabs>
          <w:tab w:val="num" w:pos="1531"/>
        </w:tabs>
        <w:ind w:left="1531" w:hanging="284"/>
      </w:pPr>
      <w:rPr>
        <w:rFonts w:ascii="Arial" w:hAnsi="Arial" w:cs="Times New Roman" w:hint="default"/>
      </w:rPr>
    </w:lvl>
    <w:lvl w:ilvl="4">
      <w:start w:val="1"/>
      <w:numFmt w:val="lowerLetter"/>
      <w:lvlText w:val="(%5)"/>
      <w:lvlJc w:val="left"/>
      <w:pPr>
        <w:ind w:left="2763" w:hanging="360"/>
      </w:pPr>
    </w:lvl>
    <w:lvl w:ilvl="5">
      <w:start w:val="1"/>
      <w:numFmt w:val="lowerRoman"/>
      <w:lvlText w:val="(%6)"/>
      <w:lvlJc w:val="left"/>
      <w:pPr>
        <w:ind w:left="3123" w:hanging="360"/>
      </w:pPr>
    </w:lvl>
    <w:lvl w:ilvl="6">
      <w:start w:val="1"/>
      <w:numFmt w:val="decimal"/>
      <w:lvlText w:val="%7."/>
      <w:lvlJc w:val="left"/>
      <w:pPr>
        <w:ind w:left="3483" w:hanging="360"/>
      </w:pPr>
    </w:lvl>
    <w:lvl w:ilvl="7">
      <w:start w:val="1"/>
      <w:numFmt w:val="lowerLetter"/>
      <w:lvlText w:val="%8."/>
      <w:lvlJc w:val="left"/>
      <w:pPr>
        <w:ind w:left="3843" w:hanging="360"/>
      </w:pPr>
    </w:lvl>
    <w:lvl w:ilvl="8">
      <w:start w:val="1"/>
      <w:numFmt w:val="lowerRoman"/>
      <w:lvlText w:val="%9."/>
      <w:lvlJc w:val="left"/>
      <w:pPr>
        <w:ind w:left="4203" w:hanging="360"/>
      </w:pPr>
    </w:lvl>
  </w:abstractNum>
  <w:abstractNum w:abstractNumId="86" w15:restartNumberingAfterBreak="0">
    <w:nsid w:val="3C2E730C"/>
    <w:multiLevelType w:val="multilevel"/>
    <w:tmpl w:val="E9D8BEA4"/>
    <w:styleLink w:val="a1-"/>
    <w:lvl w:ilvl="0">
      <w:start w:val="1"/>
      <w:numFmt w:val="lowerLetter"/>
      <w:lvlText w:val="%1)"/>
      <w:lvlJc w:val="left"/>
      <w:pPr>
        <w:tabs>
          <w:tab w:val="num" w:pos="567"/>
        </w:tabs>
        <w:ind w:left="567" w:hanging="283"/>
      </w:pPr>
      <w:rPr>
        <w:rFonts w:ascii="Arial" w:hAnsi="Arial" w:hint="default"/>
      </w:rPr>
    </w:lvl>
    <w:lvl w:ilvl="1">
      <w:start w:val="1"/>
      <w:numFmt w:val="decimal"/>
      <w:lvlText w:val="%2º"/>
      <w:lvlJc w:val="left"/>
      <w:pPr>
        <w:tabs>
          <w:tab w:val="num" w:pos="907"/>
        </w:tabs>
        <w:ind w:left="907" w:hanging="340"/>
      </w:pPr>
      <w:rPr>
        <w:rFonts w:hint="default"/>
      </w:rPr>
    </w:lvl>
    <w:lvl w:ilvl="2">
      <w:start w:val="1"/>
      <w:numFmt w:val="bullet"/>
      <w:lvlText w:val="-"/>
      <w:lvlJc w:val="left"/>
      <w:pPr>
        <w:tabs>
          <w:tab w:val="num" w:pos="1134"/>
        </w:tabs>
        <w:ind w:left="1134" w:hanging="227"/>
      </w:pPr>
      <w:rPr>
        <w:rFonts w:ascii="Arial" w:hAnsi="Arial" w:hint="default"/>
        <w:color w:val="000000"/>
      </w:rPr>
    </w:lvl>
    <w:lvl w:ilvl="3">
      <w:start w:val="1"/>
      <w:numFmt w:val="bullet"/>
      <w:lvlText w:val=""/>
      <w:lvlJc w:val="left"/>
      <w:pPr>
        <w:tabs>
          <w:tab w:val="num" w:pos="1361"/>
        </w:tabs>
        <w:ind w:left="1361" w:hanging="227"/>
      </w:pPr>
      <w:rPr>
        <w:rFonts w:ascii="Symbol" w:hAnsi="Symbol" w:hint="default"/>
        <w:color w:val="000000"/>
      </w:rPr>
    </w:lvl>
    <w:lvl w:ilvl="4">
      <w:start w:val="1"/>
      <w:numFmt w:val="bullet"/>
      <w:lvlText w:val="*"/>
      <w:lvlJc w:val="left"/>
      <w:pPr>
        <w:tabs>
          <w:tab w:val="num" w:pos="1588"/>
        </w:tabs>
        <w:ind w:left="1588" w:hanging="227"/>
      </w:pPr>
      <w:rPr>
        <w:rFonts w:ascii="Arial" w:hAnsi="Arial" w:hint="default"/>
        <w:color w:val="000000"/>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87" w15:restartNumberingAfterBreak="0">
    <w:nsid w:val="3CF2537E"/>
    <w:multiLevelType w:val="multilevel"/>
    <w:tmpl w:val="7728BC14"/>
    <w:styleLink w:val="-110"/>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88" w15:restartNumberingAfterBreak="0">
    <w:nsid w:val="3E521783"/>
    <w:multiLevelType w:val="multilevel"/>
    <w:tmpl w:val="D354BC9A"/>
    <w:styleLink w:val="A-110"/>
    <w:lvl w:ilvl="0">
      <w:start w:val="1"/>
      <w:numFmt w:val="decimal"/>
      <w:lvlText w:val="%1."/>
      <w:lvlJc w:val="left"/>
      <w:pPr>
        <w:tabs>
          <w:tab w:val="num" w:pos="567"/>
        </w:tabs>
        <w:ind w:left="567" w:hanging="283"/>
      </w:pPr>
    </w:lvl>
    <w:lvl w:ilvl="1">
      <w:start w:val="1"/>
      <w:numFmt w:val="lowerLetter"/>
      <w:lvlText w:val="%2)"/>
      <w:lvlJc w:val="left"/>
      <w:pPr>
        <w:tabs>
          <w:tab w:val="num" w:pos="851"/>
        </w:tabs>
        <w:ind w:left="851" w:hanging="284"/>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3E935C54"/>
    <w:multiLevelType w:val="multilevel"/>
    <w:tmpl w:val="DEB435B4"/>
    <w:styleLink w:val="aI11"/>
    <w:lvl w:ilvl="0">
      <w:start w:val="1"/>
      <w:numFmt w:val="decimal"/>
      <w:lvlText w:val="%1."/>
      <w:lvlJc w:val="left"/>
      <w:pPr>
        <w:tabs>
          <w:tab w:val="num" w:pos="567"/>
        </w:tabs>
        <w:ind w:left="567" w:hanging="283"/>
      </w:pPr>
    </w:lvl>
    <w:lvl w:ilvl="1">
      <w:start w:val="1"/>
      <w:numFmt w:val="bullet"/>
      <w:lvlText w:val="-"/>
      <w:lvlJc w:val="left"/>
      <w:pPr>
        <w:tabs>
          <w:tab w:val="num" w:pos="851"/>
        </w:tabs>
        <w:ind w:left="851" w:hanging="284"/>
      </w:pPr>
      <w:rPr>
        <w:rFonts w:ascii="Arial" w:hAnsi="Arial" w:cs="Times New Roman" w:hint="default"/>
        <w:color w:val="000000"/>
      </w:rPr>
    </w:lvl>
    <w:lvl w:ilvl="2">
      <w:start w:val="1"/>
      <w:numFmt w:val="bullet"/>
      <w:lvlText w:val=""/>
      <w:lvlJc w:val="left"/>
      <w:pPr>
        <w:tabs>
          <w:tab w:val="num" w:pos="1134"/>
        </w:tabs>
        <w:ind w:left="1134" w:hanging="283"/>
      </w:pPr>
      <w:rPr>
        <w:rFonts w:ascii="Symbol" w:hAnsi="Symbol" w:hint="default"/>
        <w:color w:val="000000"/>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284"/>
        </w:tabs>
        <w:ind w:left="284" w:hanging="284"/>
      </w:pPr>
    </w:lvl>
  </w:abstractNum>
  <w:abstractNum w:abstractNumId="90" w15:restartNumberingAfterBreak="0">
    <w:nsid w:val="3F090970"/>
    <w:multiLevelType w:val="multilevel"/>
    <w:tmpl w:val="7728BC14"/>
    <w:styleLink w:val="II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91" w15:restartNumberingAfterBreak="0">
    <w:nsid w:val="3F2F311E"/>
    <w:multiLevelType w:val="multilevel"/>
    <w:tmpl w:val="7728BC14"/>
    <w:styleLink w:val="a-11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92" w15:restartNumberingAfterBreak="0">
    <w:nsid w:val="3F530B67"/>
    <w:multiLevelType w:val="hybridMultilevel"/>
    <w:tmpl w:val="48766746"/>
    <w:styleLink w:val="aListaletrassin11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3" w15:restartNumberingAfterBreak="0">
    <w:nsid w:val="3F590C3C"/>
    <w:multiLevelType w:val="multilevel"/>
    <w:tmpl w:val="7728BC14"/>
    <w:styleLink w:val="Vaseadems1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94" w15:restartNumberingAfterBreak="0">
    <w:nsid w:val="3F6F3FE7"/>
    <w:multiLevelType w:val="multilevel"/>
    <w:tmpl w:val="1198508E"/>
    <w:styleLink w:val="aa1-"/>
    <w:lvl w:ilvl="0">
      <w:start w:val="1"/>
      <w:numFmt w:val="lowerLetter"/>
      <w:lvlText w:val="%1)"/>
      <w:lvlJc w:val="left"/>
      <w:pPr>
        <w:tabs>
          <w:tab w:val="num" w:pos="624"/>
        </w:tabs>
        <w:ind w:left="624" w:hanging="340"/>
      </w:pPr>
      <w:rPr>
        <w:rFonts w:hint="default"/>
      </w:rPr>
    </w:lvl>
    <w:lvl w:ilvl="1">
      <w:start w:val="1"/>
      <w:numFmt w:val="decimal"/>
      <w:lvlText w:val="%1.%2)"/>
      <w:lvlJc w:val="left"/>
      <w:pPr>
        <w:tabs>
          <w:tab w:val="num" w:pos="1134"/>
        </w:tabs>
        <w:ind w:left="1134" w:hanging="510"/>
      </w:pPr>
      <w:rPr>
        <w:rFonts w:hint="default"/>
      </w:rPr>
    </w:lvl>
    <w:lvl w:ilvl="2">
      <w:start w:val="1"/>
      <w:numFmt w:val="bullet"/>
      <w:lvlText w:val="-"/>
      <w:lvlJc w:val="left"/>
      <w:pPr>
        <w:tabs>
          <w:tab w:val="num" w:pos="1361"/>
        </w:tabs>
        <w:ind w:left="1361" w:hanging="227"/>
      </w:pPr>
      <w:rPr>
        <w:rFonts w:ascii="Arial" w:hAnsi="Arial" w:hint="default"/>
        <w:color w:val="00000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5" w15:restartNumberingAfterBreak="0">
    <w:nsid w:val="3FA0240E"/>
    <w:multiLevelType w:val="multilevel"/>
    <w:tmpl w:val="CA06BE5E"/>
    <w:styleLink w:val="A-1"/>
    <w:lvl w:ilvl="0">
      <w:start w:val="1"/>
      <w:numFmt w:val="upperLetter"/>
      <w:lvlText w:val="%1)"/>
      <w:lvlJc w:val="left"/>
      <w:pPr>
        <w:tabs>
          <w:tab w:val="num" w:pos="567"/>
        </w:tabs>
        <w:ind w:left="567" w:hanging="283"/>
      </w:pPr>
      <w:rPr>
        <w:rFonts w:hint="default"/>
      </w:rPr>
    </w:lvl>
    <w:lvl w:ilvl="1">
      <w:start w:val="1"/>
      <w:numFmt w:val="bullet"/>
      <w:lvlText w:val="-"/>
      <w:lvlJc w:val="left"/>
      <w:pPr>
        <w:tabs>
          <w:tab w:val="num" w:pos="851"/>
        </w:tabs>
        <w:ind w:left="851" w:hanging="284"/>
      </w:pPr>
      <w:rPr>
        <w:rFonts w:ascii="Arial" w:hAnsi="Arial" w:hint="default"/>
        <w:color w:val="000000"/>
      </w:rPr>
    </w:lvl>
    <w:lvl w:ilvl="2">
      <w:start w:val="1"/>
      <w:numFmt w:val="decimal"/>
      <w:lvlText w:val="%3."/>
      <w:lvlJc w:val="left"/>
      <w:pPr>
        <w:tabs>
          <w:tab w:val="num" w:pos="1134"/>
        </w:tabs>
        <w:ind w:left="1134" w:hanging="283"/>
      </w:pPr>
      <w:rPr>
        <w:rFonts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
      <w:lvlJc w:val="left"/>
      <w:pPr>
        <w:tabs>
          <w:tab w:val="num" w:pos="1516"/>
        </w:tabs>
        <w:ind w:left="1516" w:hanging="360"/>
      </w:pPr>
      <w:rPr>
        <w:rFonts w:hint="default"/>
      </w:rPr>
    </w:lvl>
    <w:lvl w:ilvl="5">
      <w:start w:val="1"/>
      <w:numFmt w:val="none"/>
      <w:lvlText w:val=""/>
      <w:lvlJc w:val="left"/>
      <w:pPr>
        <w:tabs>
          <w:tab w:val="num" w:pos="1876"/>
        </w:tabs>
        <w:ind w:left="1876" w:hanging="360"/>
      </w:pPr>
      <w:rPr>
        <w:rFonts w:hint="default"/>
      </w:rPr>
    </w:lvl>
    <w:lvl w:ilvl="6">
      <w:start w:val="1"/>
      <w:numFmt w:val="none"/>
      <w:lvlText w:val=""/>
      <w:lvlJc w:val="left"/>
      <w:pPr>
        <w:tabs>
          <w:tab w:val="num" w:pos="2236"/>
        </w:tabs>
        <w:ind w:left="2236" w:hanging="360"/>
      </w:pPr>
      <w:rPr>
        <w:rFonts w:hint="default"/>
      </w:rPr>
    </w:lvl>
    <w:lvl w:ilvl="7">
      <w:start w:val="1"/>
      <w:numFmt w:val="none"/>
      <w:lvlText w:val=""/>
      <w:lvlJc w:val="left"/>
      <w:pPr>
        <w:tabs>
          <w:tab w:val="num" w:pos="2596"/>
        </w:tabs>
        <w:ind w:left="2596" w:hanging="360"/>
      </w:pPr>
      <w:rPr>
        <w:rFonts w:hint="default"/>
      </w:rPr>
    </w:lvl>
    <w:lvl w:ilvl="8">
      <w:start w:val="1"/>
      <w:numFmt w:val="none"/>
      <w:lvlText w:val=""/>
      <w:lvlJc w:val="left"/>
      <w:pPr>
        <w:tabs>
          <w:tab w:val="num" w:pos="2956"/>
        </w:tabs>
        <w:ind w:left="2956" w:hanging="360"/>
      </w:pPr>
      <w:rPr>
        <w:rFonts w:hint="default"/>
      </w:rPr>
    </w:lvl>
  </w:abstractNum>
  <w:abstractNum w:abstractNumId="96" w15:restartNumberingAfterBreak="0">
    <w:nsid w:val="3FF30742"/>
    <w:multiLevelType w:val="hybridMultilevel"/>
    <w:tmpl w:val="2D961D4E"/>
    <w:styleLink w:val="A-111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7" w15:restartNumberingAfterBreak="0">
    <w:nsid w:val="41BC7FD7"/>
    <w:multiLevelType w:val="hybridMultilevel"/>
    <w:tmpl w:val="C0C01054"/>
    <w:styleLink w:val="111a1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8" w15:restartNumberingAfterBreak="0">
    <w:nsid w:val="42061CDB"/>
    <w:multiLevelType w:val="multilevel"/>
    <w:tmpl w:val="569E6002"/>
    <w:styleLink w:val="11111120"/>
    <w:lvl w:ilvl="0">
      <w:start w:val="1"/>
      <w:numFmt w:val="lowerLetter"/>
      <w:lvlText w:val="%1)"/>
      <w:lvlJc w:val="left"/>
      <w:pPr>
        <w:tabs>
          <w:tab w:val="num" w:pos="284"/>
        </w:tabs>
        <w:ind w:left="567" w:hanging="283"/>
      </w:pPr>
      <w:rPr>
        <w:rFonts w:ascii="Arial" w:hAnsi="Arial" w:cs="Times New Roman" w:hint="default"/>
        <w:sz w:val="20"/>
      </w:rPr>
    </w:lvl>
    <w:lvl w:ilvl="1">
      <w:start w:val="1"/>
      <w:numFmt w:val="decimal"/>
      <w:lvlText w:val="%2."/>
      <w:lvlJc w:val="left"/>
      <w:pPr>
        <w:tabs>
          <w:tab w:val="num" w:pos="851"/>
        </w:tabs>
        <w:ind w:left="851" w:hanging="284"/>
      </w:p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99" w15:restartNumberingAfterBreak="0">
    <w:nsid w:val="421021F8"/>
    <w:multiLevelType w:val="multilevel"/>
    <w:tmpl w:val="7728BC14"/>
    <w:styleLink w:val="II1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00" w15:restartNumberingAfterBreak="0">
    <w:nsid w:val="42A048D9"/>
    <w:multiLevelType w:val="multilevel"/>
    <w:tmpl w:val="22F21D28"/>
    <w:numStyleLink w:val="a-"/>
  </w:abstractNum>
  <w:abstractNum w:abstractNumId="101" w15:restartNumberingAfterBreak="0">
    <w:nsid w:val="42FB46F3"/>
    <w:multiLevelType w:val="multilevel"/>
    <w:tmpl w:val="A7C4895A"/>
    <w:styleLink w:val="-0"/>
    <w:lvl w:ilvl="0">
      <w:start w:val="1"/>
      <w:numFmt w:val="bullet"/>
      <w:lvlText w:val=""/>
      <w:lvlJc w:val="left"/>
      <w:pPr>
        <w:tabs>
          <w:tab w:val="num" w:pos="567"/>
        </w:tabs>
        <w:ind w:left="567" w:hanging="283"/>
      </w:pPr>
      <w:rPr>
        <w:rFonts w:ascii="Symbol" w:hAnsi="Symbol" w:hint="default"/>
        <w:color w:val="000000"/>
      </w:rPr>
    </w:lvl>
    <w:lvl w:ilvl="1">
      <w:start w:val="1"/>
      <w:numFmt w:val="bullet"/>
      <w:lvlText w:val="-"/>
      <w:lvlJc w:val="left"/>
      <w:pPr>
        <w:tabs>
          <w:tab w:val="num" w:pos="851"/>
        </w:tabs>
        <w:ind w:left="851" w:hanging="284"/>
      </w:pPr>
      <w:rPr>
        <w:rFonts w:ascii="Arial" w:hAnsi="Arial" w:hint="default"/>
        <w:color w:val="000000"/>
        <w:sz w:val="20"/>
      </w:rPr>
    </w:lvl>
    <w:lvl w:ilvl="2">
      <w:start w:val="1"/>
      <w:numFmt w:val="bullet"/>
      <w:lvlText w:val=""/>
      <w:lvlJc w:val="left"/>
      <w:pPr>
        <w:tabs>
          <w:tab w:val="num" w:pos="1134"/>
        </w:tabs>
        <w:ind w:left="1134" w:hanging="283"/>
      </w:pPr>
      <w:rPr>
        <w:rFonts w:ascii="Wingdings" w:hAnsi="Wingdings" w:hint="default"/>
        <w:sz w:val="20"/>
      </w:rPr>
    </w:lvl>
    <w:lvl w:ilvl="3">
      <w:start w:val="1"/>
      <w:numFmt w:val="bullet"/>
      <w:lvlText w:val="*"/>
      <w:lvlJc w:val="left"/>
      <w:pPr>
        <w:tabs>
          <w:tab w:val="num" w:pos="1418"/>
        </w:tabs>
        <w:ind w:left="1418" w:hanging="284"/>
      </w:pPr>
      <w:rPr>
        <w:rFonts w:ascii="Comic Sans MS" w:hAnsi="Comic Sans M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440B2171"/>
    <w:multiLevelType w:val="multilevel"/>
    <w:tmpl w:val="D13C77F6"/>
    <w:styleLink w:val="1a12"/>
    <w:lvl w:ilvl="0">
      <w:start w:val="1"/>
      <w:numFmt w:val="bullet"/>
      <w:lvlText w:val="-"/>
      <w:lvlJc w:val="left"/>
      <w:pPr>
        <w:tabs>
          <w:tab w:val="num" w:pos="567"/>
        </w:tabs>
        <w:ind w:left="567" w:hanging="283"/>
      </w:pPr>
      <w:rPr>
        <w:rFonts w:ascii="Arial" w:hAnsi="Arial" w:cs="Times New Roman"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bullet"/>
      <w:lvlText w:val=""/>
      <w:lvlJc w:val="left"/>
      <w:pPr>
        <w:tabs>
          <w:tab w:val="num" w:pos="1134"/>
        </w:tabs>
        <w:ind w:left="1134" w:hanging="283"/>
      </w:pPr>
      <w:rPr>
        <w:rFonts w:ascii="Symbol" w:hAnsi="Symbol" w:hint="default"/>
        <w:color w:val="000000"/>
      </w:rPr>
    </w:lvl>
    <w:lvl w:ilvl="3">
      <w:start w:val="1"/>
      <w:numFmt w:val="bullet"/>
      <w:lvlText w:val="•"/>
      <w:lvlJc w:val="left"/>
      <w:pPr>
        <w:tabs>
          <w:tab w:val="num" w:pos="1418"/>
        </w:tabs>
        <w:ind w:left="1418" w:hanging="284"/>
      </w:pPr>
      <w:rPr>
        <w:rFonts w:ascii="Arial" w:hAnsi="Arial" w:cs="Times New Roman" w:hint="default"/>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03" w15:restartNumberingAfterBreak="0">
    <w:nsid w:val="45767CA7"/>
    <w:multiLevelType w:val="multilevel"/>
    <w:tmpl w:val="B25C19CE"/>
    <w:styleLink w:val="111a"/>
    <w:lvl w:ilvl="0">
      <w:start w:val="1"/>
      <w:numFmt w:val="decimal"/>
      <w:lvlText w:val="%1."/>
      <w:lvlJc w:val="left"/>
      <w:pPr>
        <w:tabs>
          <w:tab w:val="num" w:pos="567"/>
        </w:tabs>
        <w:ind w:left="567" w:hanging="283"/>
      </w:pPr>
      <w:rPr>
        <w:rFonts w:hint="default"/>
      </w:rPr>
    </w:lvl>
    <w:lvl w:ilvl="1">
      <w:start w:val="1"/>
      <w:numFmt w:val="decimal"/>
      <w:lvlText w:val="%1.%2."/>
      <w:lvlJc w:val="left"/>
      <w:pPr>
        <w:tabs>
          <w:tab w:val="num" w:pos="1077"/>
        </w:tabs>
        <w:ind w:left="1077" w:hanging="510"/>
      </w:pPr>
      <w:rPr>
        <w:rFonts w:hint="default"/>
      </w:rPr>
    </w:lvl>
    <w:lvl w:ilvl="2">
      <w:start w:val="1"/>
      <w:numFmt w:val="lowerLetter"/>
      <w:lvlText w:val="%3)"/>
      <w:lvlJc w:val="left"/>
      <w:pPr>
        <w:tabs>
          <w:tab w:val="num" w:pos="1361"/>
        </w:tabs>
        <w:ind w:left="1361" w:hanging="284"/>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4" w15:restartNumberingAfterBreak="0">
    <w:nsid w:val="45AA4585"/>
    <w:multiLevelType w:val="multilevel"/>
    <w:tmpl w:val="481E089E"/>
    <w:styleLink w:val="II1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05" w15:restartNumberingAfterBreak="0">
    <w:nsid w:val="461B3BF1"/>
    <w:multiLevelType w:val="multilevel"/>
    <w:tmpl w:val="179E4CCC"/>
    <w:styleLink w:val="a111110"/>
    <w:lvl w:ilvl="0">
      <w:start w:val="1"/>
      <w:numFmt w:val="lowerLetter"/>
      <w:lvlText w:val="%1)"/>
      <w:lvlJc w:val="left"/>
      <w:pPr>
        <w:tabs>
          <w:tab w:val="num" w:pos="567"/>
        </w:tabs>
        <w:ind w:left="567" w:hanging="283"/>
      </w:pPr>
      <w:rPr>
        <w:rFonts w:hint="default"/>
      </w:rPr>
    </w:lvl>
    <w:lvl w:ilvl="1">
      <w:start w:val="1"/>
      <w:numFmt w:val="none"/>
      <w:lvlText w:val="1.1."/>
      <w:lvlJc w:val="left"/>
      <w:pPr>
        <w:tabs>
          <w:tab w:val="num" w:pos="720"/>
        </w:tabs>
        <w:ind w:left="720" w:hanging="360"/>
      </w:pPr>
      <w:rPr>
        <w:rFonts w:hint="default"/>
      </w:rPr>
    </w:lvl>
    <w:lvl w:ilvl="2">
      <w:start w:val="1"/>
      <w:numFmt w:val="decimal"/>
      <w:lvlText w:val="%3.1.1."/>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6" w15:restartNumberingAfterBreak="0">
    <w:nsid w:val="463534C3"/>
    <w:multiLevelType w:val="multilevel"/>
    <w:tmpl w:val="7728BC14"/>
    <w:styleLink w:val="aa3"/>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07" w15:restartNumberingAfterBreak="0">
    <w:nsid w:val="468B0DC3"/>
    <w:multiLevelType w:val="multilevel"/>
    <w:tmpl w:val="DA4E9CDC"/>
    <w:styleLink w:val="A1-0"/>
    <w:lvl w:ilvl="0">
      <w:start w:val="1"/>
      <w:numFmt w:val="upperLetter"/>
      <w:lvlText w:val="%1."/>
      <w:lvlJc w:val="left"/>
      <w:pPr>
        <w:tabs>
          <w:tab w:val="num" w:pos="567"/>
        </w:tabs>
        <w:ind w:left="567" w:hanging="283"/>
      </w:pPr>
      <w:rPr>
        <w:rFonts w:hint="default"/>
      </w:rPr>
    </w:lvl>
    <w:lvl w:ilvl="1">
      <w:start w:val="1"/>
      <w:numFmt w:val="decimal"/>
      <w:lvlText w:val="%2."/>
      <w:lvlJc w:val="left"/>
      <w:pPr>
        <w:tabs>
          <w:tab w:val="num" w:pos="851"/>
        </w:tabs>
        <w:ind w:left="851" w:hanging="284"/>
      </w:pPr>
      <w:rPr>
        <w:rFonts w:hint="default"/>
      </w:rPr>
    </w:lvl>
    <w:lvl w:ilvl="2">
      <w:start w:val="1"/>
      <w:numFmt w:val="bullet"/>
      <w:lvlText w:val="-"/>
      <w:lvlJc w:val="left"/>
      <w:pPr>
        <w:tabs>
          <w:tab w:val="num" w:pos="1134"/>
        </w:tabs>
        <w:ind w:left="1134" w:hanging="283"/>
      </w:pPr>
      <w:rPr>
        <w:rFonts w:ascii="Arial" w:hAnsi="Arial" w:hint="default"/>
        <w:color w:val="00000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8" w15:restartNumberingAfterBreak="0">
    <w:nsid w:val="47055913"/>
    <w:multiLevelType w:val="multilevel"/>
    <w:tmpl w:val="22F21D28"/>
    <w:numStyleLink w:val="a-"/>
  </w:abstractNum>
  <w:abstractNum w:abstractNumId="109" w15:restartNumberingAfterBreak="0">
    <w:nsid w:val="47303779"/>
    <w:multiLevelType w:val="multilevel"/>
    <w:tmpl w:val="CF0CBF22"/>
    <w:styleLink w:val="1a-2"/>
    <w:lvl w:ilvl="0">
      <w:start w:val="1"/>
      <w:numFmt w:val="decimal"/>
      <w:lvlText w:val="%1)"/>
      <w:lvlJc w:val="left"/>
      <w:pPr>
        <w:tabs>
          <w:tab w:val="num" w:pos="624"/>
        </w:tabs>
        <w:ind w:left="624" w:hanging="340"/>
      </w:pPr>
      <w:rPr>
        <w:rFonts w:hint="default"/>
      </w:rPr>
    </w:lvl>
    <w:lvl w:ilvl="1">
      <w:start w:val="1"/>
      <w:numFmt w:val="decimal"/>
      <w:lvlText w:val="%2.%1"/>
      <w:lvlJc w:val="left"/>
      <w:pPr>
        <w:tabs>
          <w:tab w:val="num" w:pos="1021"/>
        </w:tabs>
        <w:ind w:left="1021" w:hanging="397"/>
      </w:pPr>
      <w:rPr>
        <w:rFonts w:hint="default"/>
      </w:rPr>
    </w:lvl>
    <w:lvl w:ilvl="2">
      <w:start w:val="1"/>
      <w:numFmt w:val="decimal"/>
      <w:lvlText w:val="%3.%1.%2"/>
      <w:lvlJc w:val="left"/>
      <w:pPr>
        <w:tabs>
          <w:tab w:val="num" w:pos="1588"/>
        </w:tabs>
        <w:ind w:left="1588" w:hanging="567"/>
      </w:pPr>
      <w:rPr>
        <w:rFonts w:hint="default"/>
      </w:rPr>
    </w:lvl>
    <w:lvl w:ilvl="3">
      <w:start w:val="1"/>
      <w:numFmt w:val="none"/>
      <w:lvlText w:val=""/>
      <w:lvlJc w:val="left"/>
      <w:pPr>
        <w:tabs>
          <w:tab w:val="num" w:pos="1156"/>
        </w:tabs>
        <w:ind w:left="1156" w:hanging="360"/>
      </w:pPr>
      <w:rPr>
        <w:rFonts w:hint="default"/>
      </w:rPr>
    </w:lvl>
    <w:lvl w:ilvl="4">
      <w:start w:val="1"/>
      <w:numFmt w:val="none"/>
      <w:lvlText w:val=""/>
      <w:lvlJc w:val="left"/>
      <w:pPr>
        <w:tabs>
          <w:tab w:val="num" w:pos="1516"/>
        </w:tabs>
        <w:ind w:left="1516" w:hanging="360"/>
      </w:pPr>
      <w:rPr>
        <w:rFonts w:hint="default"/>
      </w:rPr>
    </w:lvl>
    <w:lvl w:ilvl="5">
      <w:start w:val="1"/>
      <w:numFmt w:val="none"/>
      <w:lvlText w:val=""/>
      <w:lvlJc w:val="left"/>
      <w:pPr>
        <w:tabs>
          <w:tab w:val="num" w:pos="1876"/>
        </w:tabs>
        <w:ind w:left="1876" w:hanging="360"/>
      </w:pPr>
      <w:rPr>
        <w:rFonts w:hint="default"/>
      </w:rPr>
    </w:lvl>
    <w:lvl w:ilvl="6">
      <w:start w:val="1"/>
      <w:numFmt w:val="none"/>
      <w:lvlText w:val=""/>
      <w:lvlJc w:val="left"/>
      <w:pPr>
        <w:tabs>
          <w:tab w:val="num" w:pos="2236"/>
        </w:tabs>
        <w:ind w:left="2236" w:hanging="360"/>
      </w:pPr>
      <w:rPr>
        <w:rFonts w:hint="default"/>
      </w:rPr>
    </w:lvl>
    <w:lvl w:ilvl="7">
      <w:start w:val="1"/>
      <w:numFmt w:val="none"/>
      <w:lvlText w:val=""/>
      <w:lvlJc w:val="left"/>
      <w:pPr>
        <w:tabs>
          <w:tab w:val="num" w:pos="2596"/>
        </w:tabs>
        <w:ind w:left="2596" w:hanging="360"/>
      </w:pPr>
      <w:rPr>
        <w:rFonts w:hint="default"/>
      </w:rPr>
    </w:lvl>
    <w:lvl w:ilvl="8">
      <w:start w:val="1"/>
      <w:numFmt w:val="none"/>
      <w:lvlText w:val=""/>
      <w:lvlJc w:val="left"/>
      <w:pPr>
        <w:tabs>
          <w:tab w:val="num" w:pos="2956"/>
        </w:tabs>
        <w:ind w:left="2956" w:hanging="360"/>
      </w:pPr>
      <w:rPr>
        <w:rFonts w:hint="default"/>
      </w:rPr>
    </w:lvl>
  </w:abstractNum>
  <w:abstractNum w:abstractNumId="110" w15:restartNumberingAfterBreak="0">
    <w:nsid w:val="480F1967"/>
    <w:multiLevelType w:val="multilevel"/>
    <w:tmpl w:val="D13C77F6"/>
    <w:styleLink w:val="-61"/>
    <w:lvl w:ilvl="0">
      <w:start w:val="1"/>
      <w:numFmt w:val="bullet"/>
      <w:lvlText w:val="-"/>
      <w:lvlJc w:val="left"/>
      <w:pPr>
        <w:tabs>
          <w:tab w:val="num" w:pos="567"/>
        </w:tabs>
        <w:ind w:left="567" w:hanging="283"/>
      </w:pPr>
      <w:rPr>
        <w:rFonts w:ascii="Arial" w:hAnsi="Arial"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bullet"/>
      <w:lvlText w:val=""/>
      <w:lvlJc w:val="left"/>
      <w:pPr>
        <w:tabs>
          <w:tab w:val="num" w:pos="1134"/>
        </w:tabs>
        <w:ind w:left="1134" w:hanging="283"/>
      </w:pPr>
      <w:rPr>
        <w:rFonts w:ascii="Symbol" w:hAnsi="Symbol" w:hint="default"/>
        <w:color w:val="000000"/>
      </w:rPr>
    </w:lvl>
    <w:lvl w:ilvl="3">
      <w:start w:val="1"/>
      <w:numFmt w:val="bullet"/>
      <w:lvlText w:val="•"/>
      <w:lvlJc w:val="left"/>
      <w:pPr>
        <w:tabs>
          <w:tab w:val="num" w:pos="1418"/>
        </w:tabs>
        <w:ind w:left="1418" w:hanging="284"/>
      </w:pPr>
      <w:rPr>
        <w:rFonts w:ascii="Arial" w:hAnsi="Arial"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1" w15:restartNumberingAfterBreak="0">
    <w:nsid w:val="482A3FCC"/>
    <w:multiLevelType w:val="multilevel"/>
    <w:tmpl w:val="D13C77F6"/>
    <w:styleLink w:val="11111112"/>
    <w:lvl w:ilvl="0">
      <w:start w:val="1"/>
      <w:numFmt w:val="bullet"/>
      <w:lvlText w:val="-"/>
      <w:lvlJc w:val="left"/>
      <w:pPr>
        <w:tabs>
          <w:tab w:val="num" w:pos="567"/>
        </w:tabs>
        <w:ind w:left="567" w:hanging="283"/>
      </w:pPr>
      <w:rPr>
        <w:rFonts w:ascii="Arial" w:hAnsi="Arial" w:cs="Times New Roman"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bullet"/>
      <w:lvlText w:val=""/>
      <w:lvlJc w:val="left"/>
      <w:pPr>
        <w:tabs>
          <w:tab w:val="num" w:pos="1134"/>
        </w:tabs>
        <w:ind w:left="1134" w:hanging="283"/>
      </w:pPr>
      <w:rPr>
        <w:rFonts w:ascii="Symbol" w:hAnsi="Symbol" w:hint="default"/>
        <w:color w:val="000000"/>
      </w:rPr>
    </w:lvl>
    <w:lvl w:ilvl="3">
      <w:start w:val="1"/>
      <w:numFmt w:val="bullet"/>
      <w:lvlText w:val="•"/>
      <w:lvlJc w:val="left"/>
      <w:pPr>
        <w:tabs>
          <w:tab w:val="num" w:pos="1418"/>
        </w:tabs>
        <w:ind w:left="1418" w:hanging="284"/>
      </w:pPr>
      <w:rPr>
        <w:rFonts w:ascii="Arial" w:hAnsi="Arial" w:cs="Times New Roman" w:hint="default"/>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12" w15:restartNumberingAfterBreak="0">
    <w:nsid w:val="482C070F"/>
    <w:multiLevelType w:val="multilevel"/>
    <w:tmpl w:val="7728BC14"/>
    <w:styleLink w:val="a110"/>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13" w15:restartNumberingAfterBreak="0">
    <w:nsid w:val="483E46E0"/>
    <w:multiLevelType w:val="multilevel"/>
    <w:tmpl w:val="481E089E"/>
    <w:styleLink w:val="1A-a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14" w15:restartNumberingAfterBreak="0">
    <w:nsid w:val="4A3A5E05"/>
    <w:multiLevelType w:val="hybridMultilevel"/>
    <w:tmpl w:val="162E6290"/>
    <w:styleLink w:val="a111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5" w15:restartNumberingAfterBreak="0">
    <w:nsid w:val="4B071A2C"/>
    <w:multiLevelType w:val="multilevel"/>
    <w:tmpl w:val="75B4E4F0"/>
    <w:styleLink w:val="111111"/>
    <w:lvl w:ilvl="0">
      <w:start w:val="1"/>
      <w:numFmt w:val="decimal"/>
      <w:lvlText w:val="%1."/>
      <w:lvlJc w:val="left"/>
      <w:pPr>
        <w:tabs>
          <w:tab w:val="num" w:pos="624"/>
        </w:tabs>
        <w:ind w:left="624" w:hanging="340"/>
      </w:pPr>
      <w:rPr>
        <w:rFonts w:hint="default"/>
      </w:rPr>
    </w:lvl>
    <w:lvl w:ilvl="1">
      <w:start w:val="1"/>
      <w:numFmt w:val="decimal"/>
      <w:lvlText w:val="%1.%2."/>
      <w:lvlJc w:val="left"/>
      <w:pPr>
        <w:tabs>
          <w:tab w:val="num" w:pos="1134"/>
        </w:tabs>
        <w:ind w:left="1134" w:hanging="510"/>
      </w:pPr>
      <w:rPr>
        <w:rFonts w:hint="default"/>
      </w:rPr>
    </w:lvl>
    <w:lvl w:ilvl="2">
      <w:start w:val="1"/>
      <w:numFmt w:val="decimal"/>
      <w:lvlText w:val="%1.%2.%3."/>
      <w:lvlJc w:val="left"/>
      <w:pPr>
        <w:tabs>
          <w:tab w:val="num" w:pos="1814"/>
        </w:tabs>
        <w:ind w:left="1814" w:hanging="680"/>
      </w:pPr>
      <w:rPr>
        <w:rFonts w:hint="default"/>
      </w:rPr>
    </w:lvl>
    <w:lvl w:ilvl="3">
      <w:start w:val="1"/>
      <w:numFmt w:val="decimal"/>
      <w:lvlText w:val="%1.%2.%3.%4."/>
      <w:lvlJc w:val="left"/>
      <w:pPr>
        <w:tabs>
          <w:tab w:val="num" w:pos="2608"/>
        </w:tabs>
        <w:ind w:left="2608" w:hanging="794"/>
      </w:pPr>
      <w:rPr>
        <w:rFonts w:hint="default"/>
      </w:rPr>
    </w:lvl>
    <w:lvl w:ilvl="4">
      <w:start w:val="1"/>
      <w:numFmt w:val="decimal"/>
      <w:lvlText w:val="%1.%2.%3.%4.%5"/>
      <w:lvlJc w:val="left"/>
      <w:pPr>
        <w:tabs>
          <w:tab w:val="num" w:pos="3742"/>
        </w:tabs>
        <w:ind w:left="3742" w:hanging="1134"/>
      </w:pPr>
      <w:rPr>
        <w:rFonts w:hint="default"/>
      </w:rPr>
    </w:lvl>
    <w:lvl w:ilvl="5">
      <w:start w:val="1"/>
      <w:numFmt w:val="lowerRoman"/>
      <w:lvlText w:val="(%6)"/>
      <w:lvlJc w:val="left"/>
      <w:pPr>
        <w:tabs>
          <w:tab w:val="num" w:pos="1876"/>
        </w:tabs>
        <w:ind w:left="1876" w:hanging="360"/>
      </w:pPr>
      <w:rPr>
        <w:rFonts w:hint="default"/>
      </w:rPr>
    </w:lvl>
    <w:lvl w:ilvl="6">
      <w:start w:val="1"/>
      <w:numFmt w:val="decimal"/>
      <w:lvlText w:val="%7."/>
      <w:lvlJc w:val="left"/>
      <w:pPr>
        <w:tabs>
          <w:tab w:val="num" w:pos="2236"/>
        </w:tabs>
        <w:ind w:left="2236" w:hanging="360"/>
      </w:pPr>
      <w:rPr>
        <w:rFonts w:hint="default"/>
      </w:rPr>
    </w:lvl>
    <w:lvl w:ilvl="7">
      <w:start w:val="1"/>
      <w:numFmt w:val="lowerLetter"/>
      <w:lvlText w:val="%8."/>
      <w:lvlJc w:val="left"/>
      <w:pPr>
        <w:tabs>
          <w:tab w:val="num" w:pos="2596"/>
        </w:tabs>
        <w:ind w:left="2596" w:hanging="360"/>
      </w:pPr>
      <w:rPr>
        <w:rFonts w:hint="default"/>
      </w:rPr>
    </w:lvl>
    <w:lvl w:ilvl="8">
      <w:start w:val="1"/>
      <w:numFmt w:val="lowerRoman"/>
      <w:lvlText w:val="%9."/>
      <w:lvlJc w:val="left"/>
      <w:pPr>
        <w:tabs>
          <w:tab w:val="num" w:pos="2956"/>
        </w:tabs>
        <w:ind w:left="2956" w:hanging="360"/>
      </w:pPr>
      <w:rPr>
        <w:rFonts w:hint="default"/>
      </w:rPr>
    </w:lvl>
  </w:abstractNum>
  <w:abstractNum w:abstractNumId="116" w15:restartNumberingAfterBreak="0">
    <w:nsid w:val="4BAC4FD3"/>
    <w:multiLevelType w:val="multilevel"/>
    <w:tmpl w:val="7728BC14"/>
    <w:styleLink w:val="a130"/>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17" w15:restartNumberingAfterBreak="0">
    <w:nsid w:val="4C201B4E"/>
    <w:multiLevelType w:val="multilevel"/>
    <w:tmpl w:val="DEB435B4"/>
    <w:styleLink w:val="1A-a11"/>
    <w:lvl w:ilvl="0">
      <w:start w:val="1"/>
      <w:numFmt w:val="decimal"/>
      <w:lvlText w:val="%1."/>
      <w:lvlJc w:val="left"/>
      <w:pPr>
        <w:tabs>
          <w:tab w:val="num" w:pos="567"/>
        </w:tabs>
        <w:ind w:left="567" w:hanging="283"/>
      </w:pPr>
    </w:lvl>
    <w:lvl w:ilvl="1">
      <w:start w:val="1"/>
      <w:numFmt w:val="bullet"/>
      <w:lvlText w:val="-"/>
      <w:lvlJc w:val="left"/>
      <w:pPr>
        <w:tabs>
          <w:tab w:val="num" w:pos="851"/>
        </w:tabs>
        <w:ind w:left="851" w:hanging="284"/>
      </w:pPr>
      <w:rPr>
        <w:rFonts w:ascii="Arial" w:hAnsi="Arial" w:cs="Times New Roman" w:hint="default"/>
        <w:color w:val="000000"/>
      </w:rPr>
    </w:lvl>
    <w:lvl w:ilvl="2">
      <w:start w:val="1"/>
      <w:numFmt w:val="bullet"/>
      <w:lvlText w:val=""/>
      <w:lvlJc w:val="left"/>
      <w:pPr>
        <w:tabs>
          <w:tab w:val="num" w:pos="1134"/>
        </w:tabs>
        <w:ind w:left="1134" w:hanging="283"/>
      </w:pPr>
      <w:rPr>
        <w:rFonts w:ascii="Symbol" w:hAnsi="Symbol" w:hint="default"/>
        <w:color w:val="000000"/>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284"/>
        </w:tabs>
        <w:ind w:left="284" w:hanging="284"/>
      </w:pPr>
    </w:lvl>
  </w:abstractNum>
  <w:abstractNum w:abstractNumId="118" w15:restartNumberingAfterBreak="0">
    <w:nsid w:val="4C6B6E2C"/>
    <w:multiLevelType w:val="multilevel"/>
    <w:tmpl w:val="22F21D28"/>
    <w:numStyleLink w:val="a-"/>
  </w:abstractNum>
  <w:abstractNum w:abstractNumId="119" w15:restartNumberingAfterBreak="0">
    <w:nsid w:val="4CD26A5F"/>
    <w:multiLevelType w:val="multilevel"/>
    <w:tmpl w:val="481E089E"/>
    <w:styleLink w:val="111a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20" w15:restartNumberingAfterBreak="0">
    <w:nsid w:val="4E537905"/>
    <w:multiLevelType w:val="multilevel"/>
    <w:tmpl w:val="39F6DB80"/>
    <w:styleLink w:val="1a2"/>
    <w:lvl w:ilvl="0">
      <w:start w:val="1"/>
      <w:numFmt w:val="lowerLetter"/>
      <w:lvlText w:val="%1)"/>
      <w:lvlJc w:val="left"/>
      <w:pPr>
        <w:tabs>
          <w:tab w:val="num" w:pos="567"/>
        </w:tabs>
        <w:ind w:left="567" w:hanging="283"/>
      </w:pPr>
      <w:rPr>
        <w:rFonts w:ascii="Arial" w:hAnsi="Arial"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121" w15:restartNumberingAfterBreak="0">
    <w:nsid w:val="4EDB6AC9"/>
    <w:multiLevelType w:val="multilevel"/>
    <w:tmpl w:val="481E089E"/>
    <w:styleLink w:val="Listanmerosyletras1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22" w15:restartNumberingAfterBreak="0">
    <w:nsid w:val="4F1A6EAB"/>
    <w:multiLevelType w:val="multilevel"/>
    <w:tmpl w:val="56F8C2E2"/>
    <w:styleLink w:val="-a"/>
    <w:lvl w:ilvl="0">
      <w:start w:val="1"/>
      <w:numFmt w:val="bullet"/>
      <w:lvlText w:val="-"/>
      <w:lvlJc w:val="left"/>
      <w:pPr>
        <w:tabs>
          <w:tab w:val="num" w:pos="567"/>
        </w:tabs>
        <w:ind w:left="567" w:hanging="283"/>
      </w:pPr>
      <w:rPr>
        <w:rFonts w:ascii="Arial" w:hAnsi="Arial" w:hint="default"/>
        <w:color w:val="000000"/>
      </w:rPr>
    </w:lvl>
    <w:lvl w:ilvl="1">
      <w:start w:val="1"/>
      <w:numFmt w:val="lowerLetter"/>
      <w:lvlText w:val="%2)"/>
      <w:lvlJc w:val="left"/>
      <w:pPr>
        <w:tabs>
          <w:tab w:val="num" w:pos="851"/>
        </w:tabs>
        <w:ind w:left="851" w:hanging="284"/>
      </w:pPr>
      <w:rPr>
        <w:rFonts w:hint="default"/>
      </w:rPr>
    </w:lvl>
    <w:lvl w:ilvl="2">
      <w:start w:val="1"/>
      <w:numFmt w:val="ordinal"/>
      <w:lvlText w:val="%3"/>
      <w:lvlJc w:val="left"/>
      <w:pPr>
        <w:tabs>
          <w:tab w:val="num" w:pos="1191"/>
        </w:tabs>
        <w:ind w:left="1191" w:hanging="34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23" w15:restartNumberingAfterBreak="0">
    <w:nsid w:val="4F9002AD"/>
    <w:multiLevelType w:val="multilevel"/>
    <w:tmpl w:val="7728BC14"/>
    <w:styleLink w:val="1a3"/>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24" w15:restartNumberingAfterBreak="0">
    <w:nsid w:val="4FF9577B"/>
    <w:multiLevelType w:val="multilevel"/>
    <w:tmpl w:val="1E50307E"/>
    <w:styleLink w:val="1A-a"/>
    <w:lvl w:ilvl="0">
      <w:start w:val="1"/>
      <w:numFmt w:val="decimal"/>
      <w:lvlText w:val="%1."/>
      <w:lvlJc w:val="left"/>
      <w:pPr>
        <w:tabs>
          <w:tab w:val="num" w:pos="567"/>
        </w:tabs>
        <w:ind w:left="567" w:hanging="283"/>
      </w:pPr>
      <w:rPr>
        <w:rFonts w:hint="default"/>
      </w:rPr>
    </w:lvl>
    <w:lvl w:ilvl="1">
      <w:start w:val="1"/>
      <w:numFmt w:val="upperLetter"/>
      <w:lvlText w:val="%2)"/>
      <w:lvlJc w:val="left"/>
      <w:pPr>
        <w:tabs>
          <w:tab w:val="num" w:pos="907"/>
        </w:tabs>
        <w:ind w:left="907" w:hanging="340"/>
      </w:pPr>
      <w:rPr>
        <w:rFonts w:hint="default"/>
      </w:rPr>
    </w:lvl>
    <w:lvl w:ilvl="2">
      <w:start w:val="1"/>
      <w:numFmt w:val="bullet"/>
      <w:lvlText w:val="-"/>
      <w:lvlJc w:val="left"/>
      <w:pPr>
        <w:tabs>
          <w:tab w:val="num" w:pos="1134"/>
        </w:tabs>
        <w:ind w:left="1134" w:hanging="227"/>
      </w:pPr>
      <w:rPr>
        <w:rFonts w:ascii="Arial" w:hAnsi="Arial" w:hint="default"/>
        <w:color w:val="000000"/>
      </w:rPr>
    </w:lvl>
    <w:lvl w:ilvl="3">
      <w:start w:val="1"/>
      <w:numFmt w:val="lowerLetter"/>
      <w:lvlText w:val="%4)"/>
      <w:lvlJc w:val="left"/>
      <w:pPr>
        <w:tabs>
          <w:tab w:val="num" w:pos="1418"/>
        </w:tabs>
        <w:ind w:left="1418" w:hanging="284"/>
      </w:pPr>
      <w:rPr>
        <w:rFonts w:hint="default"/>
      </w:rPr>
    </w:lvl>
    <w:lvl w:ilvl="4">
      <w:start w:val="1"/>
      <w:numFmt w:val="none"/>
      <w:lvlText w:val=""/>
      <w:lvlJc w:val="left"/>
      <w:pPr>
        <w:tabs>
          <w:tab w:val="num" w:pos="1516"/>
        </w:tabs>
        <w:ind w:left="1516" w:hanging="360"/>
      </w:pPr>
      <w:rPr>
        <w:rFonts w:hint="default"/>
      </w:rPr>
    </w:lvl>
    <w:lvl w:ilvl="5">
      <w:start w:val="1"/>
      <w:numFmt w:val="none"/>
      <w:lvlText w:val=""/>
      <w:lvlJc w:val="left"/>
      <w:pPr>
        <w:tabs>
          <w:tab w:val="num" w:pos="1876"/>
        </w:tabs>
        <w:ind w:left="1876" w:hanging="360"/>
      </w:pPr>
      <w:rPr>
        <w:rFonts w:hint="default"/>
      </w:rPr>
    </w:lvl>
    <w:lvl w:ilvl="6">
      <w:start w:val="1"/>
      <w:numFmt w:val="none"/>
      <w:lvlText w:val=""/>
      <w:lvlJc w:val="left"/>
      <w:pPr>
        <w:tabs>
          <w:tab w:val="num" w:pos="2236"/>
        </w:tabs>
        <w:ind w:left="2236" w:hanging="360"/>
      </w:pPr>
      <w:rPr>
        <w:rFonts w:hint="default"/>
      </w:rPr>
    </w:lvl>
    <w:lvl w:ilvl="7">
      <w:start w:val="1"/>
      <w:numFmt w:val="none"/>
      <w:lvlText w:val=""/>
      <w:lvlJc w:val="left"/>
      <w:pPr>
        <w:tabs>
          <w:tab w:val="num" w:pos="2596"/>
        </w:tabs>
        <w:ind w:left="2596" w:hanging="360"/>
      </w:pPr>
      <w:rPr>
        <w:rFonts w:hint="default"/>
      </w:rPr>
    </w:lvl>
    <w:lvl w:ilvl="8">
      <w:start w:val="1"/>
      <w:numFmt w:val="none"/>
      <w:lvlText w:val=""/>
      <w:lvlJc w:val="left"/>
      <w:pPr>
        <w:tabs>
          <w:tab w:val="num" w:pos="0"/>
        </w:tabs>
        <w:ind w:left="0" w:hanging="284"/>
      </w:pPr>
      <w:rPr>
        <w:rFonts w:hint="default"/>
      </w:rPr>
    </w:lvl>
  </w:abstractNum>
  <w:abstractNum w:abstractNumId="125" w15:restartNumberingAfterBreak="0">
    <w:nsid w:val="510E40BF"/>
    <w:multiLevelType w:val="multilevel"/>
    <w:tmpl w:val="481E089E"/>
    <w:styleLink w:val="a11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26" w15:restartNumberingAfterBreak="0">
    <w:nsid w:val="514D4759"/>
    <w:multiLevelType w:val="multilevel"/>
    <w:tmpl w:val="481E089E"/>
    <w:styleLink w:val="a1120"/>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27" w15:restartNumberingAfterBreak="0">
    <w:nsid w:val="51922555"/>
    <w:multiLevelType w:val="hybridMultilevel"/>
    <w:tmpl w:val="0218943E"/>
    <w:styleLink w:val="Esquemaletrasa111"/>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8" w15:restartNumberingAfterBreak="0">
    <w:nsid w:val="52C819EE"/>
    <w:multiLevelType w:val="multilevel"/>
    <w:tmpl w:val="E9D8BEA4"/>
    <w:styleLink w:val="Aa-12"/>
    <w:lvl w:ilvl="0">
      <w:start w:val="1"/>
      <w:numFmt w:val="lowerLetter"/>
      <w:lvlText w:val="%1)"/>
      <w:lvlJc w:val="left"/>
      <w:pPr>
        <w:tabs>
          <w:tab w:val="num" w:pos="567"/>
        </w:tabs>
        <w:ind w:left="567" w:hanging="283"/>
      </w:pPr>
      <w:rPr>
        <w:rFonts w:ascii="Arial" w:hAnsi="Arial" w:cs="Times New Roman" w:hint="default"/>
      </w:rPr>
    </w:lvl>
    <w:lvl w:ilvl="1">
      <w:start w:val="1"/>
      <w:numFmt w:val="decimal"/>
      <w:lvlText w:val="%2º"/>
      <w:lvlJc w:val="left"/>
      <w:pPr>
        <w:tabs>
          <w:tab w:val="num" w:pos="907"/>
        </w:tabs>
        <w:ind w:left="907" w:hanging="340"/>
      </w:pPr>
    </w:lvl>
    <w:lvl w:ilvl="2">
      <w:start w:val="1"/>
      <w:numFmt w:val="bullet"/>
      <w:lvlText w:val="-"/>
      <w:lvlJc w:val="left"/>
      <w:pPr>
        <w:tabs>
          <w:tab w:val="num" w:pos="1134"/>
        </w:tabs>
        <w:ind w:left="1134" w:hanging="227"/>
      </w:pPr>
      <w:rPr>
        <w:rFonts w:ascii="Arial" w:hAnsi="Arial" w:cs="Times New Roman" w:hint="default"/>
        <w:color w:val="000000"/>
      </w:rPr>
    </w:lvl>
    <w:lvl w:ilvl="3">
      <w:start w:val="1"/>
      <w:numFmt w:val="bullet"/>
      <w:lvlText w:val=""/>
      <w:lvlJc w:val="left"/>
      <w:pPr>
        <w:tabs>
          <w:tab w:val="num" w:pos="1361"/>
        </w:tabs>
        <w:ind w:left="1361" w:hanging="227"/>
      </w:pPr>
      <w:rPr>
        <w:rFonts w:ascii="Symbol" w:hAnsi="Symbol" w:hint="default"/>
        <w:color w:val="000000"/>
      </w:rPr>
    </w:lvl>
    <w:lvl w:ilvl="4">
      <w:start w:val="1"/>
      <w:numFmt w:val="bullet"/>
      <w:lvlText w:val="*"/>
      <w:lvlJc w:val="left"/>
      <w:pPr>
        <w:tabs>
          <w:tab w:val="num" w:pos="1588"/>
        </w:tabs>
        <w:ind w:left="1588" w:hanging="227"/>
      </w:pPr>
      <w:rPr>
        <w:rFonts w:ascii="Arial" w:hAnsi="Arial" w:cs="Times New Roman" w:hint="default"/>
        <w:color w:val="000000"/>
      </w:r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29" w15:restartNumberingAfterBreak="0">
    <w:nsid w:val="52D049D2"/>
    <w:multiLevelType w:val="hybridMultilevel"/>
    <w:tmpl w:val="C16E0DDA"/>
    <w:styleLink w:val="aa1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0" w15:restartNumberingAfterBreak="0">
    <w:nsid w:val="52FF4BA1"/>
    <w:multiLevelType w:val="multilevel"/>
    <w:tmpl w:val="E9D8BEA4"/>
    <w:numStyleLink w:val="a1-"/>
  </w:abstractNum>
  <w:abstractNum w:abstractNumId="131" w15:restartNumberingAfterBreak="0">
    <w:nsid w:val="53702E3F"/>
    <w:multiLevelType w:val="hybridMultilevel"/>
    <w:tmpl w:val="5A386EE6"/>
    <w:styleLink w:val="EstiloNumeradoIzquierda0cmSangrafrancesa05cm2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2" w15:restartNumberingAfterBreak="0">
    <w:nsid w:val="53994A7C"/>
    <w:multiLevelType w:val="multilevel"/>
    <w:tmpl w:val="558C602E"/>
    <w:styleLink w:val="a1a2"/>
    <w:lvl w:ilvl="0">
      <w:start w:val="1"/>
      <w:numFmt w:val="bullet"/>
      <w:lvlText w:val="-"/>
      <w:lvlJc w:val="left"/>
      <w:pPr>
        <w:tabs>
          <w:tab w:val="num" w:pos="284"/>
        </w:tabs>
        <w:ind w:left="567" w:hanging="283"/>
      </w:pPr>
      <w:rPr>
        <w:rFonts w:ascii="Arial" w:hAnsi="Arial" w:cs="Times New Roman" w:hint="default"/>
      </w:rPr>
    </w:lvl>
    <w:lvl w:ilvl="1">
      <w:start w:val="1"/>
      <w:numFmt w:val="bullet"/>
      <w:lvlText w:val=""/>
      <w:lvlJc w:val="left"/>
      <w:pPr>
        <w:tabs>
          <w:tab w:val="num" w:pos="851"/>
        </w:tabs>
        <w:ind w:left="851" w:hanging="284"/>
      </w:pPr>
      <w:rPr>
        <w:rFonts w:ascii="Symbol" w:hAnsi="Symbol"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33" w15:restartNumberingAfterBreak="0">
    <w:nsid w:val="54260055"/>
    <w:multiLevelType w:val="multilevel"/>
    <w:tmpl w:val="7728BC14"/>
    <w:styleLink w:val="A-10"/>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34" w15:restartNumberingAfterBreak="0">
    <w:nsid w:val="5660784B"/>
    <w:multiLevelType w:val="multilevel"/>
    <w:tmpl w:val="481E089E"/>
    <w:styleLink w:val="-120"/>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35" w15:restartNumberingAfterBreak="0">
    <w:nsid w:val="56F65A92"/>
    <w:multiLevelType w:val="hybridMultilevel"/>
    <w:tmpl w:val="3E968664"/>
    <w:styleLink w:val="a01-12"/>
    <w:lvl w:ilvl="0" w:tplc="D4FC7D1C">
      <w:start w:val="1"/>
      <w:numFmt w:val="upp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6" w15:restartNumberingAfterBreak="0">
    <w:nsid w:val="571E6FB0"/>
    <w:multiLevelType w:val="multilevel"/>
    <w:tmpl w:val="D13C77F6"/>
    <w:styleLink w:val="a1111112"/>
    <w:lvl w:ilvl="0">
      <w:start w:val="1"/>
      <w:numFmt w:val="bullet"/>
      <w:lvlText w:val="-"/>
      <w:lvlJc w:val="left"/>
      <w:pPr>
        <w:tabs>
          <w:tab w:val="num" w:pos="567"/>
        </w:tabs>
        <w:ind w:left="567" w:hanging="283"/>
      </w:pPr>
      <w:rPr>
        <w:rFonts w:ascii="Arial" w:hAnsi="Arial" w:cs="Times New Roman"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bullet"/>
      <w:lvlText w:val=""/>
      <w:lvlJc w:val="left"/>
      <w:pPr>
        <w:tabs>
          <w:tab w:val="num" w:pos="1134"/>
        </w:tabs>
        <w:ind w:left="1134" w:hanging="283"/>
      </w:pPr>
      <w:rPr>
        <w:rFonts w:ascii="Symbol" w:hAnsi="Symbol" w:hint="default"/>
        <w:color w:val="000000"/>
      </w:rPr>
    </w:lvl>
    <w:lvl w:ilvl="3">
      <w:start w:val="1"/>
      <w:numFmt w:val="bullet"/>
      <w:lvlText w:val="•"/>
      <w:lvlJc w:val="left"/>
      <w:pPr>
        <w:tabs>
          <w:tab w:val="num" w:pos="1418"/>
        </w:tabs>
        <w:ind w:left="1418" w:hanging="284"/>
      </w:pPr>
      <w:rPr>
        <w:rFonts w:ascii="Arial" w:hAnsi="Arial" w:cs="Times New Roman" w:hint="default"/>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37" w15:restartNumberingAfterBreak="0">
    <w:nsid w:val="57B17683"/>
    <w:multiLevelType w:val="multilevel"/>
    <w:tmpl w:val="E9D8BEA4"/>
    <w:styleLink w:val="1a-12"/>
    <w:lvl w:ilvl="0">
      <w:start w:val="1"/>
      <w:numFmt w:val="lowerLetter"/>
      <w:lvlText w:val="%1)"/>
      <w:lvlJc w:val="left"/>
      <w:pPr>
        <w:tabs>
          <w:tab w:val="num" w:pos="567"/>
        </w:tabs>
        <w:ind w:left="567" w:hanging="283"/>
      </w:pPr>
      <w:rPr>
        <w:rFonts w:ascii="Arial" w:hAnsi="Arial" w:cs="Times New Roman" w:hint="default"/>
      </w:rPr>
    </w:lvl>
    <w:lvl w:ilvl="1">
      <w:start w:val="1"/>
      <w:numFmt w:val="decimal"/>
      <w:lvlText w:val="%2º"/>
      <w:lvlJc w:val="left"/>
      <w:pPr>
        <w:tabs>
          <w:tab w:val="num" w:pos="907"/>
        </w:tabs>
        <w:ind w:left="907" w:hanging="340"/>
      </w:pPr>
    </w:lvl>
    <w:lvl w:ilvl="2">
      <w:start w:val="1"/>
      <w:numFmt w:val="bullet"/>
      <w:lvlText w:val="-"/>
      <w:lvlJc w:val="left"/>
      <w:pPr>
        <w:tabs>
          <w:tab w:val="num" w:pos="1134"/>
        </w:tabs>
        <w:ind w:left="1134" w:hanging="227"/>
      </w:pPr>
      <w:rPr>
        <w:rFonts w:ascii="Arial" w:hAnsi="Arial" w:cs="Times New Roman" w:hint="default"/>
        <w:color w:val="000000"/>
      </w:rPr>
    </w:lvl>
    <w:lvl w:ilvl="3">
      <w:start w:val="1"/>
      <w:numFmt w:val="bullet"/>
      <w:lvlText w:val=""/>
      <w:lvlJc w:val="left"/>
      <w:pPr>
        <w:tabs>
          <w:tab w:val="num" w:pos="1361"/>
        </w:tabs>
        <w:ind w:left="1361" w:hanging="227"/>
      </w:pPr>
      <w:rPr>
        <w:rFonts w:ascii="Symbol" w:hAnsi="Symbol" w:hint="default"/>
        <w:color w:val="000000"/>
      </w:rPr>
    </w:lvl>
    <w:lvl w:ilvl="4">
      <w:start w:val="1"/>
      <w:numFmt w:val="bullet"/>
      <w:lvlText w:val="*"/>
      <w:lvlJc w:val="left"/>
      <w:pPr>
        <w:tabs>
          <w:tab w:val="num" w:pos="1588"/>
        </w:tabs>
        <w:ind w:left="1588" w:hanging="227"/>
      </w:pPr>
      <w:rPr>
        <w:rFonts w:ascii="Arial" w:hAnsi="Arial" w:cs="Times New Roman" w:hint="default"/>
        <w:color w:val="000000"/>
      </w:r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38" w15:restartNumberingAfterBreak="0">
    <w:nsid w:val="58784EF9"/>
    <w:multiLevelType w:val="multilevel"/>
    <w:tmpl w:val="DA50AB34"/>
    <w:styleLink w:val="-a1"/>
    <w:lvl w:ilvl="0">
      <w:start w:val="1"/>
      <w:numFmt w:val="upperLetter"/>
      <w:lvlText w:val="%1)"/>
      <w:lvlJc w:val="left"/>
      <w:pPr>
        <w:tabs>
          <w:tab w:val="num" w:pos="567"/>
        </w:tabs>
        <w:ind w:left="567" w:hanging="283"/>
      </w:pPr>
      <w:rPr>
        <w:rFonts w:ascii="HelveticaNeue LT 55 Roman" w:hAnsi="HelveticaNeue LT 55 Roman" w:hint="default"/>
        <w:sz w:val="20"/>
      </w:rPr>
    </w:lvl>
    <w:lvl w:ilvl="1">
      <w:start w:val="1"/>
      <w:numFmt w:val="decimal"/>
      <w:lvlText w:val="%1%2)"/>
      <w:lvlJc w:val="left"/>
      <w:pPr>
        <w:tabs>
          <w:tab w:val="num" w:pos="907"/>
        </w:tabs>
        <w:ind w:left="907" w:hanging="340"/>
      </w:p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Symbol" w:hAnsi="Symbol" w:hint="default"/>
      </w:r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39" w15:restartNumberingAfterBreak="0">
    <w:nsid w:val="5AE71AFF"/>
    <w:multiLevelType w:val="hybridMultilevel"/>
    <w:tmpl w:val="797031BC"/>
    <w:styleLink w:val="-7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0" w15:restartNumberingAfterBreak="0">
    <w:nsid w:val="5AF40315"/>
    <w:multiLevelType w:val="multilevel"/>
    <w:tmpl w:val="BCB27A46"/>
    <w:styleLink w:val="111111112"/>
    <w:lvl w:ilvl="0">
      <w:start w:val="1"/>
      <w:numFmt w:val="lowerLetter"/>
      <w:lvlText w:val="%1)"/>
      <w:lvlJc w:val="left"/>
      <w:pPr>
        <w:tabs>
          <w:tab w:val="num" w:pos="567"/>
        </w:tabs>
        <w:ind w:left="567" w:hanging="283"/>
      </w:pPr>
      <w:rPr>
        <w:rFonts w:ascii="Arial" w:hAnsi="Arial"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141" w15:restartNumberingAfterBreak="0">
    <w:nsid w:val="5C1841F8"/>
    <w:multiLevelType w:val="hybridMultilevel"/>
    <w:tmpl w:val="5742E788"/>
    <w:styleLink w:val="Letrasyguionesa-1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2" w15:restartNumberingAfterBreak="0">
    <w:nsid w:val="5D5435C3"/>
    <w:multiLevelType w:val="multilevel"/>
    <w:tmpl w:val="E9D8BEA4"/>
    <w:styleLink w:val="II12"/>
    <w:lvl w:ilvl="0">
      <w:start w:val="1"/>
      <w:numFmt w:val="lowerLetter"/>
      <w:lvlText w:val="%1)"/>
      <w:lvlJc w:val="left"/>
      <w:pPr>
        <w:tabs>
          <w:tab w:val="num" w:pos="567"/>
        </w:tabs>
        <w:ind w:left="567" w:hanging="283"/>
      </w:pPr>
      <w:rPr>
        <w:rFonts w:ascii="Arial" w:hAnsi="Arial" w:cs="Times New Roman" w:hint="default"/>
      </w:rPr>
    </w:lvl>
    <w:lvl w:ilvl="1">
      <w:start w:val="1"/>
      <w:numFmt w:val="decimal"/>
      <w:lvlText w:val="%2º"/>
      <w:lvlJc w:val="left"/>
      <w:pPr>
        <w:tabs>
          <w:tab w:val="num" w:pos="907"/>
        </w:tabs>
        <w:ind w:left="907" w:hanging="340"/>
      </w:pPr>
    </w:lvl>
    <w:lvl w:ilvl="2">
      <w:start w:val="1"/>
      <w:numFmt w:val="bullet"/>
      <w:lvlText w:val="-"/>
      <w:lvlJc w:val="left"/>
      <w:pPr>
        <w:tabs>
          <w:tab w:val="num" w:pos="1134"/>
        </w:tabs>
        <w:ind w:left="1134" w:hanging="227"/>
      </w:pPr>
      <w:rPr>
        <w:rFonts w:ascii="Arial" w:hAnsi="Arial" w:cs="Times New Roman" w:hint="default"/>
        <w:color w:val="000000"/>
      </w:rPr>
    </w:lvl>
    <w:lvl w:ilvl="3">
      <w:start w:val="1"/>
      <w:numFmt w:val="bullet"/>
      <w:lvlText w:val=""/>
      <w:lvlJc w:val="left"/>
      <w:pPr>
        <w:tabs>
          <w:tab w:val="num" w:pos="1361"/>
        </w:tabs>
        <w:ind w:left="1361" w:hanging="227"/>
      </w:pPr>
      <w:rPr>
        <w:rFonts w:ascii="Symbol" w:hAnsi="Symbol" w:hint="default"/>
        <w:color w:val="000000"/>
      </w:rPr>
    </w:lvl>
    <w:lvl w:ilvl="4">
      <w:start w:val="1"/>
      <w:numFmt w:val="bullet"/>
      <w:lvlText w:val="*"/>
      <w:lvlJc w:val="left"/>
      <w:pPr>
        <w:tabs>
          <w:tab w:val="num" w:pos="1588"/>
        </w:tabs>
        <w:ind w:left="1588" w:hanging="227"/>
      </w:pPr>
      <w:rPr>
        <w:rFonts w:ascii="Arial" w:hAnsi="Arial" w:cs="Times New Roman" w:hint="default"/>
        <w:color w:val="000000"/>
      </w:r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43" w15:restartNumberingAfterBreak="0">
    <w:nsid w:val="5D570F9C"/>
    <w:multiLevelType w:val="multilevel"/>
    <w:tmpl w:val="D13C77F6"/>
    <w:numStyleLink w:val="-"/>
  </w:abstractNum>
  <w:abstractNum w:abstractNumId="144" w15:restartNumberingAfterBreak="0">
    <w:nsid w:val="5F5D3DF1"/>
    <w:multiLevelType w:val="multilevel"/>
    <w:tmpl w:val="CD84CFA0"/>
    <w:styleLink w:val="-51"/>
    <w:lvl w:ilvl="0">
      <w:start w:val="1"/>
      <w:numFmt w:val="bullet"/>
      <w:lvlText w:val="-"/>
      <w:lvlJc w:val="left"/>
      <w:pPr>
        <w:ind w:left="284" w:hanging="284"/>
      </w:pPr>
      <w:rPr>
        <w:rFonts w:ascii="HelveticaNeue LT 55 Roman" w:hAnsi="HelveticaNeue LT 55 Roman" w:hint="default"/>
      </w:rPr>
    </w:lvl>
    <w:lvl w:ilvl="1">
      <w:start w:val="1"/>
      <w:numFmt w:val="bullet"/>
      <w:lvlText w:val="*"/>
      <w:lvlJc w:val="left"/>
      <w:pPr>
        <w:ind w:left="567" w:hanging="283"/>
      </w:pPr>
      <w:rPr>
        <w:rFonts w:ascii="Comic Sans MS" w:hAnsi="Comic Sans M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5" w15:restartNumberingAfterBreak="0">
    <w:nsid w:val="615964C6"/>
    <w:multiLevelType w:val="multilevel"/>
    <w:tmpl w:val="324257BA"/>
    <w:styleLink w:val="Vaseadems"/>
    <w:lvl w:ilvl="0">
      <w:start w:val="1"/>
      <w:numFmt w:val="bullet"/>
      <w:lvlText w:val="→"/>
      <w:lvlJc w:val="left"/>
      <w:pPr>
        <w:tabs>
          <w:tab w:val="num" w:pos="284"/>
        </w:tabs>
        <w:ind w:left="284" w:hanging="284"/>
      </w:pPr>
      <w:rPr>
        <w:rFonts w:ascii="Arial" w:hAnsi="Arial" w:hint="default"/>
        <w:color w:val="00895B"/>
        <w:sz w:val="18"/>
        <w:szCs w:val="1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6" w15:restartNumberingAfterBreak="0">
    <w:nsid w:val="61BD6314"/>
    <w:multiLevelType w:val="multilevel"/>
    <w:tmpl w:val="F78429D6"/>
    <w:styleLink w:val="aa2"/>
    <w:lvl w:ilvl="0">
      <w:start w:val="1"/>
      <w:numFmt w:val="lowerLetter"/>
      <w:lvlText w:val="%1)"/>
      <w:lvlJc w:val="left"/>
      <w:pPr>
        <w:tabs>
          <w:tab w:val="num" w:pos="567"/>
        </w:tabs>
        <w:ind w:left="567" w:hanging="283"/>
      </w:pPr>
      <w:rPr>
        <w:rFonts w:ascii="Arial" w:hAnsi="Arial" w:hint="default"/>
        <w:sz w:val="20"/>
      </w:rPr>
    </w:lvl>
    <w:lvl w:ilvl="1">
      <w:start w:val="1"/>
      <w:numFmt w:val="decimal"/>
      <w:lvlText w:val="%2."/>
      <w:lvlJc w:val="left"/>
      <w:pPr>
        <w:tabs>
          <w:tab w:val="num" w:pos="851"/>
        </w:tabs>
        <w:ind w:left="851" w:hanging="284"/>
      </w:pPr>
      <w:rPr>
        <w:rFonts w:hint="default"/>
      </w:rPr>
    </w:lvl>
    <w:lvl w:ilvl="2">
      <w:start w:val="1"/>
      <w:numFmt w:val="bullet"/>
      <w:lvlText w:val="-"/>
      <w:lvlJc w:val="left"/>
      <w:pPr>
        <w:tabs>
          <w:tab w:val="num" w:pos="1134"/>
        </w:tabs>
        <w:ind w:left="1134" w:hanging="283"/>
      </w:pPr>
      <w:rPr>
        <w:rFonts w:ascii="Arial" w:hAnsi="Arial" w:hint="default"/>
        <w:color w:val="00000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7" w15:restartNumberingAfterBreak="0">
    <w:nsid w:val="62970681"/>
    <w:multiLevelType w:val="hybridMultilevel"/>
    <w:tmpl w:val="29A4CB2C"/>
    <w:styleLink w:val="Aa-11"/>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8" w15:restartNumberingAfterBreak="0">
    <w:nsid w:val="62A93381"/>
    <w:multiLevelType w:val="multilevel"/>
    <w:tmpl w:val="D13C77F6"/>
    <w:numStyleLink w:val="-"/>
  </w:abstractNum>
  <w:abstractNum w:abstractNumId="149" w15:restartNumberingAfterBreak="0">
    <w:nsid w:val="632D096D"/>
    <w:multiLevelType w:val="hybridMultilevel"/>
    <w:tmpl w:val="457E6A6E"/>
    <w:styleLink w:val="A-1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0" w15:restartNumberingAfterBreak="0">
    <w:nsid w:val="636E4576"/>
    <w:multiLevelType w:val="multilevel"/>
    <w:tmpl w:val="4C20B966"/>
    <w:styleLink w:val="aa10"/>
    <w:lvl w:ilvl="0">
      <w:start w:val="1"/>
      <w:numFmt w:val="lowerLetter"/>
      <w:lvlText w:val="%1)"/>
      <w:lvlJc w:val="left"/>
      <w:pPr>
        <w:tabs>
          <w:tab w:val="num" w:pos="567"/>
        </w:tabs>
        <w:ind w:left="567" w:hanging="283"/>
      </w:pPr>
      <w:rPr>
        <w:rFonts w:ascii="Arial" w:hAnsi="Arial" w:hint="default"/>
        <w:sz w:val="20"/>
      </w:rPr>
    </w:lvl>
    <w:lvl w:ilvl="1">
      <w:start w:val="1"/>
      <w:numFmt w:val="decimal"/>
      <w:lvlText w:val="%1.%2)"/>
      <w:lvlJc w:val="left"/>
      <w:pPr>
        <w:tabs>
          <w:tab w:val="num" w:pos="1134"/>
        </w:tabs>
        <w:ind w:left="1134"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1" w15:restartNumberingAfterBreak="0">
    <w:nsid w:val="63DE0F17"/>
    <w:multiLevelType w:val="multilevel"/>
    <w:tmpl w:val="481E089E"/>
    <w:styleLink w:val="Listaguiones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52" w15:restartNumberingAfterBreak="0">
    <w:nsid w:val="64416D4A"/>
    <w:multiLevelType w:val="multilevel"/>
    <w:tmpl w:val="D13C77F6"/>
    <w:styleLink w:val="A-120"/>
    <w:lvl w:ilvl="0">
      <w:start w:val="1"/>
      <w:numFmt w:val="bullet"/>
      <w:lvlText w:val="-"/>
      <w:lvlJc w:val="left"/>
      <w:pPr>
        <w:tabs>
          <w:tab w:val="num" w:pos="567"/>
        </w:tabs>
        <w:ind w:left="567" w:hanging="283"/>
      </w:pPr>
      <w:rPr>
        <w:rFonts w:ascii="Arial" w:hAnsi="Arial" w:cs="Times New Roman"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bullet"/>
      <w:lvlText w:val=""/>
      <w:lvlJc w:val="left"/>
      <w:pPr>
        <w:tabs>
          <w:tab w:val="num" w:pos="1134"/>
        </w:tabs>
        <w:ind w:left="1134" w:hanging="283"/>
      </w:pPr>
      <w:rPr>
        <w:rFonts w:ascii="Symbol" w:hAnsi="Symbol" w:hint="default"/>
        <w:color w:val="000000"/>
      </w:rPr>
    </w:lvl>
    <w:lvl w:ilvl="3">
      <w:start w:val="1"/>
      <w:numFmt w:val="bullet"/>
      <w:lvlText w:val="•"/>
      <w:lvlJc w:val="left"/>
      <w:pPr>
        <w:tabs>
          <w:tab w:val="num" w:pos="1418"/>
        </w:tabs>
        <w:ind w:left="1418" w:hanging="284"/>
      </w:pPr>
      <w:rPr>
        <w:rFonts w:ascii="Arial" w:hAnsi="Arial" w:cs="Times New Roman" w:hint="default"/>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53" w15:restartNumberingAfterBreak="0">
    <w:nsid w:val="661325F6"/>
    <w:multiLevelType w:val="multilevel"/>
    <w:tmpl w:val="481E089E"/>
    <w:styleLink w:val="A1-110"/>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54" w15:restartNumberingAfterBreak="0">
    <w:nsid w:val="66BF0267"/>
    <w:multiLevelType w:val="multilevel"/>
    <w:tmpl w:val="9020949A"/>
    <w:styleLink w:val="a01-1"/>
    <w:lvl w:ilvl="0">
      <w:start w:val="1"/>
      <w:numFmt w:val="lowerLetter"/>
      <w:lvlText w:val="%1)"/>
      <w:lvlJc w:val="left"/>
      <w:pPr>
        <w:ind w:left="567" w:hanging="283"/>
      </w:pPr>
      <w:rPr>
        <w:rFonts w:ascii="HelveticaNeue LT 55 Roman" w:hAnsi="HelveticaNeue LT 55 Roman" w:hint="default"/>
        <w:sz w:val="20"/>
      </w:rPr>
    </w:lvl>
    <w:lvl w:ilvl="1">
      <w:start w:val="1"/>
      <w:numFmt w:val="ordinal"/>
      <w:lvlText w:val="%2"/>
      <w:lvlJc w:val="left"/>
      <w:pPr>
        <w:ind w:left="851" w:hanging="284"/>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5" w15:restartNumberingAfterBreak="0">
    <w:nsid w:val="66DF537A"/>
    <w:multiLevelType w:val="multilevel"/>
    <w:tmpl w:val="7728BC14"/>
    <w:styleLink w:val="A-13"/>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56" w15:restartNumberingAfterBreak="0">
    <w:nsid w:val="670C0BC0"/>
    <w:multiLevelType w:val="multilevel"/>
    <w:tmpl w:val="461E7442"/>
    <w:styleLink w:val="Aa-1"/>
    <w:lvl w:ilvl="0">
      <w:start w:val="1"/>
      <w:numFmt w:val="lowerLetter"/>
      <w:lvlText w:val="%1)"/>
      <w:lvlJc w:val="left"/>
      <w:pPr>
        <w:tabs>
          <w:tab w:val="num" w:pos="567"/>
        </w:tabs>
        <w:ind w:left="567" w:hanging="283"/>
      </w:pPr>
      <w:rPr>
        <w:rFonts w:ascii="HelveticaNeue LT 55 Roman" w:hAnsi="HelveticaNeue LT 55 Roman" w:hint="default"/>
      </w:rPr>
    </w:lvl>
    <w:lvl w:ilvl="1">
      <w:start w:val="1"/>
      <w:numFmt w:val="bullet"/>
      <w:lvlText w:val="-"/>
      <w:lvlJc w:val="left"/>
      <w:pPr>
        <w:tabs>
          <w:tab w:val="num" w:pos="851"/>
        </w:tabs>
        <w:ind w:left="851" w:hanging="284"/>
      </w:pPr>
      <w:rPr>
        <w:rFonts w:ascii="Arial" w:hAnsi="Arial" w:cs="Times New Roman"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7" w15:restartNumberingAfterBreak="0">
    <w:nsid w:val="672A7AED"/>
    <w:multiLevelType w:val="hybridMultilevel"/>
    <w:tmpl w:val="CE08A686"/>
    <w:styleLink w:val="Letrasa1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8" w15:restartNumberingAfterBreak="0">
    <w:nsid w:val="672E0EF5"/>
    <w:multiLevelType w:val="multilevel"/>
    <w:tmpl w:val="22F21D28"/>
    <w:numStyleLink w:val="a-"/>
  </w:abstractNum>
  <w:abstractNum w:abstractNumId="159" w15:restartNumberingAfterBreak="0">
    <w:nsid w:val="67660C5B"/>
    <w:multiLevelType w:val="multilevel"/>
    <w:tmpl w:val="D13C77F6"/>
    <w:styleLink w:val="-"/>
    <w:lvl w:ilvl="0">
      <w:start w:val="1"/>
      <w:numFmt w:val="bullet"/>
      <w:lvlText w:val="-"/>
      <w:lvlJc w:val="left"/>
      <w:pPr>
        <w:tabs>
          <w:tab w:val="num" w:pos="567"/>
        </w:tabs>
        <w:ind w:left="567" w:hanging="283"/>
      </w:pPr>
      <w:rPr>
        <w:rFonts w:ascii="Arial" w:hAnsi="Arial"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bullet"/>
      <w:lvlText w:val=""/>
      <w:lvlJc w:val="left"/>
      <w:pPr>
        <w:tabs>
          <w:tab w:val="num" w:pos="1134"/>
        </w:tabs>
        <w:ind w:left="1134" w:hanging="283"/>
      </w:pPr>
      <w:rPr>
        <w:rFonts w:ascii="Symbol" w:hAnsi="Symbol" w:hint="default"/>
        <w:color w:val="000000"/>
      </w:rPr>
    </w:lvl>
    <w:lvl w:ilvl="3">
      <w:start w:val="1"/>
      <w:numFmt w:val="bullet"/>
      <w:lvlText w:val="•"/>
      <w:lvlJc w:val="left"/>
      <w:pPr>
        <w:tabs>
          <w:tab w:val="num" w:pos="1418"/>
        </w:tabs>
        <w:ind w:left="1418" w:hanging="284"/>
      </w:pPr>
      <w:rPr>
        <w:rFonts w:ascii="Arial" w:hAnsi="Arial"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60" w15:restartNumberingAfterBreak="0">
    <w:nsid w:val="678E0848"/>
    <w:multiLevelType w:val="hybridMultilevel"/>
    <w:tmpl w:val="22F21D28"/>
    <w:styleLink w:val="a-"/>
    <w:lvl w:ilvl="0" w:tplc="FFFFFFFF">
      <w:start w:val="4"/>
      <w:numFmt w:val="upperLetter"/>
      <w:lvlText w:val="%1."/>
      <w:lvlJc w:val="left"/>
      <w:pPr>
        <w:tabs>
          <w:tab w:val="num" w:pos="1060"/>
        </w:tabs>
        <w:ind w:left="1060" w:hanging="70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1" w15:restartNumberingAfterBreak="0">
    <w:nsid w:val="67F278E0"/>
    <w:multiLevelType w:val="multilevel"/>
    <w:tmpl w:val="AE48AEEC"/>
    <w:styleLink w:val="aI"/>
    <w:lvl w:ilvl="0">
      <w:start w:val="1"/>
      <w:numFmt w:val="lowerLetter"/>
      <w:lvlText w:val="%1)"/>
      <w:lvlJc w:val="left"/>
      <w:pPr>
        <w:tabs>
          <w:tab w:val="num" w:pos="567"/>
        </w:tabs>
        <w:ind w:left="567" w:hanging="283"/>
      </w:pPr>
      <w:rPr>
        <w:rFonts w:ascii="Arial" w:hAnsi="Arial" w:hint="default"/>
        <w:sz w:val="20"/>
      </w:rPr>
    </w:lvl>
    <w:lvl w:ilvl="1">
      <w:start w:val="1"/>
      <w:numFmt w:val="upperRoman"/>
      <w:lvlText w:val="%2)"/>
      <w:lvlJc w:val="left"/>
      <w:pPr>
        <w:tabs>
          <w:tab w:val="num" w:pos="964"/>
        </w:tabs>
        <w:ind w:left="964" w:hanging="397"/>
      </w:pPr>
      <w:rPr>
        <w:rFonts w:hint="default"/>
      </w:rPr>
    </w:lvl>
    <w:lvl w:ilvl="2">
      <w:start w:val="1"/>
      <w:numFmt w:val="none"/>
      <w:lvlText w:val="%3"/>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62" w15:restartNumberingAfterBreak="0">
    <w:nsid w:val="687053F3"/>
    <w:multiLevelType w:val="multilevel"/>
    <w:tmpl w:val="D71495DC"/>
    <w:styleLink w:val="aListaletrassin2"/>
    <w:lvl w:ilvl="0">
      <w:start w:val="1"/>
      <w:numFmt w:val="lowerLetter"/>
      <w:lvlText w:val="%1)"/>
      <w:lvlJc w:val="left"/>
      <w:pPr>
        <w:tabs>
          <w:tab w:val="num" w:pos="284"/>
        </w:tabs>
        <w:ind w:left="284" w:hanging="284"/>
      </w:pPr>
      <w:rPr>
        <w:rFonts w:ascii="HelveticaNeue LT 55 Roman" w:hAnsi="HelveticaNeue LT 55 Roman"/>
      </w:rPr>
    </w:lvl>
    <w:lvl w:ilvl="1">
      <w:start w:val="1"/>
      <w:numFmt w:val="bullet"/>
      <w:lvlText w:val="-"/>
      <w:lvlJc w:val="left"/>
      <w:pPr>
        <w:tabs>
          <w:tab w:val="num" w:pos="567"/>
        </w:tabs>
        <w:ind w:left="567" w:hanging="283"/>
      </w:pPr>
      <w:rPr>
        <w:rFonts w:ascii="Arial" w:hAnsi="Arial" w:cs="Times New Roman"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3" w15:restartNumberingAfterBreak="0">
    <w:nsid w:val="687C346B"/>
    <w:multiLevelType w:val="hybridMultilevel"/>
    <w:tmpl w:val="7C3C9980"/>
    <w:styleLink w:val="A-1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64" w15:restartNumberingAfterBreak="0">
    <w:nsid w:val="68862655"/>
    <w:multiLevelType w:val="multilevel"/>
    <w:tmpl w:val="22F21D28"/>
    <w:numStyleLink w:val="a-"/>
  </w:abstractNum>
  <w:abstractNum w:abstractNumId="165" w15:restartNumberingAfterBreak="0">
    <w:nsid w:val="6C537627"/>
    <w:multiLevelType w:val="multilevel"/>
    <w:tmpl w:val="FEB042BA"/>
    <w:styleLink w:val="aI1"/>
    <w:lvl w:ilvl="0">
      <w:start w:val="1"/>
      <w:numFmt w:val="lowerLetter"/>
      <w:lvlText w:val="%1)"/>
      <w:lvlJc w:val="left"/>
      <w:pPr>
        <w:tabs>
          <w:tab w:val="num" w:pos="284"/>
        </w:tabs>
        <w:ind w:left="284" w:hanging="284"/>
      </w:pPr>
    </w:lvl>
    <w:lvl w:ilvl="1">
      <w:start w:val="1"/>
      <w:numFmt w:val="bullet"/>
      <w:lvlText w:val="-"/>
      <w:lvlJc w:val="left"/>
      <w:pPr>
        <w:tabs>
          <w:tab w:val="num" w:pos="567"/>
        </w:tabs>
        <w:ind w:left="567" w:hanging="283"/>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66" w15:restartNumberingAfterBreak="0">
    <w:nsid w:val="6C537B15"/>
    <w:multiLevelType w:val="hybridMultilevel"/>
    <w:tmpl w:val="29285D70"/>
    <w:lvl w:ilvl="0" w:tplc="0C0A000F">
      <w:start w:val="1"/>
      <w:numFmt w:val="decimal"/>
      <w:lvlText w:val="%1."/>
      <w:lvlJc w:val="left"/>
      <w:pPr>
        <w:ind w:left="720" w:hanging="360"/>
      </w:pPr>
    </w:lvl>
    <w:lvl w:ilvl="1" w:tplc="0C0A0019">
      <w:start w:val="1"/>
      <w:numFmt w:val="lowerLetter"/>
      <w:lvlText w:val="%2."/>
      <w:lvlJc w:val="left"/>
      <w:pPr>
        <w:ind w:left="644"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7" w15:restartNumberingAfterBreak="0">
    <w:nsid w:val="6D437A0D"/>
    <w:multiLevelType w:val="multilevel"/>
    <w:tmpl w:val="1DB02A3C"/>
    <w:styleLink w:val="1a"/>
    <w:lvl w:ilvl="0">
      <w:start w:val="1"/>
      <w:numFmt w:val="decimal"/>
      <w:lvlText w:val="%1.-"/>
      <w:lvlJc w:val="left"/>
      <w:pPr>
        <w:tabs>
          <w:tab w:val="num" w:pos="567"/>
        </w:tabs>
        <w:ind w:left="567" w:hanging="283"/>
      </w:pPr>
      <w:rPr>
        <w:rFonts w:hint="default"/>
      </w:rPr>
    </w:lvl>
    <w:lvl w:ilvl="1">
      <w:start w:val="1"/>
      <w:numFmt w:val="bullet"/>
      <w:lvlText w:val="•"/>
      <w:lvlJc w:val="left"/>
      <w:pPr>
        <w:tabs>
          <w:tab w:val="num" w:pos="851"/>
        </w:tabs>
        <w:ind w:left="851" w:hanging="284"/>
      </w:pPr>
      <w:rPr>
        <w:rFonts w:ascii="Times New Roman" w:hAnsi="Times New Roman" w:cs="Times New Roman" w:hint="default"/>
      </w:rPr>
    </w:lvl>
    <w:lvl w:ilvl="2">
      <w:start w:val="1"/>
      <w:numFmt w:val="lowerLetter"/>
      <w:lvlText w:val="%3)"/>
      <w:lvlJc w:val="left"/>
      <w:pPr>
        <w:tabs>
          <w:tab w:val="num" w:pos="1134"/>
        </w:tabs>
        <w:ind w:left="1134" w:hanging="283"/>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68" w15:restartNumberingAfterBreak="0">
    <w:nsid w:val="6D854683"/>
    <w:multiLevelType w:val="multilevel"/>
    <w:tmpl w:val="01D812D4"/>
    <w:lvl w:ilvl="0">
      <w:start w:val="1"/>
      <w:numFmt w:val="lowerLetter"/>
      <w:lvlText w:val="%1)"/>
      <w:lvlJc w:val="left"/>
      <w:pPr>
        <w:tabs>
          <w:tab w:val="num" w:pos="567"/>
        </w:tabs>
        <w:ind w:left="567" w:hanging="283"/>
      </w:pPr>
      <w:rPr>
        <w:rFonts w:ascii="Riojana" w:hAnsi="Riojana"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169" w15:restartNumberingAfterBreak="0">
    <w:nsid w:val="6DA46B43"/>
    <w:multiLevelType w:val="multilevel"/>
    <w:tmpl w:val="481E089E"/>
    <w:styleLink w:val="EstiloNumeradoIzquierda0cmSangrafrancesa05cm11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70" w15:restartNumberingAfterBreak="0">
    <w:nsid w:val="6EE343D0"/>
    <w:multiLevelType w:val="multilevel"/>
    <w:tmpl w:val="22F21D28"/>
    <w:numStyleLink w:val="a-"/>
  </w:abstractNum>
  <w:abstractNum w:abstractNumId="171" w15:restartNumberingAfterBreak="0">
    <w:nsid w:val="6F596F8D"/>
    <w:multiLevelType w:val="multilevel"/>
    <w:tmpl w:val="8B800F4C"/>
    <w:styleLink w:val="A-20"/>
    <w:lvl w:ilvl="0">
      <w:start w:val="1"/>
      <w:numFmt w:val="lowerLetter"/>
      <w:lvlText w:val="%1)"/>
      <w:lvlJc w:val="left"/>
      <w:pPr>
        <w:tabs>
          <w:tab w:val="num" w:pos="567"/>
        </w:tabs>
        <w:ind w:left="567" w:hanging="283"/>
      </w:pPr>
      <w:rPr>
        <w:rFonts w:ascii="Arial" w:hAnsi="Arial"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172" w15:restartNumberingAfterBreak="0">
    <w:nsid w:val="704308BD"/>
    <w:multiLevelType w:val="multilevel"/>
    <w:tmpl w:val="481E089E"/>
    <w:styleLink w:val="aa1-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73" w15:restartNumberingAfterBreak="0">
    <w:nsid w:val="721A0E78"/>
    <w:multiLevelType w:val="multilevel"/>
    <w:tmpl w:val="DEB435B4"/>
    <w:styleLink w:val="1a-11"/>
    <w:lvl w:ilvl="0">
      <w:start w:val="1"/>
      <w:numFmt w:val="decimal"/>
      <w:lvlText w:val="%1."/>
      <w:lvlJc w:val="left"/>
      <w:pPr>
        <w:tabs>
          <w:tab w:val="num" w:pos="567"/>
        </w:tabs>
        <w:ind w:left="567" w:hanging="283"/>
      </w:pPr>
    </w:lvl>
    <w:lvl w:ilvl="1">
      <w:start w:val="1"/>
      <w:numFmt w:val="bullet"/>
      <w:lvlText w:val="-"/>
      <w:lvlJc w:val="left"/>
      <w:pPr>
        <w:tabs>
          <w:tab w:val="num" w:pos="851"/>
        </w:tabs>
        <w:ind w:left="851" w:hanging="284"/>
      </w:pPr>
      <w:rPr>
        <w:rFonts w:ascii="Arial" w:hAnsi="Arial" w:cs="Times New Roman" w:hint="default"/>
        <w:color w:val="000000"/>
      </w:rPr>
    </w:lvl>
    <w:lvl w:ilvl="2">
      <w:start w:val="1"/>
      <w:numFmt w:val="bullet"/>
      <w:lvlText w:val=""/>
      <w:lvlJc w:val="left"/>
      <w:pPr>
        <w:tabs>
          <w:tab w:val="num" w:pos="1134"/>
        </w:tabs>
        <w:ind w:left="1134" w:hanging="283"/>
      </w:pPr>
      <w:rPr>
        <w:rFonts w:ascii="Symbol" w:hAnsi="Symbol" w:hint="default"/>
        <w:color w:val="000000"/>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284"/>
        </w:tabs>
        <w:ind w:left="284" w:hanging="284"/>
      </w:pPr>
    </w:lvl>
  </w:abstractNum>
  <w:abstractNum w:abstractNumId="174" w15:restartNumberingAfterBreak="0">
    <w:nsid w:val="73B54231"/>
    <w:multiLevelType w:val="multilevel"/>
    <w:tmpl w:val="22F21D28"/>
    <w:numStyleLink w:val="a-"/>
  </w:abstractNum>
  <w:abstractNum w:abstractNumId="175" w15:restartNumberingAfterBreak="0">
    <w:nsid w:val="74DA2CB1"/>
    <w:multiLevelType w:val="multilevel"/>
    <w:tmpl w:val="481E089E"/>
    <w:styleLink w:val="EstiloEsquemanumeradoIzquierda0cmSangrafrancesa05cm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76" w15:restartNumberingAfterBreak="0">
    <w:nsid w:val="74F4015A"/>
    <w:multiLevelType w:val="multilevel"/>
    <w:tmpl w:val="7728BC14"/>
    <w:styleLink w:val="aa1-3"/>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77" w15:restartNumberingAfterBreak="0">
    <w:nsid w:val="758F323E"/>
    <w:multiLevelType w:val="multilevel"/>
    <w:tmpl w:val="9CD8B652"/>
    <w:styleLink w:val="Esquemaletrasa1111"/>
    <w:lvl w:ilvl="0">
      <w:start w:val="1"/>
      <w:numFmt w:val="lowerLetter"/>
      <w:lvlText w:val="%1)"/>
      <w:lvlJc w:val="left"/>
      <w:pPr>
        <w:tabs>
          <w:tab w:val="num" w:pos="284"/>
        </w:tabs>
        <w:ind w:left="284" w:hanging="284"/>
      </w:pPr>
      <w:rPr>
        <w:rFonts w:ascii="HelveticaNeue LT 55 Roman" w:hAnsi="HelveticaNeue LT 55 Roman" w:hint="default"/>
        <w:sz w:val="20"/>
      </w:rPr>
    </w:lvl>
    <w:lvl w:ilvl="1">
      <w:start w:val="1"/>
      <w:numFmt w:val="ordinal"/>
      <w:lvlText w:val="%2"/>
      <w:lvlJc w:val="left"/>
      <w:pPr>
        <w:tabs>
          <w:tab w:val="num" w:pos="567"/>
        </w:tabs>
        <w:ind w:left="567" w:hanging="283"/>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8" w15:restartNumberingAfterBreak="0">
    <w:nsid w:val="75CE2A00"/>
    <w:multiLevelType w:val="multilevel"/>
    <w:tmpl w:val="0430EC9A"/>
    <w:styleLink w:val="a1-3"/>
    <w:lvl w:ilvl="0">
      <w:start w:val="1"/>
      <w:numFmt w:val="decimal"/>
      <w:lvlText w:val="%1."/>
      <w:lvlJc w:val="left"/>
      <w:pPr>
        <w:ind w:left="284" w:hanging="284"/>
      </w:pPr>
    </w:lvl>
    <w:lvl w:ilvl="1">
      <w:start w:val="1"/>
      <w:numFmt w:val="decimal"/>
      <w:lvlText w:val="%1.%2."/>
      <w:lvlJc w:val="left"/>
      <w:pPr>
        <w:ind w:left="964" w:hanging="680"/>
      </w:pPr>
    </w:lvl>
    <w:lvl w:ilvl="2">
      <w:start w:val="1"/>
      <w:numFmt w:val="decimal"/>
      <w:lvlText w:val="%3.%2"/>
      <w:lvlJc w:val="left"/>
      <w:pPr>
        <w:ind w:left="1531" w:hanging="567"/>
      </w:pPr>
    </w:lvl>
    <w:lvl w:ilvl="3">
      <w:start w:val="1"/>
      <w:numFmt w:val="none"/>
      <w:lvlText w:val=""/>
      <w:lvlJc w:val="left"/>
      <w:pPr>
        <w:ind w:left="1728" w:hanging="648"/>
      </w:pPr>
    </w:lvl>
    <w:lvl w:ilvl="4">
      <w:start w:val="1"/>
      <w:numFmt w:val="none"/>
      <w:lvlText w:val=""/>
      <w:lvlJc w:val="left"/>
      <w:pPr>
        <w:ind w:left="2232" w:hanging="792"/>
      </w:pPr>
    </w:lvl>
    <w:lvl w:ilvl="5">
      <w:start w:val="1"/>
      <w:numFmt w:val="none"/>
      <w:lvlText w:val=""/>
      <w:lvlJc w:val="left"/>
      <w:pPr>
        <w:ind w:left="2736" w:hanging="936"/>
      </w:pPr>
    </w:lvl>
    <w:lvl w:ilvl="6">
      <w:start w:val="1"/>
      <w:numFmt w:val="none"/>
      <w:lvlText w:val=""/>
      <w:lvlJc w:val="left"/>
      <w:pPr>
        <w:ind w:left="3240" w:hanging="1080"/>
      </w:pPr>
    </w:lvl>
    <w:lvl w:ilvl="7">
      <w:start w:val="1"/>
      <w:numFmt w:val="none"/>
      <w:lvlText w:val=""/>
      <w:lvlJc w:val="left"/>
      <w:pPr>
        <w:ind w:left="3744" w:hanging="1224"/>
      </w:pPr>
    </w:lvl>
    <w:lvl w:ilvl="8">
      <w:start w:val="1"/>
      <w:numFmt w:val="none"/>
      <w:lvlText w:val=""/>
      <w:lvlJc w:val="left"/>
      <w:pPr>
        <w:ind w:left="4320" w:hanging="1440"/>
      </w:pPr>
    </w:lvl>
  </w:abstractNum>
  <w:abstractNum w:abstractNumId="179" w15:restartNumberingAfterBreak="0">
    <w:nsid w:val="762F3C78"/>
    <w:multiLevelType w:val="multilevel"/>
    <w:tmpl w:val="481E089E"/>
    <w:styleLink w:val="A-0"/>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80" w15:restartNumberingAfterBreak="0">
    <w:nsid w:val="76C70833"/>
    <w:multiLevelType w:val="multilevel"/>
    <w:tmpl w:val="22F21D28"/>
    <w:numStyleLink w:val="a-"/>
  </w:abstractNum>
  <w:abstractNum w:abstractNumId="181" w15:restartNumberingAfterBreak="0">
    <w:nsid w:val="779735AF"/>
    <w:multiLevelType w:val="multilevel"/>
    <w:tmpl w:val="D354BC9A"/>
    <w:styleLink w:val="-112"/>
    <w:lvl w:ilvl="0">
      <w:start w:val="1"/>
      <w:numFmt w:val="decimal"/>
      <w:lvlText w:val="%1."/>
      <w:lvlJc w:val="left"/>
      <w:pPr>
        <w:tabs>
          <w:tab w:val="num" w:pos="567"/>
        </w:tabs>
        <w:ind w:left="567" w:hanging="283"/>
      </w:pPr>
    </w:lvl>
    <w:lvl w:ilvl="1">
      <w:start w:val="1"/>
      <w:numFmt w:val="lowerLetter"/>
      <w:lvlText w:val="%2)"/>
      <w:lvlJc w:val="left"/>
      <w:pPr>
        <w:tabs>
          <w:tab w:val="num" w:pos="851"/>
        </w:tabs>
        <w:ind w:left="851" w:hanging="284"/>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2" w15:restartNumberingAfterBreak="0">
    <w:nsid w:val="77C75577"/>
    <w:multiLevelType w:val="multilevel"/>
    <w:tmpl w:val="481E089E"/>
    <w:styleLink w:val="a-121"/>
    <w:lvl w:ilvl="0">
      <w:start w:val="1"/>
      <w:numFmt w:val="lowerLetter"/>
      <w:lvlText w:val="%1)"/>
      <w:lvlJc w:val="left"/>
      <w:pPr>
        <w:tabs>
          <w:tab w:val="num" w:pos="567"/>
        </w:tabs>
        <w:ind w:left="567" w:hanging="283"/>
      </w:pPr>
      <w:rPr>
        <w:rFonts w:ascii="Arial" w:hAnsi="Arial"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183" w15:restartNumberingAfterBreak="0">
    <w:nsid w:val="784371B7"/>
    <w:multiLevelType w:val="multilevel"/>
    <w:tmpl w:val="481E089E"/>
    <w:styleLink w:val="A-1120"/>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84" w15:restartNumberingAfterBreak="0">
    <w:nsid w:val="795D26FC"/>
    <w:multiLevelType w:val="hybridMultilevel"/>
    <w:tmpl w:val="25744FF2"/>
    <w:styleLink w:val="a11111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5" w15:restartNumberingAfterBreak="0">
    <w:nsid w:val="7A17224F"/>
    <w:multiLevelType w:val="multilevel"/>
    <w:tmpl w:val="DEB435B4"/>
    <w:styleLink w:val="Ia-11"/>
    <w:lvl w:ilvl="0">
      <w:start w:val="1"/>
      <w:numFmt w:val="decimal"/>
      <w:lvlText w:val="%1."/>
      <w:lvlJc w:val="left"/>
      <w:pPr>
        <w:tabs>
          <w:tab w:val="num" w:pos="567"/>
        </w:tabs>
        <w:ind w:left="567" w:hanging="283"/>
      </w:pPr>
    </w:lvl>
    <w:lvl w:ilvl="1">
      <w:start w:val="1"/>
      <w:numFmt w:val="bullet"/>
      <w:lvlText w:val="-"/>
      <w:lvlJc w:val="left"/>
      <w:pPr>
        <w:tabs>
          <w:tab w:val="num" w:pos="851"/>
        </w:tabs>
        <w:ind w:left="851" w:hanging="284"/>
      </w:pPr>
      <w:rPr>
        <w:rFonts w:ascii="Arial" w:hAnsi="Arial" w:cs="Times New Roman" w:hint="default"/>
        <w:color w:val="000000"/>
      </w:rPr>
    </w:lvl>
    <w:lvl w:ilvl="2">
      <w:start w:val="1"/>
      <w:numFmt w:val="bullet"/>
      <w:lvlText w:val=""/>
      <w:lvlJc w:val="left"/>
      <w:pPr>
        <w:tabs>
          <w:tab w:val="num" w:pos="1134"/>
        </w:tabs>
        <w:ind w:left="1134" w:hanging="283"/>
      </w:pPr>
      <w:rPr>
        <w:rFonts w:ascii="Symbol" w:hAnsi="Symbol" w:hint="default"/>
        <w:color w:val="000000"/>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284"/>
        </w:tabs>
        <w:ind w:left="284" w:hanging="284"/>
      </w:pPr>
    </w:lvl>
  </w:abstractNum>
  <w:abstractNum w:abstractNumId="186" w15:restartNumberingAfterBreak="0">
    <w:nsid w:val="7B900F26"/>
    <w:multiLevelType w:val="hybridMultilevel"/>
    <w:tmpl w:val="68F61974"/>
    <w:styleLink w:val="1A-a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7" w15:restartNumberingAfterBreak="0">
    <w:nsid w:val="7DEB67A7"/>
    <w:multiLevelType w:val="multilevel"/>
    <w:tmpl w:val="481E089E"/>
    <w:styleLink w:val="AA1-1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88" w15:restartNumberingAfterBreak="0">
    <w:nsid w:val="7DED464B"/>
    <w:multiLevelType w:val="multilevel"/>
    <w:tmpl w:val="481E089E"/>
    <w:styleLink w:val="Listanmerosyletras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89" w15:restartNumberingAfterBreak="0">
    <w:nsid w:val="7E206E08"/>
    <w:multiLevelType w:val="multilevel"/>
    <w:tmpl w:val="7A603DCA"/>
    <w:styleLink w:val="1-0"/>
    <w:lvl w:ilvl="0">
      <w:start w:val="1"/>
      <w:numFmt w:val="decimal"/>
      <w:lvlText w:val="%1º"/>
      <w:lvlJc w:val="left"/>
      <w:pPr>
        <w:tabs>
          <w:tab w:val="num" w:pos="624"/>
        </w:tabs>
        <w:ind w:left="624" w:hanging="340"/>
      </w:pPr>
      <w:rPr>
        <w:rFonts w:ascii="Arial" w:hAnsi="Arial" w:hint="default"/>
        <w:sz w:val="20"/>
      </w:rPr>
    </w:lvl>
    <w:lvl w:ilvl="1">
      <w:start w:val="1"/>
      <w:numFmt w:val="bullet"/>
      <w:lvlText w:val="-"/>
      <w:lvlJc w:val="left"/>
      <w:pPr>
        <w:tabs>
          <w:tab w:val="num" w:pos="851"/>
        </w:tabs>
        <w:ind w:left="851" w:hanging="227"/>
      </w:pPr>
      <w:rPr>
        <w:rFonts w:ascii="Arial" w:hAnsi="Arial" w:hint="default"/>
        <w:color w:val="000000"/>
      </w:rPr>
    </w:lvl>
    <w:lvl w:ilvl="2">
      <w:start w:val="1"/>
      <w:numFmt w:val="none"/>
      <w:lvlText w:val=""/>
      <w:lvlJc w:val="right"/>
      <w:pPr>
        <w:tabs>
          <w:tab w:val="num" w:pos="1876"/>
        </w:tabs>
        <w:ind w:left="1876" w:hanging="180"/>
      </w:pPr>
      <w:rPr>
        <w:rFonts w:hint="default"/>
      </w:rPr>
    </w:lvl>
    <w:lvl w:ilvl="3">
      <w:start w:val="1"/>
      <w:numFmt w:val="none"/>
      <w:lvlText w:val=""/>
      <w:lvlJc w:val="left"/>
      <w:pPr>
        <w:tabs>
          <w:tab w:val="num" w:pos="2596"/>
        </w:tabs>
        <w:ind w:left="2596" w:hanging="360"/>
      </w:pPr>
      <w:rPr>
        <w:rFonts w:hint="default"/>
      </w:rPr>
    </w:lvl>
    <w:lvl w:ilvl="4">
      <w:start w:val="1"/>
      <w:numFmt w:val="none"/>
      <w:lvlText w:val=""/>
      <w:lvlJc w:val="left"/>
      <w:pPr>
        <w:tabs>
          <w:tab w:val="num" w:pos="3316"/>
        </w:tabs>
        <w:ind w:left="3316" w:hanging="360"/>
      </w:pPr>
      <w:rPr>
        <w:rFonts w:hint="default"/>
      </w:rPr>
    </w:lvl>
    <w:lvl w:ilvl="5">
      <w:start w:val="1"/>
      <w:numFmt w:val="none"/>
      <w:lvlText w:val=""/>
      <w:lvlJc w:val="right"/>
      <w:pPr>
        <w:tabs>
          <w:tab w:val="num" w:pos="4036"/>
        </w:tabs>
        <w:ind w:left="4036" w:hanging="180"/>
      </w:pPr>
      <w:rPr>
        <w:rFonts w:hint="default"/>
      </w:rPr>
    </w:lvl>
    <w:lvl w:ilvl="6">
      <w:start w:val="1"/>
      <w:numFmt w:val="none"/>
      <w:lvlText w:val=""/>
      <w:lvlJc w:val="left"/>
      <w:pPr>
        <w:tabs>
          <w:tab w:val="num" w:pos="4756"/>
        </w:tabs>
        <w:ind w:left="4756" w:hanging="360"/>
      </w:pPr>
      <w:rPr>
        <w:rFonts w:hint="default"/>
      </w:rPr>
    </w:lvl>
    <w:lvl w:ilvl="7">
      <w:start w:val="1"/>
      <w:numFmt w:val="none"/>
      <w:lvlText w:val=""/>
      <w:lvlJc w:val="left"/>
      <w:pPr>
        <w:tabs>
          <w:tab w:val="num" w:pos="5476"/>
        </w:tabs>
        <w:ind w:left="5476" w:hanging="360"/>
      </w:pPr>
      <w:rPr>
        <w:rFonts w:hint="default"/>
      </w:rPr>
    </w:lvl>
    <w:lvl w:ilvl="8">
      <w:start w:val="1"/>
      <w:numFmt w:val="none"/>
      <w:lvlText w:val=""/>
      <w:lvlJc w:val="right"/>
      <w:pPr>
        <w:tabs>
          <w:tab w:val="num" w:pos="6196"/>
        </w:tabs>
        <w:ind w:left="6196" w:hanging="180"/>
      </w:pPr>
      <w:rPr>
        <w:rFonts w:hint="default"/>
      </w:rPr>
    </w:lvl>
  </w:abstractNum>
  <w:abstractNum w:abstractNumId="190" w15:restartNumberingAfterBreak="0">
    <w:nsid w:val="7E833EB2"/>
    <w:multiLevelType w:val="multilevel"/>
    <w:tmpl w:val="22F21D28"/>
    <w:numStyleLink w:val="a-"/>
  </w:abstractNum>
  <w:abstractNum w:abstractNumId="191" w15:restartNumberingAfterBreak="0">
    <w:nsid w:val="7F437949"/>
    <w:multiLevelType w:val="hybridMultilevel"/>
    <w:tmpl w:val="6BB227C0"/>
    <w:styleLink w:val="Vaseadems1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92" w15:restartNumberingAfterBreak="0">
    <w:nsid w:val="7FC90F01"/>
    <w:multiLevelType w:val="hybridMultilevel"/>
    <w:tmpl w:val="66C64F48"/>
    <w:styleLink w:val="Vaseadems1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num w:numId="1">
    <w:abstractNumId w:val="160"/>
  </w:num>
  <w:num w:numId="2">
    <w:abstractNumId w:val="0"/>
    <w:lvlOverride w:ilvl="0">
      <w:startOverride w:val="3"/>
      <w:lvl w:ilvl="0">
        <w:start w:val="3"/>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47"/>
  </w:num>
  <w:num w:numId="4">
    <w:abstractNumId w:val="182"/>
  </w:num>
  <w:num w:numId="5">
    <w:abstractNumId w:val="115"/>
  </w:num>
  <w:num w:numId="6">
    <w:abstractNumId w:val="159"/>
  </w:num>
  <w:num w:numId="7">
    <w:abstractNumId w:val="150"/>
  </w:num>
  <w:num w:numId="8">
    <w:abstractNumId w:val="50"/>
  </w:num>
  <w:num w:numId="9">
    <w:abstractNumId w:val="101"/>
  </w:num>
  <w:num w:numId="10">
    <w:abstractNumId w:val="86"/>
  </w:num>
  <w:num w:numId="11">
    <w:abstractNumId w:val="161"/>
  </w:num>
  <w:num w:numId="12">
    <w:abstractNumId w:val="42"/>
  </w:num>
  <w:num w:numId="13">
    <w:abstractNumId w:val="189"/>
  </w:num>
  <w:num w:numId="14">
    <w:abstractNumId w:val="124"/>
  </w:num>
  <w:num w:numId="15">
    <w:abstractNumId w:val="6"/>
  </w:num>
  <w:num w:numId="16">
    <w:abstractNumId w:val="22"/>
  </w:num>
  <w:num w:numId="17">
    <w:abstractNumId w:val="3"/>
  </w:num>
  <w:num w:numId="18">
    <w:abstractNumId w:val="122"/>
  </w:num>
  <w:num w:numId="19">
    <w:abstractNumId w:val="46"/>
  </w:num>
  <w:num w:numId="20">
    <w:abstractNumId w:val="95"/>
  </w:num>
  <w:num w:numId="21">
    <w:abstractNumId w:val="107"/>
  </w:num>
  <w:num w:numId="22">
    <w:abstractNumId w:val="48"/>
  </w:num>
  <w:num w:numId="23">
    <w:abstractNumId w:val="25"/>
  </w:num>
  <w:num w:numId="24">
    <w:abstractNumId w:val="105"/>
  </w:num>
  <w:num w:numId="25">
    <w:abstractNumId w:val="109"/>
  </w:num>
  <w:num w:numId="26">
    <w:abstractNumId w:val="49"/>
  </w:num>
  <w:num w:numId="27">
    <w:abstractNumId w:val="103"/>
  </w:num>
  <w:num w:numId="28">
    <w:abstractNumId w:val="167"/>
  </w:num>
  <w:num w:numId="29">
    <w:abstractNumId w:val="94"/>
  </w:num>
  <w:num w:numId="30">
    <w:abstractNumId w:val="145"/>
  </w:num>
  <w:num w:numId="31">
    <w:abstractNumId w:val="20"/>
  </w:num>
  <w:num w:numId="32">
    <w:abstractNumId w:val="70"/>
  </w:num>
  <w:num w:numId="33">
    <w:abstractNumId w:val="74"/>
  </w:num>
  <w:num w:numId="34">
    <w:abstractNumId w:val="146"/>
  </w:num>
  <w:num w:numId="35">
    <w:abstractNumId w:val="60"/>
  </w:num>
  <w:num w:numId="36">
    <w:abstractNumId w:val="36"/>
  </w:num>
  <w:num w:numId="37">
    <w:abstractNumId w:val="51"/>
  </w:num>
  <w:num w:numId="38">
    <w:abstractNumId w:val="127"/>
  </w:num>
  <w:num w:numId="39">
    <w:abstractNumId w:val="171"/>
    <w:lvlOverride w:ilvl="0">
      <w:lvl w:ilvl="0">
        <w:start w:val="1"/>
        <w:numFmt w:val="lowerLetter"/>
        <w:lvlText w:val="%1)"/>
        <w:lvlJc w:val="left"/>
        <w:pPr>
          <w:tabs>
            <w:tab w:val="num" w:pos="567"/>
          </w:tabs>
          <w:ind w:left="567" w:hanging="283"/>
        </w:pPr>
        <w:rPr>
          <w:rFonts w:ascii="Riojana" w:hAnsi="Riojana" w:hint="default"/>
        </w:rPr>
      </w:lvl>
    </w:lvlOverride>
  </w:num>
  <w:num w:numId="40">
    <w:abstractNumId w:val="39"/>
  </w:num>
  <w:num w:numId="41">
    <w:abstractNumId w:val="110"/>
  </w:num>
  <w:num w:numId="42">
    <w:abstractNumId w:val="56"/>
    <w:lvlOverride w:ilvl="0">
      <w:lvl w:ilvl="0">
        <w:start w:val="1"/>
        <w:numFmt w:val="lowerLetter"/>
        <w:lvlText w:val="%1)"/>
        <w:lvlJc w:val="left"/>
        <w:pPr>
          <w:tabs>
            <w:tab w:val="num" w:pos="567"/>
          </w:tabs>
          <w:ind w:left="567" w:hanging="283"/>
        </w:pPr>
        <w:rPr>
          <w:rFonts w:ascii="Riojana" w:hAnsi="Riojana" w:hint="default"/>
        </w:rPr>
      </w:lvl>
    </w:lvlOverride>
  </w:num>
  <w:num w:numId="43">
    <w:abstractNumId w:val="81"/>
    <w:lvlOverride w:ilvl="0">
      <w:lvl w:ilvl="0">
        <w:start w:val="1"/>
        <w:numFmt w:val="lowerLetter"/>
        <w:lvlText w:val="%1)"/>
        <w:lvlJc w:val="left"/>
        <w:pPr>
          <w:tabs>
            <w:tab w:val="num" w:pos="567"/>
          </w:tabs>
          <w:ind w:left="567" w:hanging="283"/>
        </w:pPr>
        <w:rPr>
          <w:rFonts w:ascii="Riojana" w:hAnsi="Riojana" w:hint="default"/>
        </w:rPr>
      </w:lvl>
    </w:lvlOverride>
  </w:num>
  <w:num w:numId="44">
    <w:abstractNumId w:val="100"/>
    <w:lvlOverride w:ilvl="0">
      <w:lvl w:ilvl="0">
        <w:start w:val="1"/>
        <w:numFmt w:val="lowerLetter"/>
        <w:lvlText w:val="%1)"/>
        <w:lvlJc w:val="left"/>
        <w:pPr>
          <w:tabs>
            <w:tab w:val="num" w:pos="567"/>
          </w:tabs>
          <w:ind w:left="567" w:hanging="283"/>
        </w:pPr>
        <w:rPr>
          <w:rFonts w:ascii="Riojana" w:hAnsi="Riojana" w:hint="default"/>
        </w:rPr>
      </w:lvl>
    </w:lvlOverride>
  </w:num>
  <w:num w:numId="45">
    <w:abstractNumId w:val="34"/>
    <w:lvlOverride w:ilvl="0">
      <w:lvl w:ilvl="0">
        <w:start w:val="1"/>
        <w:numFmt w:val="lowerLetter"/>
        <w:lvlText w:val="%1)"/>
        <w:lvlJc w:val="left"/>
        <w:pPr>
          <w:tabs>
            <w:tab w:val="num" w:pos="567"/>
          </w:tabs>
          <w:ind w:left="567" w:hanging="283"/>
        </w:pPr>
        <w:rPr>
          <w:rFonts w:ascii="Riojana" w:hAnsi="Riojana" w:hint="default"/>
        </w:rPr>
      </w:lvl>
    </w:lvlOverride>
  </w:num>
  <w:num w:numId="46">
    <w:abstractNumId w:val="13"/>
    <w:lvlOverride w:ilvl="0">
      <w:lvl w:ilvl="0">
        <w:start w:val="1"/>
        <w:numFmt w:val="lowerLetter"/>
        <w:pStyle w:val="Sinespaciado"/>
        <w:lvlText w:val="%1)"/>
        <w:lvlJc w:val="left"/>
        <w:pPr>
          <w:tabs>
            <w:tab w:val="num" w:pos="567"/>
          </w:tabs>
          <w:ind w:left="567" w:hanging="283"/>
        </w:pPr>
        <w:rPr>
          <w:rFonts w:ascii="Riojana" w:hAnsi="Riojana" w:hint="default"/>
        </w:rPr>
      </w:lvl>
    </w:lvlOverride>
  </w:num>
  <w:num w:numId="47">
    <w:abstractNumId w:val="65"/>
  </w:num>
  <w:num w:numId="48">
    <w:abstractNumId w:val="71"/>
    <w:lvlOverride w:ilvl="0">
      <w:lvl w:ilvl="0">
        <w:start w:val="1"/>
        <w:numFmt w:val="lowerLetter"/>
        <w:lvlText w:val="%1)"/>
        <w:lvlJc w:val="left"/>
        <w:pPr>
          <w:tabs>
            <w:tab w:val="num" w:pos="567"/>
          </w:tabs>
          <w:ind w:left="567" w:hanging="283"/>
        </w:pPr>
        <w:rPr>
          <w:rFonts w:ascii="Riojana" w:hAnsi="Riojana" w:hint="default"/>
        </w:rPr>
      </w:lvl>
    </w:lvlOverride>
  </w:num>
  <w:num w:numId="49">
    <w:abstractNumId w:val="190"/>
    <w:lvlOverride w:ilvl="0">
      <w:lvl w:ilvl="0">
        <w:start w:val="1"/>
        <w:numFmt w:val="lowerLetter"/>
        <w:lvlText w:val="%1)"/>
        <w:lvlJc w:val="left"/>
        <w:pPr>
          <w:tabs>
            <w:tab w:val="num" w:pos="851"/>
          </w:tabs>
          <w:ind w:left="851" w:hanging="283"/>
        </w:pPr>
        <w:rPr>
          <w:rFonts w:ascii="Riojana" w:hAnsi="Riojana" w:hint="default"/>
        </w:rPr>
      </w:lvl>
    </w:lvlOverride>
  </w:num>
  <w:num w:numId="50">
    <w:abstractNumId w:val="180"/>
    <w:lvlOverride w:ilvl="0">
      <w:lvl w:ilvl="0">
        <w:start w:val="1"/>
        <w:numFmt w:val="lowerLetter"/>
        <w:lvlText w:val="%1)"/>
        <w:lvlJc w:val="left"/>
        <w:pPr>
          <w:tabs>
            <w:tab w:val="num" w:pos="851"/>
          </w:tabs>
          <w:ind w:left="851" w:hanging="283"/>
        </w:pPr>
        <w:rPr>
          <w:rFonts w:ascii="Riojana" w:hAnsi="Riojana" w:hint="default"/>
        </w:rPr>
      </w:lvl>
    </w:lvlOverride>
  </w:num>
  <w:num w:numId="51">
    <w:abstractNumId w:val="158"/>
    <w:lvlOverride w:ilvl="0">
      <w:lvl w:ilvl="0">
        <w:start w:val="1"/>
        <w:numFmt w:val="lowerLetter"/>
        <w:lvlText w:val="%1)"/>
        <w:lvlJc w:val="left"/>
        <w:pPr>
          <w:tabs>
            <w:tab w:val="num" w:pos="851"/>
          </w:tabs>
          <w:ind w:left="851" w:hanging="283"/>
        </w:pPr>
        <w:rPr>
          <w:rFonts w:ascii="Riojana" w:hAnsi="Riojana" w:hint="default"/>
        </w:rPr>
      </w:lvl>
    </w:lvlOverride>
  </w:num>
  <w:num w:numId="52">
    <w:abstractNumId w:val="23"/>
  </w:num>
  <w:num w:numId="53">
    <w:abstractNumId w:val="148"/>
  </w:num>
  <w:num w:numId="54">
    <w:abstractNumId w:val="170"/>
    <w:lvlOverride w:ilvl="0">
      <w:lvl w:ilvl="0">
        <w:start w:val="1"/>
        <w:numFmt w:val="lowerLetter"/>
        <w:lvlText w:val="%1)"/>
        <w:lvlJc w:val="left"/>
        <w:pPr>
          <w:tabs>
            <w:tab w:val="num" w:pos="567"/>
          </w:tabs>
          <w:ind w:left="567" w:hanging="283"/>
        </w:pPr>
        <w:rPr>
          <w:rFonts w:ascii="Riojana" w:hAnsi="Riojana" w:hint="default"/>
        </w:rPr>
      </w:lvl>
    </w:lvlOverride>
  </w:num>
  <w:num w:numId="55">
    <w:abstractNumId w:val="69"/>
    <w:lvlOverride w:ilvl="0">
      <w:lvl w:ilvl="0">
        <w:start w:val="1"/>
        <w:numFmt w:val="lowerLetter"/>
        <w:lvlText w:val="%1)"/>
        <w:lvlJc w:val="left"/>
        <w:pPr>
          <w:tabs>
            <w:tab w:val="num" w:pos="567"/>
          </w:tabs>
          <w:ind w:left="567" w:hanging="283"/>
        </w:pPr>
        <w:rPr>
          <w:rFonts w:ascii="Riojana" w:hAnsi="Riojana" w:hint="default"/>
        </w:rPr>
      </w:lvl>
    </w:lvlOverride>
  </w:num>
  <w:num w:numId="56">
    <w:abstractNumId w:val="32"/>
    <w:lvlOverride w:ilvl="0">
      <w:lvl w:ilvl="0">
        <w:start w:val="1"/>
        <w:numFmt w:val="lowerLetter"/>
        <w:lvlText w:val="%1)"/>
        <w:lvlJc w:val="left"/>
        <w:pPr>
          <w:tabs>
            <w:tab w:val="num" w:pos="567"/>
          </w:tabs>
          <w:ind w:left="567" w:hanging="283"/>
        </w:pPr>
        <w:rPr>
          <w:rFonts w:ascii="Riojana" w:hAnsi="Riojana" w:hint="default"/>
        </w:rPr>
      </w:lvl>
    </w:lvlOverride>
  </w:num>
  <w:num w:numId="57">
    <w:abstractNumId w:val="149"/>
  </w:num>
  <w:num w:numId="58">
    <w:abstractNumId w:val="118"/>
    <w:lvlOverride w:ilvl="0">
      <w:lvl w:ilvl="0">
        <w:start w:val="1"/>
        <w:numFmt w:val="lowerLetter"/>
        <w:lvlText w:val="%1)"/>
        <w:lvlJc w:val="left"/>
        <w:pPr>
          <w:tabs>
            <w:tab w:val="num" w:pos="567"/>
          </w:tabs>
          <w:ind w:left="567" w:hanging="283"/>
        </w:pPr>
        <w:rPr>
          <w:rFonts w:ascii="Riojana" w:hAnsi="Riojana" w:hint="default"/>
        </w:rPr>
      </w:lvl>
    </w:lvlOverride>
  </w:num>
  <w:num w:numId="59">
    <w:abstractNumId w:val="174"/>
    <w:lvlOverride w:ilvl="0">
      <w:lvl w:ilvl="0">
        <w:start w:val="1"/>
        <w:numFmt w:val="lowerLetter"/>
        <w:lvlText w:val="%1)"/>
        <w:lvlJc w:val="left"/>
        <w:pPr>
          <w:tabs>
            <w:tab w:val="num" w:pos="567"/>
          </w:tabs>
          <w:ind w:left="567" w:hanging="283"/>
        </w:pPr>
        <w:rPr>
          <w:rFonts w:ascii="Riojana" w:hAnsi="Riojana" w:hint="default"/>
        </w:rPr>
      </w:lvl>
    </w:lvlOverride>
  </w:num>
  <w:num w:numId="60">
    <w:abstractNumId w:val="58"/>
    <w:lvlOverride w:ilvl="0">
      <w:lvl w:ilvl="0">
        <w:start w:val="1"/>
        <w:numFmt w:val="lowerLetter"/>
        <w:lvlText w:val="%1)"/>
        <w:lvlJc w:val="left"/>
        <w:pPr>
          <w:tabs>
            <w:tab w:val="num" w:pos="567"/>
          </w:tabs>
          <w:ind w:left="567" w:hanging="283"/>
        </w:pPr>
        <w:rPr>
          <w:rFonts w:ascii="Riojana" w:hAnsi="Riojana" w:hint="default"/>
        </w:rPr>
      </w:lvl>
    </w:lvlOverride>
  </w:num>
  <w:num w:numId="61">
    <w:abstractNumId w:val="120"/>
    <w:lvlOverride w:ilvl="0">
      <w:lvl w:ilvl="0">
        <w:start w:val="1"/>
        <w:numFmt w:val="lowerLetter"/>
        <w:lvlText w:val="%1)"/>
        <w:lvlJc w:val="left"/>
        <w:pPr>
          <w:tabs>
            <w:tab w:val="num" w:pos="567"/>
          </w:tabs>
          <w:ind w:left="567" w:hanging="283"/>
        </w:pPr>
        <w:rPr>
          <w:rFonts w:ascii="Riojana" w:hAnsi="Riojana" w:hint="default"/>
        </w:rPr>
      </w:lvl>
    </w:lvlOverride>
  </w:num>
  <w:num w:numId="62">
    <w:abstractNumId w:val="78"/>
    <w:lvlOverride w:ilvl="0">
      <w:lvl w:ilvl="0">
        <w:start w:val="1"/>
        <w:numFmt w:val="lowerLetter"/>
        <w:lvlText w:val="%1)"/>
        <w:lvlJc w:val="left"/>
        <w:pPr>
          <w:tabs>
            <w:tab w:val="num" w:pos="567"/>
          </w:tabs>
          <w:ind w:left="567" w:hanging="283"/>
        </w:pPr>
        <w:rPr>
          <w:rFonts w:ascii="Riojana" w:hAnsi="Riojana" w:hint="default"/>
        </w:rPr>
      </w:lvl>
    </w:lvlOverride>
  </w:num>
  <w:num w:numId="63">
    <w:abstractNumId w:val="76"/>
    <w:lvlOverride w:ilvl="0">
      <w:lvl w:ilvl="0">
        <w:start w:val="1"/>
        <w:numFmt w:val="lowerLetter"/>
        <w:lvlText w:val="%1)"/>
        <w:lvlJc w:val="left"/>
        <w:pPr>
          <w:tabs>
            <w:tab w:val="num" w:pos="567"/>
          </w:tabs>
          <w:ind w:left="567" w:hanging="283"/>
        </w:pPr>
        <w:rPr>
          <w:rFonts w:ascii="Riojana" w:hAnsi="Riojana" w:hint="default"/>
        </w:rPr>
      </w:lvl>
    </w:lvlOverride>
  </w:num>
  <w:num w:numId="64">
    <w:abstractNumId w:val="63"/>
  </w:num>
  <w:num w:numId="65">
    <w:abstractNumId w:val="108"/>
    <w:lvlOverride w:ilvl="0">
      <w:lvl w:ilvl="0">
        <w:start w:val="1"/>
        <w:numFmt w:val="lowerLetter"/>
        <w:lvlText w:val="%1)"/>
        <w:lvlJc w:val="left"/>
        <w:pPr>
          <w:tabs>
            <w:tab w:val="num" w:pos="567"/>
          </w:tabs>
          <w:ind w:left="567" w:hanging="283"/>
        </w:pPr>
        <w:rPr>
          <w:rFonts w:ascii="Riojana" w:hAnsi="Riojana" w:hint="default"/>
          <w:strike w:val="0"/>
          <w:color w:val="auto"/>
        </w:rPr>
      </w:lvl>
    </w:lvlOverride>
  </w:num>
  <w:num w:numId="66">
    <w:abstractNumId w:val="18"/>
    <w:lvlOverride w:ilvl="0">
      <w:lvl w:ilvl="0">
        <w:start w:val="1"/>
        <w:numFmt w:val="lowerLetter"/>
        <w:lvlText w:val="%1)"/>
        <w:lvlJc w:val="left"/>
        <w:pPr>
          <w:tabs>
            <w:tab w:val="num" w:pos="567"/>
          </w:tabs>
          <w:ind w:left="567" w:hanging="283"/>
        </w:pPr>
        <w:rPr>
          <w:rFonts w:ascii="Riojana" w:hAnsi="Riojana" w:hint="default"/>
        </w:rPr>
      </w:lvl>
    </w:lvlOverride>
  </w:num>
  <w:num w:numId="67">
    <w:abstractNumId w:val="140"/>
    <w:lvlOverride w:ilvl="0">
      <w:lvl w:ilvl="0">
        <w:start w:val="1"/>
        <w:numFmt w:val="lowerLetter"/>
        <w:lvlText w:val="%1)"/>
        <w:lvlJc w:val="left"/>
        <w:pPr>
          <w:tabs>
            <w:tab w:val="num" w:pos="567"/>
          </w:tabs>
          <w:ind w:left="567" w:hanging="283"/>
        </w:pPr>
        <w:rPr>
          <w:rFonts w:ascii="Riojana" w:hAnsi="Riojana" w:hint="default"/>
        </w:rPr>
      </w:lvl>
    </w:lvlOverride>
  </w:num>
  <w:num w:numId="68">
    <w:abstractNumId w:val="28"/>
    <w:lvlOverride w:ilvl="0">
      <w:lvl w:ilvl="0">
        <w:start w:val="1"/>
        <w:numFmt w:val="lowerLetter"/>
        <w:lvlText w:val="%1)"/>
        <w:lvlJc w:val="left"/>
        <w:pPr>
          <w:tabs>
            <w:tab w:val="num" w:pos="567"/>
          </w:tabs>
          <w:ind w:left="567" w:hanging="283"/>
        </w:pPr>
        <w:rPr>
          <w:rFonts w:ascii="Riojana" w:hAnsi="Riojana" w:hint="default"/>
          <w:strike w:val="0"/>
          <w:color w:val="auto"/>
        </w:rPr>
      </w:lvl>
    </w:lvlOverride>
  </w:num>
  <w:num w:numId="69">
    <w:abstractNumId w:val="57"/>
  </w:num>
  <w:num w:numId="70">
    <w:abstractNumId w:val="12"/>
    <w:lvlOverride w:ilvl="0">
      <w:lvl w:ilvl="0">
        <w:start w:val="1"/>
        <w:numFmt w:val="lowerLetter"/>
        <w:lvlText w:val="%1)"/>
        <w:lvlJc w:val="left"/>
        <w:pPr>
          <w:tabs>
            <w:tab w:val="num" w:pos="567"/>
          </w:tabs>
          <w:ind w:left="567" w:hanging="283"/>
        </w:pPr>
        <w:rPr>
          <w:rFonts w:ascii="Riojana" w:hAnsi="Riojana" w:hint="default"/>
        </w:rPr>
      </w:lvl>
    </w:lvlOverride>
  </w:num>
  <w:num w:numId="71">
    <w:abstractNumId w:val="186"/>
  </w:num>
  <w:num w:numId="72">
    <w:abstractNumId w:val="64"/>
    <w:lvlOverride w:ilvl="0">
      <w:lvl w:ilvl="0">
        <w:start w:val="1"/>
        <w:numFmt w:val="lowerLetter"/>
        <w:lvlText w:val="%1)"/>
        <w:lvlJc w:val="left"/>
        <w:pPr>
          <w:tabs>
            <w:tab w:val="num" w:pos="567"/>
          </w:tabs>
          <w:ind w:left="567" w:hanging="283"/>
        </w:pPr>
        <w:rPr>
          <w:rFonts w:ascii="Riojana" w:hAnsi="Riojana" w:hint="default"/>
        </w:rPr>
      </w:lvl>
    </w:lvlOverride>
  </w:num>
  <w:num w:numId="73">
    <w:abstractNumId w:val="164"/>
    <w:lvlOverride w:ilvl="0">
      <w:lvl w:ilvl="0">
        <w:start w:val="1"/>
        <w:numFmt w:val="lowerLetter"/>
        <w:lvlText w:val="%1)"/>
        <w:lvlJc w:val="left"/>
        <w:pPr>
          <w:tabs>
            <w:tab w:val="num" w:pos="567"/>
          </w:tabs>
          <w:ind w:left="567" w:hanging="283"/>
        </w:pPr>
        <w:rPr>
          <w:rFonts w:ascii="Riojana" w:hAnsi="Riojana" w:hint="default"/>
        </w:rPr>
      </w:lvl>
    </w:lvlOverride>
  </w:num>
  <w:num w:numId="74">
    <w:abstractNumId w:val="130"/>
    <w:lvlOverride w:ilvl="0">
      <w:lvl w:ilvl="0">
        <w:start w:val="1"/>
        <w:numFmt w:val="lowerLetter"/>
        <w:lvlText w:val="%1)"/>
        <w:lvlJc w:val="left"/>
        <w:pPr>
          <w:tabs>
            <w:tab w:val="num" w:pos="567"/>
          </w:tabs>
          <w:ind w:left="567" w:hanging="283"/>
        </w:pPr>
        <w:rPr>
          <w:rFonts w:ascii="Riojana" w:hAnsi="Riojana" w:hint="default"/>
        </w:rPr>
      </w:lvl>
    </w:lvlOverride>
  </w:num>
  <w:num w:numId="75">
    <w:abstractNumId w:val="132"/>
  </w:num>
  <w:num w:numId="76">
    <w:abstractNumId w:val="1"/>
  </w:num>
  <w:num w:numId="77">
    <w:abstractNumId w:val="2"/>
  </w:num>
  <w:num w:numId="78">
    <w:abstractNumId w:val="4"/>
  </w:num>
  <w:num w:numId="79">
    <w:abstractNumId w:val="5"/>
  </w:num>
  <w:num w:numId="80">
    <w:abstractNumId w:val="7"/>
  </w:num>
  <w:num w:numId="81">
    <w:abstractNumId w:val="8"/>
  </w:num>
  <w:num w:numId="82">
    <w:abstractNumId w:val="9"/>
  </w:num>
  <w:num w:numId="83">
    <w:abstractNumId w:val="10"/>
  </w:num>
  <w:num w:numId="84">
    <w:abstractNumId w:val="11"/>
  </w:num>
  <w:num w:numId="85">
    <w:abstractNumId w:val="14"/>
  </w:num>
  <w:num w:numId="86">
    <w:abstractNumId w:val="15"/>
  </w:num>
  <w:num w:numId="87">
    <w:abstractNumId w:val="16"/>
  </w:num>
  <w:num w:numId="88">
    <w:abstractNumId w:val="17"/>
  </w:num>
  <w:num w:numId="89">
    <w:abstractNumId w:val="19"/>
  </w:num>
  <w:num w:numId="90">
    <w:abstractNumId w:val="21"/>
  </w:num>
  <w:num w:numId="91">
    <w:abstractNumId w:val="24"/>
  </w:num>
  <w:num w:numId="92">
    <w:abstractNumId w:val="26"/>
  </w:num>
  <w:num w:numId="93">
    <w:abstractNumId w:val="27"/>
  </w:num>
  <w:num w:numId="94">
    <w:abstractNumId w:val="29"/>
  </w:num>
  <w:num w:numId="95">
    <w:abstractNumId w:val="30"/>
  </w:num>
  <w:num w:numId="96">
    <w:abstractNumId w:val="31"/>
  </w:num>
  <w:num w:numId="97">
    <w:abstractNumId w:val="33"/>
  </w:num>
  <w:num w:numId="98">
    <w:abstractNumId w:val="35"/>
  </w:num>
  <w:num w:numId="99">
    <w:abstractNumId w:val="37"/>
  </w:num>
  <w:num w:numId="100">
    <w:abstractNumId w:val="38"/>
  </w:num>
  <w:num w:numId="101">
    <w:abstractNumId w:val="40"/>
  </w:num>
  <w:num w:numId="102">
    <w:abstractNumId w:val="41"/>
  </w:num>
  <w:num w:numId="103">
    <w:abstractNumId w:val="43"/>
  </w:num>
  <w:num w:numId="104">
    <w:abstractNumId w:val="44"/>
  </w:num>
  <w:num w:numId="105">
    <w:abstractNumId w:val="45"/>
  </w:num>
  <w:num w:numId="106">
    <w:abstractNumId w:val="52"/>
  </w:num>
  <w:num w:numId="107">
    <w:abstractNumId w:val="53"/>
  </w:num>
  <w:num w:numId="108">
    <w:abstractNumId w:val="54"/>
  </w:num>
  <w:num w:numId="109">
    <w:abstractNumId w:val="55"/>
  </w:num>
  <w:num w:numId="110">
    <w:abstractNumId w:val="59"/>
  </w:num>
  <w:num w:numId="111">
    <w:abstractNumId w:val="61"/>
  </w:num>
  <w:num w:numId="112">
    <w:abstractNumId w:val="62"/>
  </w:num>
  <w:num w:numId="113">
    <w:abstractNumId w:val="67"/>
  </w:num>
  <w:num w:numId="114">
    <w:abstractNumId w:val="68"/>
  </w:num>
  <w:num w:numId="115">
    <w:abstractNumId w:val="73"/>
  </w:num>
  <w:num w:numId="116">
    <w:abstractNumId w:val="75"/>
  </w:num>
  <w:num w:numId="117">
    <w:abstractNumId w:val="77"/>
  </w:num>
  <w:num w:numId="118">
    <w:abstractNumId w:val="79"/>
  </w:num>
  <w:num w:numId="119">
    <w:abstractNumId w:val="80"/>
  </w:num>
  <w:num w:numId="120">
    <w:abstractNumId w:val="82"/>
  </w:num>
  <w:num w:numId="121">
    <w:abstractNumId w:val="83"/>
  </w:num>
  <w:num w:numId="122">
    <w:abstractNumId w:val="84"/>
  </w:num>
  <w:num w:numId="123">
    <w:abstractNumId w:val="85"/>
  </w:num>
  <w:num w:numId="124">
    <w:abstractNumId w:val="87"/>
  </w:num>
  <w:num w:numId="125">
    <w:abstractNumId w:val="88"/>
  </w:num>
  <w:num w:numId="126">
    <w:abstractNumId w:val="89"/>
  </w:num>
  <w:num w:numId="127">
    <w:abstractNumId w:val="90"/>
  </w:num>
  <w:num w:numId="128">
    <w:abstractNumId w:val="91"/>
  </w:num>
  <w:num w:numId="129">
    <w:abstractNumId w:val="92"/>
  </w:num>
  <w:num w:numId="130">
    <w:abstractNumId w:val="93"/>
  </w:num>
  <w:num w:numId="131">
    <w:abstractNumId w:val="96"/>
  </w:num>
  <w:num w:numId="132">
    <w:abstractNumId w:val="97"/>
  </w:num>
  <w:num w:numId="133">
    <w:abstractNumId w:val="98"/>
  </w:num>
  <w:num w:numId="134">
    <w:abstractNumId w:val="99"/>
  </w:num>
  <w:num w:numId="135">
    <w:abstractNumId w:val="102"/>
  </w:num>
  <w:num w:numId="136">
    <w:abstractNumId w:val="104"/>
  </w:num>
  <w:num w:numId="137">
    <w:abstractNumId w:val="106"/>
  </w:num>
  <w:num w:numId="138">
    <w:abstractNumId w:val="111"/>
  </w:num>
  <w:num w:numId="139">
    <w:abstractNumId w:val="112"/>
  </w:num>
  <w:num w:numId="140">
    <w:abstractNumId w:val="113"/>
  </w:num>
  <w:num w:numId="141">
    <w:abstractNumId w:val="114"/>
  </w:num>
  <w:num w:numId="142">
    <w:abstractNumId w:val="116"/>
  </w:num>
  <w:num w:numId="143">
    <w:abstractNumId w:val="117"/>
  </w:num>
  <w:num w:numId="144">
    <w:abstractNumId w:val="119"/>
  </w:num>
  <w:num w:numId="145">
    <w:abstractNumId w:val="121"/>
  </w:num>
  <w:num w:numId="146">
    <w:abstractNumId w:val="123"/>
  </w:num>
  <w:num w:numId="147">
    <w:abstractNumId w:val="125"/>
  </w:num>
  <w:num w:numId="148">
    <w:abstractNumId w:val="126"/>
  </w:num>
  <w:num w:numId="149">
    <w:abstractNumId w:val="128"/>
  </w:num>
  <w:num w:numId="150">
    <w:abstractNumId w:val="129"/>
  </w:num>
  <w:num w:numId="151">
    <w:abstractNumId w:val="131"/>
  </w:num>
  <w:num w:numId="152">
    <w:abstractNumId w:val="133"/>
  </w:num>
  <w:num w:numId="153">
    <w:abstractNumId w:val="134"/>
  </w:num>
  <w:num w:numId="154">
    <w:abstractNumId w:val="135"/>
  </w:num>
  <w:num w:numId="155">
    <w:abstractNumId w:val="136"/>
  </w:num>
  <w:num w:numId="156">
    <w:abstractNumId w:val="137"/>
  </w:num>
  <w:num w:numId="157">
    <w:abstractNumId w:val="138"/>
  </w:num>
  <w:num w:numId="158">
    <w:abstractNumId w:val="139"/>
  </w:num>
  <w:num w:numId="159">
    <w:abstractNumId w:val="141"/>
  </w:num>
  <w:num w:numId="160">
    <w:abstractNumId w:val="142"/>
  </w:num>
  <w:num w:numId="161">
    <w:abstractNumId w:val="144"/>
  </w:num>
  <w:num w:numId="162">
    <w:abstractNumId w:val="147"/>
  </w:num>
  <w:num w:numId="163">
    <w:abstractNumId w:val="151"/>
  </w:num>
  <w:num w:numId="164">
    <w:abstractNumId w:val="152"/>
  </w:num>
  <w:num w:numId="165">
    <w:abstractNumId w:val="153"/>
  </w:num>
  <w:num w:numId="166">
    <w:abstractNumId w:val="154"/>
  </w:num>
  <w:num w:numId="167">
    <w:abstractNumId w:val="155"/>
  </w:num>
  <w:num w:numId="168">
    <w:abstractNumId w:val="156"/>
  </w:num>
  <w:num w:numId="169">
    <w:abstractNumId w:val="157"/>
  </w:num>
  <w:num w:numId="170">
    <w:abstractNumId w:val="162"/>
  </w:num>
  <w:num w:numId="171">
    <w:abstractNumId w:val="163"/>
  </w:num>
  <w:num w:numId="172">
    <w:abstractNumId w:val="165"/>
  </w:num>
  <w:num w:numId="173">
    <w:abstractNumId w:val="169"/>
  </w:num>
  <w:num w:numId="174">
    <w:abstractNumId w:val="172"/>
  </w:num>
  <w:num w:numId="175">
    <w:abstractNumId w:val="173"/>
  </w:num>
  <w:num w:numId="176">
    <w:abstractNumId w:val="175"/>
  </w:num>
  <w:num w:numId="177">
    <w:abstractNumId w:val="176"/>
  </w:num>
  <w:num w:numId="178">
    <w:abstractNumId w:val="177"/>
  </w:num>
  <w:num w:numId="179">
    <w:abstractNumId w:val="178"/>
  </w:num>
  <w:num w:numId="180">
    <w:abstractNumId w:val="179"/>
  </w:num>
  <w:num w:numId="181">
    <w:abstractNumId w:val="181"/>
  </w:num>
  <w:num w:numId="182">
    <w:abstractNumId w:val="183"/>
  </w:num>
  <w:num w:numId="183">
    <w:abstractNumId w:val="184"/>
  </w:num>
  <w:num w:numId="184">
    <w:abstractNumId w:val="185"/>
  </w:num>
  <w:num w:numId="185">
    <w:abstractNumId w:val="187"/>
  </w:num>
  <w:num w:numId="186">
    <w:abstractNumId w:val="188"/>
  </w:num>
  <w:num w:numId="187">
    <w:abstractNumId w:val="191"/>
  </w:num>
  <w:num w:numId="188">
    <w:abstractNumId w:val="192"/>
  </w:num>
  <w:num w:numId="189">
    <w:abstractNumId w:val="143"/>
  </w:num>
  <w:num w:numId="190">
    <w:abstractNumId w:val="66"/>
  </w:num>
  <w:num w:numId="191">
    <w:abstractNumId w:val="72"/>
  </w:num>
  <w:num w:numId="192">
    <w:abstractNumId w:val="168"/>
  </w:num>
  <w:num w:numId="193">
    <w:abstractNumId w:val="166"/>
  </w:num>
  <w:num w:numId="194">
    <w:abstractNumId w:val="13"/>
  </w:num>
  <w:num w:numId="195">
    <w:abstractNumId w:val="32"/>
  </w:num>
  <w:num w:numId="196">
    <w:abstractNumId w:val="58"/>
  </w:num>
  <w:num w:numId="197">
    <w:abstractNumId w:val="76"/>
  </w:num>
  <w:num w:numId="198">
    <w:abstractNumId w:val="78"/>
  </w:num>
  <w:num w:numId="199">
    <w:abstractNumId w:val="120"/>
  </w:num>
  <w:num w:numId="200">
    <w:abstractNumId w:val="140"/>
  </w:num>
  <w:num w:numId="201">
    <w:abstractNumId w:val="171"/>
  </w:num>
  <w:numIdMacAtCleanup w:val="1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92B"/>
    <w:rsid w:val="00010D95"/>
    <w:rsid w:val="00022E1C"/>
    <w:rsid w:val="000579A8"/>
    <w:rsid w:val="00092FCD"/>
    <w:rsid w:val="000953BC"/>
    <w:rsid w:val="000C18A0"/>
    <w:rsid w:val="000C3D41"/>
    <w:rsid w:val="000F3F3C"/>
    <w:rsid w:val="0010536E"/>
    <w:rsid w:val="00130556"/>
    <w:rsid w:val="0015375C"/>
    <w:rsid w:val="00185101"/>
    <w:rsid w:val="00196100"/>
    <w:rsid w:val="00197A83"/>
    <w:rsid w:val="001D7112"/>
    <w:rsid w:val="00271BD7"/>
    <w:rsid w:val="002727AC"/>
    <w:rsid w:val="002B1E85"/>
    <w:rsid w:val="002E72EE"/>
    <w:rsid w:val="00302C26"/>
    <w:rsid w:val="00307CD0"/>
    <w:rsid w:val="0031165A"/>
    <w:rsid w:val="00326C31"/>
    <w:rsid w:val="003273B7"/>
    <w:rsid w:val="003360F6"/>
    <w:rsid w:val="003604C5"/>
    <w:rsid w:val="0036598E"/>
    <w:rsid w:val="00367F8C"/>
    <w:rsid w:val="00370363"/>
    <w:rsid w:val="00392D13"/>
    <w:rsid w:val="003A3E60"/>
    <w:rsid w:val="003E425B"/>
    <w:rsid w:val="004879E3"/>
    <w:rsid w:val="004D3A0C"/>
    <w:rsid w:val="004D4697"/>
    <w:rsid w:val="0050645C"/>
    <w:rsid w:val="005126DC"/>
    <w:rsid w:val="00576C2C"/>
    <w:rsid w:val="00587083"/>
    <w:rsid w:val="005A00A3"/>
    <w:rsid w:val="005D760E"/>
    <w:rsid w:val="005E5B34"/>
    <w:rsid w:val="005F3112"/>
    <w:rsid w:val="006238E8"/>
    <w:rsid w:val="006258E7"/>
    <w:rsid w:val="00645FAE"/>
    <w:rsid w:val="00673FFA"/>
    <w:rsid w:val="0069392B"/>
    <w:rsid w:val="006A7DBC"/>
    <w:rsid w:val="006C1A78"/>
    <w:rsid w:val="00716285"/>
    <w:rsid w:val="00722528"/>
    <w:rsid w:val="00723F4D"/>
    <w:rsid w:val="007559AB"/>
    <w:rsid w:val="00775F82"/>
    <w:rsid w:val="00787E29"/>
    <w:rsid w:val="007F75B9"/>
    <w:rsid w:val="00820A0C"/>
    <w:rsid w:val="0084008E"/>
    <w:rsid w:val="00917E39"/>
    <w:rsid w:val="00966E8F"/>
    <w:rsid w:val="00A03006"/>
    <w:rsid w:val="00A231DC"/>
    <w:rsid w:val="00A6238F"/>
    <w:rsid w:val="00A87A05"/>
    <w:rsid w:val="00AC6E30"/>
    <w:rsid w:val="00AF1737"/>
    <w:rsid w:val="00AF7D69"/>
    <w:rsid w:val="00B4784E"/>
    <w:rsid w:val="00B97FCD"/>
    <w:rsid w:val="00C1225E"/>
    <w:rsid w:val="00C178E5"/>
    <w:rsid w:val="00C37D8E"/>
    <w:rsid w:val="00C40A58"/>
    <w:rsid w:val="00C8695A"/>
    <w:rsid w:val="00DD0856"/>
    <w:rsid w:val="00E1381A"/>
    <w:rsid w:val="00E214A9"/>
    <w:rsid w:val="00E36B93"/>
    <w:rsid w:val="00E41609"/>
    <w:rsid w:val="00EC20E0"/>
    <w:rsid w:val="00ED47D0"/>
    <w:rsid w:val="00EF7745"/>
    <w:rsid w:val="00F107C2"/>
    <w:rsid w:val="00F72887"/>
    <w:rsid w:val="00F94B7C"/>
    <w:rsid w:val="00FA7F76"/>
    <w:rsid w:val="00FC1057"/>
    <w:rsid w:val="00FE3E0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7EEF4"/>
  <w15:docId w15:val="{8C3D9999-B6E5-422C-B6C1-37CCFE230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FC1057"/>
    <w:pPr>
      <w:keepNext/>
      <w:outlineLvl w:val="0"/>
    </w:pPr>
    <w:rPr>
      <w:rFonts w:ascii="Arial" w:eastAsia="Times" w:hAnsi="Arial" w:cs="Times New Roman"/>
      <w:b/>
      <w:sz w:val="20"/>
      <w:szCs w:val="20"/>
      <w:lang w:val="es-ES_tradnl" w:eastAsia="es-ES"/>
    </w:rPr>
  </w:style>
  <w:style w:type="paragraph" w:styleId="Ttulo2">
    <w:name w:val="heading 2"/>
    <w:basedOn w:val="Normal"/>
    <w:next w:val="Normal"/>
    <w:link w:val="Ttulo2Car"/>
    <w:qFormat/>
    <w:rsid w:val="00FC1057"/>
    <w:pPr>
      <w:keepNext/>
      <w:spacing w:line="240" w:lineRule="exact"/>
      <w:jc w:val="both"/>
      <w:outlineLvl w:val="1"/>
    </w:pPr>
    <w:rPr>
      <w:rFonts w:ascii="Arial" w:eastAsia="Times" w:hAnsi="Arial" w:cs="Times New Roman"/>
      <w:b/>
      <w:sz w:val="20"/>
      <w:szCs w:val="20"/>
      <w:lang w:val="es-ES_tradnl" w:eastAsia="es-ES"/>
    </w:rPr>
  </w:style>
  <w:style w:type="paragraph" w:styleId="Ttulo3">
    <w:name w:val="heading 3"/>
    <w:basedOn w:val="Normal"/>
    <w:next w:val="Normal"/>
    <w:link w:val="Ttulo3Car"/>
    <w:unhideWhenUsed/>
    <w:qFormat/>
    <w:rsid w:val="00C40A58"/>
    <w:pPr>
      <w:keepNext/>
      <w:keepLines/>
      <w:spacing w:before="40"/>
      <w:outlineLvl w:val="2"/>
    </w:pPr>
    <w:rPr>
      <w:rFonts w:asciiTheme="majorHAnsi" w:eastAsiaTheme="majorEastAsia" w:hAnsiTheme="majorHAnsi" w:cstheme="majorBidi"/>
      <w:color w:val="1F3763" w:themeColor="accent1" w:themeShade="7F"/>
    </w:rPr>
  </w:style>
  <w:style w:type="paragraph" w:styleId="Ttulo4">
    <w:name w:val="heading 4"/>
    <w:basedOn w:val="Normal"/>
    <w:next w:val="Normal"/>
    <w:link w:val="Ttulo4Car"/>
    <w:unhideWhenUsed/>
    <w:qFormat/>
    <w:rsid w:val="00FC1057"/>
    <w:pPr>
      <w:keepNext/>
      <w:spacing w:before="240" w:after="60"/>
      <w:outlineLvl w:val="3"/>
    </w:pPr>
    <w:rPr>
      <w:rFonts w:ascii="Calibri" w:eastAsia="Times New Roman" w:hAnsi="Calibri" w:cs="Times New Roman"/>
      <w:b/>
      <w:bCs/>
      <w:sz w:val="28"/>
      <w:szCs w:val="28"/>
      <w:lang w:val="es-ES_tradnl" w:eastAsia="es-ES"/>
    </w:rPr>
  </w:style>
  <w:style w:type="paragraph" w:styleId="Ttulo5">
    <w:name w:val="heading 5"/>
    <w:basedOn w:val="Normal"/>
    <w:next w:val="Normal"/>
    <w:link w:val="Ttulo5Car"/>
    <w:unhideWhenUsed/>
    <w:qFormat/>
    <w:rsid w:val="00FC1057"/>
    <w:pPr>
      <w:spacing w:before="240" w:after="60"/>
      <w:outlineLvl w:val="4"/>
    </w:pPr>
    <w:rPr>
      <w:rFonts w:ascii="Calibri" w:eastAsia="Times New Roman" w:hAnsi="Calibri" w:cs="Times New Roman"/>
      <w:b/>
      <w:bCs/>
      <w:i/>
      <w:iCs/>
      <w:sz w:val="26"/>
      <w:szCs w:val="26"/>
      <w:lang w:val="es-ES_tradnl" w:eastAsia="es-ES"/>
    </w:rPr>
  </w:style>
  <w:style w:type="paragraph" w:styleId="Ttulo6">
    <w:name w:val="heading 6"/>
    <w:basedOn w:val="Normal"/>
    <w:next w:val="Normal"/>
    <w:link w:val="Ttulo6Car"/>
    <w:unhideWhenUsed/>
    <w:qFormat/>
    <w:rsid w:val="00C40A58"/>
    <w:pPr>
      <w:keepNext/>
      <w:keepLines/>
      <w:spacing w:before="4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9"/>
    <w:unhideWhenUsed/>
    <w:qFormat/>
    <w:rsid w:val="00C40A58"/>
    <w:pPr>
      <w:keepNext/>
      <w:keepLines/>
      <w:spacing w:before="4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9"/>
    <w:semiHidden/>
    <w:unhideWhenUsed/>
    <w:qFormat/>
    <w:rsid w:val="00C40A58"/>
    <w:pPr>
      <w:spacing w:before="240" w:after="60"/>
      <w:jc w:val="both"/>
      <w:outlineLvl w:val="7"/>
    </w:pPr>
    <w:rPr>
      <w:rFonts w:ascii="Calibri" w:eastAsia="Times New Roman" w:hAnsi="Calibri" w:cs="Times New Roman"/>
      <w:i/>
      <w:iCs/>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9392B"/>
    <w:pPr>
      <w:tabs>
        <w:tab w:val="center" w:pos="4513"/>
        <w:tab w:val="right" w:pos="9026"/>
      </w:tabs>
    </w:pPr>
  </w:style>
  <w:style w:type="character" w:customStyle="1" w:styleId="EncabezadoCar">
    <w:name w:val="Encabezado Car"/>
    <w:basedOn w:val="Fuentedeprrafopredeter"/>
    <w:link w:val="Encabezado"/>
    <w:uiPriority w:val="99"/>
    <w:rsid w:val="0069392B"/>
  </w:style>
  <w:style w:type="paragraph" w:styleId="Piedepgina">
    <w:name w:val="footer"/>
    <w:basedOn w:val="Normal"/>
    <w:link w:val="PiedepginaCar"/>
    <w:uiPriority w:val="99"/>
    <w:unhideWhenUsed/>
    <w:rsid w:val="0069392B"/>
    <w:pPr>
      <w:tabs>
        <w:tab w:val="center" w:pos="4513"/>
        <w:tab w:val="right" w:pos="9026"/>
      </w:tabs>
    </w:pPr>
  </w:style>
  <w:style w:type="character" w:customStyle="1" w:styleId="PiedepginaCar">
    <w:name w:val="Pie de página Car"/>
    <w:basedOn w:val="Fuentedeprrafopredeter"/>
    <w:link w:val="Piedepgina"/>
    <w:uiPriority w:val="99"/>
    <w:rsid w:val="0069392B"/>
  </w:style>
  <w:style w:type="paragraph" w:customStyle="1" w:styleId="CarCarCarCarCarCarCarCarCarCar">
    <w:name w:val="Car Car Car Car Car Car Car Car Car Car"/>
    <w:basedOn w:val="Normal"/>
    <w:rsid w:val="006C1A78"/>
    <w:pPr>
      <w:spacing w:after="160" w:line="240" w:lineRule="exact"/>
      <w:jc w:val="both"/>
    </w:pPr>
    <w:rPr>
      <w:rFonts w:ascii="Verdana" w:eastAsia="Times New Roman" w:hAnsi="Verdana" w:cs="Times New Roman"/>
      <w:noProof/>
      <w:sz w:val="20"/>
      <w:szCs w:val="20"/>
    </w:rPr>
  </w:style>
  <w:style w:type="character" w:customStyle="1" w:styleId="Ttulo1Car">
    <w:name w:val="Título 1 Car"/>
    <w:basedOn w:val="Fuentedeprrafopredeter"/>
    <w:link w:val="Ttulo1"/>
    <w:rsid w:val="00FC1057"/>
    <w:rPr>
      <w:rFonts w:ascii="Arial" w:eastAsia="Times" w:hAnsi="Arial" w:cs="Times New Roman"/>
      <w:b/>
      <w:sz w:val="20"/>
      <w:szCs w:val="20"/>
      <w:lang w:val="es-ES_tradnl" w:eastAsia="es-ES"/>
    </w:rPr>
  </w:style>
  <w:style w:type="character" w:customStyle="1" w:styleId="Ttulo2Car">
    <w:name w:val="Título 2 Car"/>
    <w:basedOn w:val="Fuentedeprrafopredeter"/>
    <w:link w:val="Ttulo2"/>
    <w:rsid w:val="00FC1057"/>
    <w:rPr>
      <w:rFonts w:ascii="Arial" w:eastAsia="Times" w:hAnsi="Arial" w:cs="Times New Roman"/>
      <w:b/>
      <w:sz w:val="20"/>
      <w:szCs w:val="20"/>
      <w:lang w:val="es-ES_tradnl" w:eastAsia="es-ES"/>
    </w:rPr>
  </w:style>
  <w:style w:type="character" w:customStyle="1" w:styleId="Ttulo4Car">
    <w:name w:val="Título 4 Car"/>
    <w:basedOn w:val="Fuentedeprrafopredeter"/>
    <w:link w:val="Ttulo4"/>
    <w:rsid w:val="00FC1057"/>
    <w:rPr>
      <w:rFonts w:ascii="Calibri" w:eastAsia="Times New Roman" w:hAnsi="Calibri" w:cs="Times New Roman"/>
      <w:b/>
      <w:bCs/>
      <w:sz w:val="28"/>
      <w:szCs w:val="28"/>
      <w:lang w:val="es-ES_tradnl" w:eastAsia="es-ES"/>
    </w:rPr>
  </w:style>
  <w:style w:type="character" w:customStyle="1" w:styleId="Ttulo5Car">
    <w:name w:val="Título 5 Car"/>
    <w:basedOn w:val="Fuentedeprrafopredeter"/>
    <w:link w:val="Ttulo5"/>
    <w:rsid w:val="00FC1057"/>
    <w:rPr>
      <w:rFonts w:ascii="Calibri" w:eastAsia="Times New Roman" w:hAnsi="Calibri" w:cs="Times New Roman"/>
      <w:b/>
      <w:bCs/>
      <w:i/>
      <w:iCs/>
      <w:sz w:val="26"/>
      <w:szCs w:val="26"/>
      <w:lang w:val="es-ES_tradnl" w:eastAsia="es-ES"/>
    </w:rPr>
  </w:style>
  <w:style w:type="paragraph" w:styleId="Textoindependiente">
    <w:name w:val="Body Text"/>
    <w:basedOn w:val="Normal"/>
    <w:link w:val="TextoindependienteCar"/>
    <w:uiPriority w:val="99"/>
    <w:rsid w:val="00FC1057"/>
    <w:rPr>
      <w:rFonts w:ascii="55 Helvetica Roman" w:eastAsia="Times" w:hAnsi="55 Helvetica Roman" w:cs="Times New Roman"/>
      <w:sz w:val="20"/>
      <w:szCs w:val="20"/>
      <w:lang w:val="es-ES_tradnl" w:eastAsia="es-ES"/>
    </w:rPr>
  </w:style>
  <w:style w:type="character" w:customStyle="1" w:styleId="TextoindependienteCar">
    <w:name w:val="Texto independiente Car"/>
    <w:basedOn w:val="Fuentedeprrafopredeter"/>
    <w:link w:val="Textoindependiente"/>
    <w:uiPriority w:val="99"/>
    <w:rsid w:val="00FC1057"/>
    <w:rPr>
      <w:rFonts w:ascii="55 Helvetica Roman" w:eastAsia="Times" w:hAnsi="55 Helvetica Roman" w:cs="Times New Roman"/>
      <w:sz w:val="20"/>
      <w:szCs w:val="20"/>
      <w:lang w:val="es-ES_tradnl" w:eastAsia="es-ES"/>
    </w:rPr>
  </w:style>
  <w:style w:type="paragraph" w:customStyle="1" w:styleId="Level1">
    <w:name w:val="Level 1"/>
    <w:basedOn w:val="Normal"/>
    <w:rsid w:val="00FC1057"/>
    <w:pPr>
      <w:widowControl w:val="0"/>
      <w:numPr>
        <w:numId w:val="2"/>
      </w:numPr>
      <w:ind w:left="720" w:hanging="720"/>
      <w:outlineLvl w:val="0"/>
    </w:pPr>
    <w:rPr>
      <w:rFonts w:ascii="Times New Roman" w:eastAsia="Times New Roman" w:hAnsi="Times New Roman" w:cs="Times New Roman"/>
      <w:snapToGrid w:val="0"/>
      <w:szCs w:val="20"/>
      <w:lang w:val="en-US" w:eastAsia="es-ES"/>
    </w:rPr>
  </w:style>
  <w:style w:type="paragraph" w:styleId="Textoindependiente2">
    <w:name w:val="Body Text 2"/>
    <w:basedOn w:val="Normal"/>
    <w:link w:val="Textoindependiente2Car"/>
    <w:rsid w:val="00FC1057"/>
    <w:pPr>
      <w:spacing w:line="280" w:lineRule="exact"/>
      <w:jc w:val="both"/>
    </w:pPr>
    <w:rPr>
      <w:rFonts w:ascii="HelveticaNeue LT 55 Roman" w:eastAsia="Times" w:hAnsi="HelveticaNeue LT 55 Roman" w:cs="Times New Roman"/>
      <w:sz w:val="20"/>
      <w:szCs w:val="20"/>
      <w:lang w:val="es-ES_tradnl" w:eastAsia="es-ES"/>
    </w:rPr>
  </w:style>
  <w:style w:type="character" w:customStyle="1" w:styleId="Textoindependiente2Car">
    <w:name w:val="Texto independiente 2 Car"/>
    <w:basedOn w:val="Fuentedeprrafopredeter"/>
    <w:link w:val="Textoindependiente2"/>
    <w:rsid w:val="00FC1057"/>
    <w:rPr>
      <w:rFonts w:ascii="HelveticaNeue LT 55 Roman" w:eastAsia="Times" w:hAnsi="HelveticaNeue LT 55 Roman" w:cs="Times New Roman"/>
      <w:sz w:val="20"/>
      <w:szCs w:val="20"/>
      <w:lang w:val="es-ES_tradnl" w:eastAsia="es-ES"/>
    </w:rPr>
  </w:style>
  <w:style w:type="paragraph" w:styleId="Textodeglobo">
    <w:name w:val="Balloon Text"/>
    <w:basedOn w:val="Normal"/>
    <w:link w:val="TextodegloboCar"/>
    <w:uiPriority w:val="99"/>
    <w:rsid w:val="00FC1057"/>
    <w:rPr>
      <w:rFonts w:ascii="Tahoma" w:eastAsia="Times" w:hAnsi="Tahoma" w:cs="Tahoma"/>
      <w:sz w:val="16"/>
      <w:szCs w:val="16"/>
      <w:lang w:val="es-ES_tradnl" w:eastAsia="es-ES"/>
    </w:rPr>
  </w:style>
  <w:style w:type="character" w:customStyle="1" w:styleId="TextodegloboCar">
    <w:name w:val="Texto de globo Car"/>
    <w:basedOn w:val="Fuentedeprrafopredeter"/>
    <w:link w:val="Textodeglobo"/>
    <w:uiPriority w:val="99"/>
    <w:rsid w:val="00FC1057"/>
    <w:rPr>
      <w:rFonts w:ascii="Tahoma" w:eastAsia="Times" w:hAnsi="Tahoma" w:cs="Tahoma"/>
      <w:sz w:val="16"/>
      <w:szCs w:val="16"/>
      <w:lang w:val="es-ES_tradnl" w:eastAsia="es-ES"/>
    </w:rPr>
  </w:style>
  <w:style w:type="table" w:styleId="Tablaconcuadrcula">
    <w:name w:val="Table Grid"/>
    <w:basedOn w:val="Tablanormal"/>
    <w:rsid w:val="00FC1057"/>
    <w:rPr>
      <w:rFonts w:ascii="Times" w:eastAsia="Times" w:hAnsi="Times"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nhideWhenUsed/>
    <w:rsid w:val="00FC1057"/>
    <w:rPr>
      <w:color w:val="0000FF"/>
      <w:u w:val="single"/>
    </w:rPr>
  </w:style>
  <w:style w:type="paragraph" w:styleId="Sangradetextonormal">
    <w:name w:val="Body Text Indent"/>
    <w:basedOn w:val="Normal"/>
    <w:link w:val="SangradetextonormalCar"/>
    <w:uiPriority w:val="99"/>
    <w:unhideWhenUsed/>
    <w:rsid w:val="00FC1057"/>
    <w:pPr>
      <w:spacing w:after="120"/>
      <w:ind w:left="283"/>
    </w:pPr>
    <w:rPr>
      <w:rFonts w:ascii="Times" w:eastAsia="Times" w:hAnsi="Times" w:cs="Times New Roman"/>
      <w:szCs w:val="20"/>
      <w:lang w:val="es-ES_tradnl" w:eastAsia="es-ES"/>
    </w:rPr>
  </w:style>
  <w:style w:type="character" w:customStyle="1" w:styleId="SangradetextonormalCar">
    <w:name w:val="Sangría de texto normal Car"/>
    <w:basedOn w:val="Fuentedeprrafopredeter"/>
    <w:link w:val="Sangradetextonormal"/>
    <w:uiPriority w:val="99"/>
    <w:rsid w:val="00FC1057"/>
    <w:rPr>
      <w:rFonts w:ascii="Times" w:eastAsia="Times" w:hAnsi="Times" w:cs="Times New Roman"/>
      <w:szCs w:val="20"/>
      <w:lang w:val="es-ES_tradnl" w:eastAsia="es-ES"/>
    </w:rPr>
  </w:style>
  <w:style w:type="paragraph" w:customStyle="1" w:styleId="Default">
    <w:name w:val="Default"/>
    <w:uiPriority w:val="99"/>
    <w:rsid w:val="00FC1057"/>
    <w:pPr>
      <w:autoSpaceDE w:val="0"/>
      <w:autoSpaceDN w:val="0"/>
      <w:adjustRightInd w:val="0"/>
    </w:pPr>
    <w:rPr>
      <w:rFonts w:ascii="Arial Unicode MS" w:eastAsia="Arial Unicode MS" w:hAnsi="Times" w:cs="Arial Unicode MS"/>
      <w:color w:val="000000"/>
      <w:lang w:eastAsia="es-ES"/>
    </w:rPr>
  </w:style>
  <w:style w:type="paragraph" w:customStyle="1" w:styleId="parrafo2">
    <w:name w:val="parrafo_2"/>
    <w:basedOn w:val="Normal"/>
    <w:rsid w:val="00FC1057"/>
    <w:pPr>
      <w:spacing w:before="100" w:beforeAutospacing="1" w:after="100" w:afterAutospacing="1"/>
    </w:pPr>
    <w:rPr>
      <w:rFonts w:ascii="Times New Roman" w:eastAsia="Times New Roman" w:hAnsi="Times New Roman" w:cs="Times New Roman"/>
      <w:lang w:eastAsia="es-ES"/>
    </w:rPr>
  </w:style>
  <w:style w:type="paragraph" w:customStyle="1" w:styleId="parrafo">
    <w:name w:val="parrafo"/>
    <w:basedOn w:val="Normal"/>
    <w:rsid w:val="00FC1057"/>
    <w:pPr>
      <w:spacing w:before="100" w:beforeAutospacing="1" w:after="100" w:afterAutospacing="1"/>
    </w:pPr>
    <w:rPr>
      <w:rFonts w:ascii="Times New Roman" w:eastAsia="Times New Roman" w:hAnsi="Times New Roman" w:cs="Times New Roman"/>
      <w:lang w:eastAsia="es-ES"/>
    </w:rPr>
  </w:style>
  <w:style w:type="paragraph" w:customStyle="1" w:styleId="bloque">
    <w:name w:val="bloque"/>
    <w:basedOn w:val="Normal"/>
    <w:rsid w:val="00FC1057"/>
    <w:pPr>
      <w:spacing w:before="100" w:beforeAutospacing="1" w:after="100" w:afterAutospacing="1"/>
    </w:pPr>
    <w:rPr>
      <w:rFonts w:ascii="Times New Roman" w:eastAsia="Times New Roman" w:hAnsi="Times New Roman" w:cs="Times New Roman"/>
      <w:lang w:eastAsia="es-ES"/>
    </w:rPr>
  </w:style>
  <w:style w:type="numbering" w:customStyle="1" w:styleId="aListaletrassin">
    <w:name w:val="a) Lista letras sin ñ"/>
    <w:basedOn w:val="Sinlista"/>
    <w:rsid w:val="00FC1057"/>
    <w:pPr>
      <w:numPr>
        <w:numId w:val="3"/>
      </w:numPr>
    </w:pPr>
  </w:style>
  <w:style w:type="paragraph" w:styleId="NormalWeb">
    <w:name w:val="Normal (Web)"/>
    <w:basedOn w:val="Normal"/>
    <w:uiPriority w:val="99"/>
    <w:unhideWhenUsed/>
    <w:rsid w:val="00FC1057"/>
    <w:pPr>
      <w:spacing w:before="100" w:beforeAutospacing="1" w:after="100" w:afterAutospacing="1"/>
    </w:pPr>
    <w:rPr>
      <w:rFonts w:ascii="Times New Roman" w:eastAsia="Times New Roman" w:hAnsi="Times New Roman" w:cs="Times New Roman"/>
      <w:lang w:eastAsia="es-ES"/>
    </w:rPr>
  </w:style>
  <w:style w:type="character" w:styleId="Textoennegrita">
    <w:name w:val="Strong"/>
    <w:uiPriority w:val="22"/>
    <w:qFormat/>
    <w:rsid w:val="00FC1057"/>
    <w:rPr>
      <w:b/>
      <w:bCs/>
    </w:rPr>
  </w:style>
  <w:style w:type="character" w:styleId="Refdecomentario">
    <w:name w:val="annotation reference"/>
    <w:uiPriority w:val="99"/>
    <w:semiHidden/>
    <w:unhideWhenUsed/>
    <w:rsid w:val="00FC1057"/>
    <w:rPr>
      <w:sz w:val="16"/>
      <w:szCs w:val="16"/>
    </w:rPr>
  </w:style>
  <w:style w:type="paragraph" w:styleId="Textocomentario">
    <w:name w:val="annotation text"/>
    <w:basedOn w:val="Normal"/>
    <w:link w:val="TextocomentarioCar"/>
    <w:uiPriority w:val="99"/>
    <w:semiHidden/>
    <w:unhideWhenUsed/>
    <w:rsid w:val="00FC1057"/>
    <w:rPr>
      <w:rFonts w:ascii="Times" w:eastAsia="Times" w:hAnsi="Times" w:cs="Times New Roman"/>
      <w:sz w:val="20"/>
      <w:szCs w:val="20"/>
      <w:lang w:val="es-ES_tradnl" w:eastAsia="es-ES"/>
    </w:rPr>
  </w:style>
  <w:style w:type="character" w:customStyle="1" w:styleId="TextocomentarioCar">
    <w:name w:val="Texto comentario Car"/>
    <w:basedOn w:val="Fuentedeprrafopredeter"/>
    <w:link w:val="Textocomentario"/>
    <w:uiPriority w:val="99"/>
    <w:semiHidden/>
    <w:rsid w:val="00FC1057"/>
    <w:rPr>
      <w:rFonts w:ascii="Times" w:eastAsia="Times" w:hAnsi="Times"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FC1057"/>
    <w:rPr>
      <w:b/>
      <w:bCs/>
    </w:rPr>
  </w:style>
  <w:style w:type="character" w:customStyle="1" w:styleId="AsuntodelcomentarioCar">
    <w:name w:val="Asunto del comentario Car"/>
    <w:basedOn w:val="TextocomentarioCar"/>
    <w:link w:val="Asuntodelcomentario"/>
    <w:uiPriority w:val="99"/>
    <w:semiHidden/>
    <w:rsid w:val="00FC1057"/>
    <w:rPr>
      <w:rFonts w:ascii="Times" w:eastAsia="Times" w:hAnsi="Times" w:cs="Times New Roman"/>
      <w:b/>
      <w:bCs/>
      <w:sz w:val="20"/>
      <w:szCs w:val="20"/>
      <w:lang w:val="es-ES_tradnl" w:eastAsia="es-ES"/>
    </w:rPr>
  </w:style>
  <w:style w:type="paragraph" w:styleId="Prrafodelista">
    <w:name w:val="List Paragraph"/>
    <w:basedOn w:val="Normal"/>
    <w:uiPriority w:val="34"/>
    <w:qFormat/>
    <w:rsid w:val="00FC1057"/>
    <w:pPr>
      <w:spacing w:before="240"/>
      <w:ind w:left="720"/>
      <w:contextualSpacing/>
      <w:jc w:val="both"/>
    </w:pPr>
    <w:rPr>
      <w:rFonts w:ascii="Arial" w:eastAsia="MS Mincho" w:hAnsi="Arial" w:cs="Times New Roman"/>
      <w:sz w:val="22"/>
      <w:lang w:val="es-ES_tradnl" w:eastAsia="es-ES"/>
    </w:rPr>
  </w:style>
  <w:style w:type="character" w:customStyle="1" w:styleId="Ttulo3Car">
    <w:name w:val="Título 3 Car"/>
    <w:basedOn w:val="Fuentedeprrafopredeter"/>
    <w:link w:val="Ttulo3"/>
    <w:rsid w:val="00C40A58"/>
    <w:rPr>
      <w:rFonts w:asciiTheme="majorHAnsi" w:eastAsiaTheme="majorEastAsia" w:hAnsiTheme="majorHAnsi" w:cstheme="majorBidi"/>
      <w:color w:val="1F3763" w:themeColor="accent1" w:themeShade="7F"/>
    </w:rPr>
  </w:style>
  <w:style w:type="character" w:customStyle="1" w:styleId="Ttulo6Car">
    <w:name w:val="Título 6 Car"/>
    <w:basedOn w:val="Fuentedeprrafopredeter"/>
    <w:link w:val="Ttulo6"/>
    <w:rsid w:val="00C40A58"/>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9"/>
    <w:rsid w:val="00C40A58"/>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9"/>
    <w:semiHidden/>
    <w:rsid w:val="00C40A58"/>
    <w:rPr>
      <w:rFonts w:ascii="Calibri" w:eastAsia="Times New Roman" w:hAnsi="Calibri" w:cs="Times New Roman"/>
      <w:i/>
      <w:iCs/>
      <w:lang w:val="es-ES_tradnl" w:eastAsia="es-ES"/>
    </w:rPr>
  </w:style>
  <w:style w:type="paragraph" w:customStyle="1" w:styleId="a">
    <w:basedOn w:val="Normal"/>
    <w:next w:val="Normal"/>
    <w:qFormat/>
    <w:rsid w:val="00C40A58"/>
    <w:pPr>
      <w:tabs>
        <w:tab w:val="left" w:pos="284"/>
      </w:tabs>
      <w:spacing w:after="280" w:line="280" w:lineRule="exact"/>
      <w:ind w:firstLine="3119"/>
      <w:jc w:val="right"/>
    </w:pPr>
    <w:rPr>
      <w:rFonts w:ascii="Riojana" w:eastAsia="Times New Roman" w:hAnsi="Riojana" w:cs="Times New Roman"/>
      <w:b/>
      <w:i/>
      <w:sz w:val="20"/>
      <w:szCs w:val="20"/>
      <w:lang w:val="es-ES_tradnl" w:eastAsia="es-ES"/>
    </w:rPr>
  </w:style>
  <w:style w:type="paragraph" w:customStyle="1" w:styleId="entradillaanuncio">
    <w:name w:val="entradilla_anuncio"/>
    <w:basedOn w:val="Normal"/>
    <w:rsid w:val="00C40A58"/>
    <w:pPr>
      <w:spacing w:before="100" w:beforeAutospacing="1" w:after="100" w:afterAutospacing="1" w:line="280" w:lineRule="exact"/>
      <w:jc w:val="both"/>
    </w:pPr>
    <w:rPr>
      <w:rFonts w:ascii="Times New Roman" w:eastAsia="Times New Roman" w:hAnsi="Times New Roman" w:cs="Times New Roman"/>
      <w:sz w:val="20"/>
      <w:lang w:eastAsia="es-ES"/>
    </w:rPr>
  </w:style>
  <w:style w:type="character" w:styleId="nfasis">
    <w:name w:val="Emphasis"/>
    <w:uiPriority w:val="20"/>
    <w:qFormat/>
    <w:rsid w:val="00C40A58"/>
    <w:rPr>
      <w:i/>
      <w:iCs/>
    </w:rPr>
  </w:style>
  <w:style w:type="numbering" w:customStyle="1" w:styleId="aa10">
    <w:name w:val="a) a.1)"/>
    <w:basedOn w:val="Sinlista"/>
    <w:rsid w:val="00C40A58"/>
    <w:pPr>
      <w:numPr>
        <w:numId w:val="7"/>
      </w:numPr>
    </w:pPr>
  </w:style>
  <w:style w:type="numbering" w:customStyle="1" w:styleId="a-">
    <w:name w:val="a) - . *"/>
    <w:basedOn w:val="Sinlista"/>
    <w:rsid w:val="00C40A58"/>
    <w:pPr>
      <w:numPr>
        <w:numId w:val="1"/>
      </w:numPr>
    </w:pPr>
  </w:style>
  <w:style w:type="numbering" w:customStyle="1" w:styleId="111111">
    <w:name w:val="1. 1.1 1.1.1"/>
    <w:basedOn w:val="Sinlista"/>
    <w:rsid w:val="00C40A58"/>
    <w:pPr>
      <w:numPr>
        <w:numId w:val="5"/>
      </w:numPr>
    </w:pPr>
  </w:style>
  <w:style w:type="numbering" w:customStyle="1" w:styleId="-">
    <w:name w:val="- * ."/>
    <w:basedOn w:val="Sinlista"/>
    <w:rsid w:val="00C40A58"/>
    <w:pPr>
      <w:numPr>
        <w:numId w:val="6"/>
      </w:numPr>
    </w:pPr>
  </w:style>
  <w:style w:type="paragraph" w:customStyle="1" w:styleId="Normalltimoprrafo">
    <w:name w:val="Normal último párrafo"/>
    <w:basedOn w:val="Normal"/>
    <w:link w:val="NormalltimoprrafoCar"/>
    <w:rsid w:val="00C40A58"/>
    <w:pPr>
      <w:spacing w:before="120" w:after="240" w:line="280" w:lineRule="exact"/>
      <w:jc w:val="both"/>
    </w:pPr>
    <w:rPr>
      <w:rFonts w:ascii="Riojana" w:eastAsia="Times New Roman" w:hAnsi="Riojana" w:cs="Arial"/>
      <w:sz w:val="20"/>
      <w:szCs w:val="20"/>
      <w:lang w:eastAsia="es-ES"/>
    </w:rPr>
  </w:style>
  <w:style w:type="character" w:customStyle="1" w:styleId="NormalltimoprrafoCar">
    <w:name w:val="Normal último párrafo Car"/>
    <w:link w:val="Normalltimoprrafo"/>
    <w:rsid w:val="00C40A58"/>
    <w:rPr>
      <w:rFonts w:ascii="Riojana" w:eastAsia="Times New Roman" w:hAnsi="Riojana" w:cs="Arial"/>
      <w:sz w:val="20"/>
      <w:szCs w:val="20"/>
      <w:lang w:eastAsia="es-ES"/>
    </w:rPr>
  </w:style>
  <w:style w:type="paragraph" w:customStyle="1" w:styleId="Normalprimerprrafo">
    <w:name w:val="Normal primer párrafo"/>
    <w:basedOn w:val="Normal"/>
    <w:link w:val="NormalprimerprrafoCar"/>
    <w:rsid w:val="00C40A58"/>
    <w:pPr>
      <w:spacing w:before="240" w:after="120" w:line="280" w:lineRule="exact"/>
      <w:jc w:val="both"/>
    </w:pPr>
    <w:rPr>
      <w:rFonts w:ascii="Riojana" w:eastAsia="Times New Roman" w:hAnsi="Riojana" w:cs="Arial"/>
      <w:sz w:val="20"/>
      <w:szCs w:val="20"/>
      <w:lang w:eastAsia="es-ES"/>
    </w:rPr>
  </w:style>
  <w:style w:type="character" w:customStyle="1" w:styleId="NormalprimerprrafoCar">
    <w:name w:val="Normal primer párrafo Car"/>
    <w:link w:val="Normalprimerprrafo"/>
    <w:rsid w:val="00C40A58"/>
    <w:rPr>
      <w:rFonts w:ascii="Riojana" w:eastAsia="Times New Roman" w:hAnsi="Riojana" w:cs="Arial"/>
      <w:sz w:val="20"/>
      <w:szCs w:val="20"/>
      <w:lang w:eastAsia="es-ES"/>
    </w:rPr>
  </w:style>
  <w:style w:type="paragraph" w:customStyle="1" w:styleId="CarCarCarCarCar">
    <w:name w:val="Car Car Car Car Car"/>
    <w:basedOn w:val="Normal"/>
    <w:rsid w:val="00C40A58"/>
    <w:pPr>
      <w:spacing w:after="160" w:line="240" w:lineRule="exact"/>
    </w:pPr>
    <w:rPr>
      <w:rFonts w:ascii="Tahoma" w:eastAsia="Times New Roman" w:hAnsi="Tahoma" w:cs="Times New Roman"/>
      <w:sz w:val="20"/>
      <w:szCs w:val="20"/>
      <w:lang w:val="en-US"/>
    </w:rPr>
  </w:style>
  <w:style w:type="numbering" w:customStyle="1" w:styleId="a1">
    <w:name w:val="a) 1ª"/>
    <w:basedOn w:val="Sinlista"/>
    <w:rsid w:val="00C40A58"/>
    <w:pPr>
      <w:numPr>
        <w:numId w:val="8"/>
      </w:numPr>
    </w:pPr>
  </w:style>
  <w:style w:type="numbering" w:customStyle="1" w:styleId="-0">
    <w:name w:val=".-.*"/>
    <w:basedOn w:val="Sinlista"/>
    <w:rsid w:val="00C40A58"/>
    <w:pPr>
      <w:numPr>
        <w:numId w:val="9"/>
      </w:numPr>
    </w:pPr>
  </w:style>
  <w:style w:type="paragraph" w:customStyle="1" w:styleId="Colorpersonalizado9">
    <w:name w:val="Color personalizado + 9"/>
    <w:basedOn w:val="Normal"/>
    <w:uiPriority w:val="99"/>
    <w:rsid w:val="00C40A58"/>
    <w:pPr>
      <w:spacing w:before="100" w:after="600"/>
      <w:jc w:val="both"/>
    </w:pPr>
    <w:rPr>
      <w:rFonts w:ascii="Arial" w:eastAsia="Times New Roman" w:hAnsi="Arial" w:cs="Arial"/>
      <w:color w:val="008A5C"/>
      <w:sz w:val="18"/>
      <w:szCs w:val="20"/>
      <w:lang w:val="es-ES_tradnl" w:eastAsia="es-ES"/>
    </w:rPr>
  </w:style>
  <w:style w:type="paragraph" w:styleId="Mapadeldocumento">
    <w:name w:val="Document Map"/>
    <w:basedOn w:val="Normal"/>
    <w:link w:val="MapadeldocumentoCar"/>
    <w:uiPriority w:val="99"/>
    <w:semiHidden/>
    <w:rsid w:val="00C40A58"/>
    <w:pPr>
      <w:shd w:val="clear" w:color="auto" w:fill="000080"/>
      <w:spacing w:before="100" w:after="100"/>
      <w:jc w:val="both"/>
    </w:pPr>
    <w:rPr>
      <w:rFonts w:ascii="Tahoma" w:eastAsia="Times New Roman" w:hAnsi="Tahoma" w:cs="Tahoma"/>
      <w:sz w:val="20"/>
      <w:szCs w:val="20"/>
      <w:lang w:val="es-ES_tradnl" w:eastAsia="es-ES"/>
    </w:rPr>
  </w:style>
  <w:style w:type="character" w:customStyle="1" w:styleId="MapadeldocumentoCar">
    <w:name w:val="Mapa del documento Car"/>
    <w:basedOn w:val="Fuentedeprrafopredeter"/>
    <w:link w:val="Mapadeldocumento"/>
    <w:uiPriority w:val="99"/>
    <w:semiHidden/>
    <w:rsid w:val="00C40A58"/>
    <w:rPr>
      <w:rFonts w:ascii="Tahoma" w:eastAsia="Times New Roman" w:hAnsi="Tahoma" w:cs="Tahoma"/>
      <w:sz w:val="20"/>
      <w:szCs w:val="20"/>
      <w:shd w:val="clear" w:color="auto" w:fill="000080"/>
      <w:lang w:val="es-ES_tradnl" w:eastAsia="es-ES"/>
    </w:rPr>
  </w:style>
  <w:style w:type="numbering" w:customStyle="1" w:styleId="Vaseadems">
    <w:name w:val="Véase además"/>
    <w:basedOn w:val="Sinlista"/>
    <w:rsid w:val="00C40A58"/>
    <w:pPr>
      <w:numPr>
        <w:numId w:val="30"/>
      </w:numPr>
    </w:pPr>
  </w:style>
  <w:style w:type="numbering" w:customStyle="1" w:styleId="II">
    <w:name w:val="II."/>
    <w:basedOn w:val="Sinlista"/>
    <w:rsid w:val="00C40A58"/>
    <w:pPr>
      <w:numPr>
        <w:numId w:val="31"/>
      </w:numPr>
    </w:pPr>
  </w:style>
  <w:style w:type="paragraph" w:customStyle="1" w:styleId="Normalintermedioprrafo">
    <w:name w:val="Normal intermedio párrafo"/>
    <w:basedOn w:val="Normal"/>
    <w:link w:val="NormalintermedioprrafoCar"/>
    <w:rsid w:val="00C40A58"/>
    <w:pPr>
      <w:spacing w:before="200" w:after="200"/>
      <w:jc w:val="both"/>
    </w:pPr>
    <w:rPr>
      <w:rFonts w:ascii="Arial" w:eastAsia="Times New Roman" w:hAnsi="Arial" w:cs="Arial"/>
      <w:sz w:val="20"/>
      <w:szCs w:val="21"/>
      <w:lang w:val="es-ES_tradnl" w:eastAsia="es-ES"/>
    </w:rPr>
  </w:style>
  <w:style w:type="character" w:styleId="Nmerodepgina">
    <w:name w:val="page number"/>
    <w:rsid w:val="00C40A58"/>
    <w:rPr>
      <w:rFonts w:ascii="Arial" w:hAnsi="Arial"/>
      <w:sz w:val="20"/>
    </w:rPr>
  </w:style>
  <w:style w:type="paragraph" w:customStyle="1" w:styleId="Citaprimernivel">
    <w:name w:val="Cita primer nivel"/>
    <w:basedOn w:val="Normal"/>
    <w:uiPriority w:val="99"/>
    <w:rsid w:val="00C40A58"/>
    <w:pPr>
      <w:spacing w:before="100" w:after="100"/>
      <w:ind w:left="284"/>
      <w:jc w:val="both"/>
    </w:pPr>
    <w:rPr>
      <w:rFonts w:ascii="Arial" w:eastAsia="Times New Roman" w:hAnsi="Arial" w:cs="Arial"/>
      <w:color w:val="808000"/>
      <w:sz w:val="20"/>
      <w:szCs w:val="20"/>
      <w:lang w:val="es-ES_tradnl" w:eastAsia="es-ES"/>
    </w:rPr>
  </w:style>
  <w:style w:type="paragraph" w:styleId="TDC1">
    <w:name w:val="toc 1"/>
    <w:basedOn w:val="Normal"/>
    <w:next w:val="Normal"/>
    <w:autoRedefine/>
    <w:uiPriority w:val="99"/>
    <w:semiHidden/>
    <w:rsid w:val="00C40A58"/>
    <w:pPr>
      <w:spacing w:before="100" w:after="100"/>
      <w:jc w:val="both"/>
    </w:pPr>
    <w:rPr>
      <w:rFonts w:ascii="Arial" w:eastAsia="Times New Roman" w:hAnsi="Arial" w:cs="Arial"/>
      <w:sz w:val="20"/>
      <w:szCs w:val="20"/>
      <w:lang w:val="es-ES_tradnl" w:eastAsia="es-ES"/>
    </w:rPr>
  </w:style>
  <w:style w:type="paragraph" w:customStyle="1" w:styleId="BOR">
    <w:name w:val="BOR"/>
    <w:basedOn w:val="Normal"/>
    <w:uiPriority w:val="99"/>
    <w:rsid w:val="00C40A58"/>
    <w:pPr>
      <w:spacing w:after="240"/>
      <w:jc w:val="both"/>
    </w:pPr>
    <w:rPr>
      <w:rFonts w:ascii="Arial" w:eastAsia="Times New Roman" w:hAnsi="Arial" w:cs="Arial"/>
      <w:sz w:val="16"/>
      <w:szCs w:val="20"/>
      <w:lang w:val="es-ES_tradnl" w:eastAsia="es-ES"/>
    </w:rPr>
  </w:style>
  <w:style w:type="character" w:customStyle="1" w:styleId="NormalintermedioprrafoCar">
    <w:name w:val="Normal intermedio párrafo Car"/>
    <w:link w:val="Normalintermedioprrafo"/>
    <w:rsid w:val="00C40A58"/>
    <w:rPr>
      <w:rFonts w:ascii="Arial" w:eastAsia="Times New Roman" w:hAnsi="Arial" w:cs="Arial"/>
      <w:sz w:val="20"/>
      <w:szCs w:val="21"/>
      <w:lang w:val="es-ES_tradnl" w:eastAsia="es-ES"/>
    </w:rPr>
  </w:style>
  <w:style w:type="paragraph" w:customStyle="1" w:styleId="Citasegundonivel">
    <w:name w:val="Cita segundo nivel"/>
    <w:basedOn w:val="Normal"/>
    <w:uiPriority w:val="99"/>
    <w:rsid w:val="00C40A58"/>
    <w:pPr>
      <w:spacing w:before="100" w:after="100"/>
      <w:ind w:left="624"/>
      <w:jc w:val="both"/>
    </w:pPr>
    <w:rPr>
      <w:rFonts w:ascii="Arial" w:eastAsia="Times New Roman" w:hAnsi="Arial" w:cs="Arial"/>
      <w:color w:val="808000"/>
      <w:sz w:val="20"/>
      <w:szCs w:val="20"/>
      <w:lang w:val="es-ES_tradnl" w:eastAsia="es-ES"/>
    </w:rPr>
  </w:style>
  <w:style w:type="paragraph" w:styleId="TDC3">
    <w:name w:val="toc 3"/>
    <w:basedOn w:val="Normal"/>
    <w:next w:val="Normal"/>
    <w:autoRedefine/>
    <w:uiPriority w:val="99"/>
    <w:semiHidden/>
    <w:rsid w:val="00C40A58"/>
    <w:pPr>
      <w:spacing w:before="100" w:after="100"/>
      <w:ind w:left="400"/>
      <w:jc w:val="both"/>
    </w:pPr>
    <w:rPr>
      <w:rFonts w:ascii="Arial" w:eastAsia="Times New Roman" w:hAnsi="Arial" w:cs="Arial"/>
      <w:sz w:val="20"/>
      <w:szCs w:val="20"/>
      <w:lang w:val="es-ES_tradnl" w:eastAsia="es-ES"/>
    </w:rPr>
  </w:style>
  <w:style w:type="character" w:styleId="Hipervnculovisitado">
    <w:name w:val="FollowedHyperlink"/>
    <w:rsid w:val="00C40A58"/>
    <w:rPr>
      <w:color w:val="800080"/>
      <w:u w:val="single"/>
    </w:rPr>
  </w:style>
  <w:style w:type="paragraph" w:styleId="TDC2">
    <w:name w:val="toc 2"/>
    <w:basedOn w:val="Normal"/>
    <w:next w:val="Normal"/>
    <w:autoRedefine/>
    <w:uiPriority w:val="99"/>
    <w:semiHidden/>
    <w:rsid w:val="00C40A58"/>
    <w:pPr>
      <w:spacing w:before="100" w:after="100"/>
      <w:ind w:left="200"/>
      <w:jc w:val="both"/>
    </w:pPr>
    <w:rPr>
      <w:rFonts w:ascii="Arial" w:eastAsia="Times New Roman" w:hAnsi="Arial" w:cs="Arial"/>
      <w:sz w:val="20"/>
      <w:szCs w:val="20"/>
      <w:lang w:val="es-ES_tradnl" w:eastAsia="es-ES"/>
    </w:rPr>
  </w:style>
  <w:style w:type="numbering" w:customStyle="1" w:styleId="Vietas-">
    <w:name w:val="Viñetas .-."/>
    <w:basedOn w:val="Sinlista"/>
    <w:rsid w:val="00C40A58"/>
  </w:style>
  <w:style w:type="numbering" w:customStyle="1" w:styleId="a1a">
    <w:name w:val="a) 1. a."/>
    <w:basedOn w:val="Sinlista"/>
    <w:rsid w:val="00C40A58"/>
  </w:style>
  <w:style w:type="numbering" w:customStyle="1" w:styleId="Sinlista1">
    <w:name w:val="Sin lista1"/>
    <w:next w:val="Sinlista"/>
    <w:uiPriority w:val="99"/>
    <w:semiHidden/>
    <w:unhideWhenUsed/>
    <w:rsid w:val="00C40A58"/>
  </w:style>
  <w:style w:type="numbering" w:customStyle="1" w:styleId="a1-">
    <w:name w:val="a) 1º - ."/>
    <w:basedOn w:val="Sinlista"/>
    <w:rsid w:val="00C40A58"/>
    <w:pPr>
      <w:numPr>
        <w:numId w:val="10"/>
      </w:numPr>
    </w:pPr>
  </w:style>
  <w:style w:type="paragraph" w:customStyle="1" w:styleId="CitatercernivelIzquierda16cm">
    <w:name w:val="Cita tercer nivel + Izquierda:  16 cm"/>
    <w:basedOn w:val="Citasegundonivel"/>
    <w:uiPriority w:val="99"/>
    <w:rsid w:val="00C40A58"/>
    <w:pPr>
      <w:ind w:left="907"/>
    </w:pPr>
  </w:style>
  <w:style w:type="paragraph" w:customStyle="1" w:styleId="111-">
    <w:name w:val="1. 1.1 -"/>
    <w:basedOn w:val="Normal"/>
    <w:uiPriority w:val="99"/>
    <w:rsid w:val="00C40A58"/>
    <w:pPr>
      <w:numPr>
        <w:numId w:val="23"/>
      </w:numPr>
      <w:spacing w:before="100" w:after="100"/>
      <w:jc w:val="both"/>
    </w:pPr>
    <w:rPr>
      <w:rFonts w:ascii="Arial" w:eastAsia="Times New Roman" w:hAnsi="Arial" w:cs="Arial"/>
      <w:sz w:val="20"/>
      <w:szCs w:val="20"/>
      <w:lang w:val="es-ES_tradnl" w:eastAsia="es-ES"/>
    </w:rPr>
  </w:style>
  <w:style w:type="paragraph" w:styleId="Ttulo">
    <w:name w:val="Title"/>
    <w:basedOn w:val="Normal"/>
    <w:link w:val="TtuloCar"/>
    <w:uiPriority w:val="99"/>
    <w:qFormat/>
    <w:rsid w:val="00C40A58"/>
    <w:pPr>
      <w:spacing w:before="80" w:after="80"/>
      <w:jc w:val="center"/>
    </w:pPr>
    <w:rPr>
      <w:rFonts w:ascii="Times New Roman" w:eastAsia="Times New Roman" w:hAnsi="Times New Roman" w:cs="Times New Roman"/>
      <w:b/>
      <w:sz w:val="20"/>
      <w:szCs w:val="20"/>
      <w:lang w:eastAsia="es-ES"/>
    </w:rPr>
  </w:style>
  <w:style w:type="character" w:customStyle="1" w:styleId="TtuloCar">
    <w:name w:val="Título Car"/>
    <w:basedOn w:val="Fuentedeprrafopredeter"/>
    <w:link w:val="Ttulo"/>
    <w:uiPriority w:val="99"/>
    <w:rsid w:val="00C40A58"/>
    <w:rPr>
      <w:rFonts w:ascii="Times New Roman" w:eastAsia="Times New Roman" w:hAnsi="Times New Roman" w:cs="Times New Roman"/>
      <w:b/>
      <w:sz w:val="20"/>
      <w:szCs w:val="20"/>
      <w:lang w:eastAsia="es-ES"/>
    </w:rPr>
  </w:style>
  <w:style w:type="paragraph" w:customStyle="1" w:styleId="Finalprembulo">
    <w:name w:val="Final preámbulo"/>
    <w:basedOn w:val="Normal"/>
    <w:uiPriority w:val="99"/>
    <w:rsid w:val="00C40A58"/>
    <w:pPr>
      <w:spacing w:before="100" w:after="240"/>
      <w:jc w:val="both"/>
    </w:pPr>
    <w:rPr>
      <w:rFonts w:ascii="Arial" w:eastAsia="Times New Roman" w:hAnsi="Arial" w:cs="Arial"/>
      <w:b/>
      <w:sz w:val="20"/>
      <w:szCs w:val="20"/>
      <w:lang w:val="es-ES_tradnl" w:eastAsia="es-ES"/>
    </w:rPr>
  </w:style>
  <w:style w:type="table" w:styleId="Tablaweb1">
    <w:name w:val="Table Web 1"/>
    <w:basedOn w:val="Tablanormal"/>
    <w:rsid w:val="00C40A58"/>
    <w:rPr>
      <w:rFonts w:ascii="Arial" w:eastAsia="Times New Roman" w:hAnsi="Arial" w:cs="Times New Roman"/>
      <w:sz w:val="20"/>
      <w:szCs w:val="20"/>
      <w:lang w:eastAsia="es-ES"/>
    </w:rPr>
    <w:tblPr>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Pr>
    <w:trPr>
      <w:cantSplit/>
      <w:tblCellSpacing w:w="14" w:type="dxa"/>
    </w:trPr>
    <w:tcPr>
      <w:shd w:val="clear" w:color="auto" w:fill="auto"/>
      <w:noWrap/>
      <w:vAlign w:val="center"/>
    </w:tcPr>
    <w:tblStylePr w:type="firstRow">
      <w:rPr>
        <w:color w:val="auto"/>
      </w:rPr>
      <w:tblPr/>
      <w:tcPr>
        <w:tcBorders>
          <w:tl2br w:val="none" w:sz="0" w:space="0" w:color="auto"/>
          <w:tr2bl w:val="none" w:sz="0" w:space="0" w:color="auto"/>
        </w:tcBorders>
      </w:tcPr>
    </w:tblStylePr>
  </w:style>
  <w:style w:type="character" w:customStyle="1" w:styleId="NormalintermedioprrafoCarCar">
    <w:name w:val="Normal intermedio párrafo Car Car"/>
    <w:rsid w:val="00C40A58"/>
    <w:rPr>
      <w:rFonts w:ascii="Arial" w:eastAsia="Times New Roman" w:hAnsi="Arial" w:cs="Arial" w:hint="default"/>
      <w:szCs w:val="21"/>
    </w:rPr>
  </w:style>
  <w:style w:type="numbering" w:customStyle="1" w:styleId="aa">
    <w:name w:val="a) a)"/>
    <w:basedOn w:val="Sinlista"/>
    <w:rsid w:val="00C40A58"/>
    <w:pPr>
      <w:numPr>
        <w:numId w:val="32"/>
      </w:numPr>
    </w:pPr>
  </w:style>
  <w:style w:type="table" w:customStyle="1" w:styleId="Tablaweb11">
    <w:name w:val="Tabla web 11"/>
    <w:basedOn w:val="Tablanormal"/>
    <w:next w:val="Tablaweb1"/>
    <w:semiHidden/>
    <w:unhideWhenUsed/>
    <w:rsid w:val="00C40A58"/>
    <w:pPr>
      <w:jc w:val="both"/>
    </w:pPr>
    <w:rPr>
      <w:rFonts w:ascii="Arial" w:eastAsia="Times New Roman" w:hAnsi="Arial" w:cs="Times New Roman"/>
      <w:sz w:val="20"/>
      <w:szCs w:val="20"/>
      <w:lang w:eastAsia="es-ES"/>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vAlign w:val="center"/>
    </w:tcPr>
    <w:tblStylePr w:type="firstRow">
      <w:rPr>
        <w:color w:val="auto"/>
      </w:rPr>
      <w:tblPr/>
      <w:tcPr>
        <w:tcBorders>
          <w:tl2br w:val="none" w:sz="0" w:space="0" w:color="auto"/>
          <w:tr2bl w:val="none" w:sz="0" w:space="0" w:color="auto"/>
        </w:tcBorders>
      </w:tcPr>
    </w:tblStylePr>
  </w:style>
  <w:style w:type="table" w:customStyle="1" w:styleId="Tablaconcuadrcula1">
    <w:name w:val="Tabla con cuadrícula1"/>
    <w:basedOn w:val="Tablanormal"/>
    <w:next w:val="Tablaconcuadrcula"/>
    <w:uiPriority w:val="59"/>
    <w:rsid w:val="00C40A58"/>
    <w:rPr>
      <w:rFonts w:ascii="Times" w:eastAsia="Times" w:hAnsi="Times" w:cs="Times New Roman"/>
      <w:sz w:val="20"/>
      <w:szCs w:val="20"/>
      <w:lang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111110">
    <w:name w:val="a) 1.1. 1.1.1."/>
    <w:basedOn w:val="Sinlista"/>
    <w:rsid w:val="00C40A58"/>
    <w:pPr>
      <w:numPr>
        <w:numId w:val="24"/>
      </w:numPr>
    </w:pPr>
  </w:style>
  <w:style w:type="numbering" w:customStyle="1" w:styleId="1a-">
    <w:name w:val="1. a) -"/>
    <w:basedOn w:val="Sinlista"/>
    <w:rsid w:val="00C40A58"/>
    <w:pPr>
      <w:numPr>
        <w:numId w:val="15"/>
      </w:numPr>
    </w:pPr>
  </w:style>
  <w:style w:type="table" w:customStyle="1" w:styleId="Tablaconcuadrcula11">
    <w:name w:val="Tabla con cuadrícula11"/>
    <w:basedOn w:val="Tablanormal"/>
    <w:rsid w:val="00C40A58"/>
    <w:rPr>
      <w:rFonts w:ascii="Times New Roman" w:eastAsia="Times New Roman" w:hAnsi="Times New Roman" w:cs="Times New Roman"/>
      <w:sz w:val="20"/>
      <w:szCs w:val="20"/>
      <w:lang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
    <w:name w:val="1. . a)"/>
    <w:basedOn w:val="Sinlista"/>
    <w:rsid w:val="00C40A58"/>
    <w:pPr>
      <w:numPr>
        <w:numId w:val="28"/>
      </w:numPr>
    </w:pPr>
  </w:style>
  <w:style w:type="numbering" w:customStyle="1" w:styleId="aI">
    <w:name w:val="a) I)"/>
    <w:basedOn w:val="Sinlista"/>
    <w:rsid w:val="00C40A58"/>
    <w:pPr>
      <w:numPr>
        <w:numId w:val="11"/>
      </w:numPr>
    </w:pPr>
  </w:style>
  <w:style w:type="table" w:customStyle="1" w:styleId="Tablaconcuadrcula111">
    <w:name w:val="Tabla con cuadrícula111"/>
    <w:basedOn w:val="Tablanormal"/>
    <w:uiPriority w:val="59"/>
    <w:rsid w:val="00C40A58"/>
    <w:rPr>
      <w:rFonts w:ascii="Times" w:eastAsia="Times" w:hAnsi="Times" w:cs="Times New Roman"/>
      <w:sz w:val="20"/>
      <w:szCs w:val="20"/>
      <w:lang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1. -"/>
    <w:basedOn w:val="Sinlista"/>
    <w:rsid w:val="00C40A58"/>
    <w:pPr>
      <w:numPr>
        <w:numId w:val="12"/>
      </w:numPr>
    </w:pPr>
  </w:style>
  <w:style w:type="numbering" w:customStyle="1" w:styleId="Ia-">
    <w:name w:val="I. a) -"/>
    <w:basedOn w:val="Sinlista"/>
    <w:rsid w:val="00C40A58"/>
    <w:pPr>
      <w:numPr>
        <w:numId w:val="17"/>
      </w:numPr>
    </w:pPr>
  </w:style>
  <w:style w:type="numbering" w:customStyle="1" w:styleId="1-0">
    <w:name w:val="1º -"/>
    <w:basedOn w:val="Sinlista"/>
    <w:rsid w:val="00C40A58"/>
    <w:pPr>
      <w:numPr>
        <w:numId w:val="13"/>
      </w:numPr>
    </w:pPr>
  </w:style>
  <w:style w:type="numbering" w:customStyle="1" w:styleId="1A-a">
    <w:name w:val="1. A) - a)"/>
    <w:basedOn w:val="Sinlista"/>
    <w:rsid w:val="00C40A58"/>
    <w:pPr>
      <w:numPr>
        <w:numId w:val="14"/>
      </w:numPr>
    </w:pPr>
  </w:style>
  <w:style w:type="table" w:customStyle="1" w:styleId="Tablaconcuadrcula1111">
    <w:name w:val="Tabla con cuadrícula1111"/>
    <w:basedOn w:val="Tablanormal"/>
    <w:rsid w:val="00C40A58"/>
    <w:rPr>
      <w:rFonts w:ascii="Times New Roman" w:eastAsia="Times New Roman" w:hAnsi="Times New Roman" w:cs="Times New Roman"/>
      <w:sz w:val="20"/>
      <w:szCs w:val="20"/>
      <w:lang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121">
    <w:name w:val="a) - . *12"/>
    <w:rsid w:val="00C40A58"/>
    <w:pPr>
      <w:numPr>
        <w:numId w:val="4"/>
      </w:numPr>
    </w:pPr>
  </w:style>
  <w:style w:type="numbering" w:customStyle="1" w:styleId="a10">
    <w:name w:val="a) 1)"/>
    <w:basedOn w:val="Sinlista"/>
    <w:rsid w:val="00C40A58"/>
    <w:pPr>
      <w:numPr>
        <w:numId w:val="33"/>
      </w:numPr>
    </w:pPr>
  </w:style>
  <w:style w:type="numbering" w:customStyle="1" w:styleId="1a1">
    <w:name w:val="1. . a)1"/>
    <w:rsid w:val="00C40A58"/>
    <w:pPr>
      <w:numPr>
        <w:numId w:val="76"/>
      </w:numPr>
    </w:pPr>
  </w:style>
  <w:style w:type="numbering" w:customStyle="1" w:styleId="-a">
    <w:name w:val="- a)"/>
    <w:basedOn w:val="Sinlista"/>
    <w:rsid w:val="00C40A58"/>
    <w:pPr>
      <w:numPr>
        <w:numId w:val="18"/>
      </w:numPr>
    </w:pPr>
  </w:style>
  <w:style w:type="numbering" w:customStyle="1" w:styleId="Aa-">
    <w:name w:val="A) a) -"/>
    <w:basedOn w:val="Sinlista"/>
    <w:rsid w:val="00C40A58"/>
    <w:pPr>
      <w:numPr>
        <w:numId w:val="16"/>
      </w:numPr>
    </w:pPr>
  </w:style>
  <w:style w:type="numbering" w:customStyle="1" w:styleId="a01-">
    <w:name w:val="a) 01. -"/>
    <w:basedOn w:val="Sinlista"/>
    <w:rsid w:val="00C40A58"/>
    <w:pPr>
      <w:numPr>
        <w:numId w:val="19"/>
      </w:numPr>
    </w:pPr>
  </w:style>
  <w:style w:type="numbering" w:customStyle="1" w:styleId="A-1">
    <w:name w:val="A. - 1. ."/>
    <w:basedOn w:val="Sinlista"/>
    <w:rsid w:val="00C40A58"/>
    <w:pPr>
      <w:numPr>
        <w:numId w:val="20"/>
      </w:numPr>
    </w:pPr>
  </w:style>
  <w:style w:type="numbering" w:customStyle="1" w:styleId="A1-0">
    <w:name w:val="A. 1. -"/>
    <w:basedOn w:val="Sinlista"/>
    <w:rsid w:val="00C40A58"/>
    <w:pPr>
      <w:numPr>
        <w:numId w:val="21"/>
      </w:numPr>
    </w:pPr>
  </w:style>
  <w:style w:type="numbering" w:customStyle="1" w:styleId="A-3">
    <w:name w:val="A) -"/>
    <w:basedOn w:val="Sinlista"/>
    <w:rsid w:val="00C40A58"/>
  </w:style>
  <w:style w:type="numbering" w:customStyle="1" w:styleId="111a2">
    <w:name w:val="1. 1.1. a)2"/>
    <w:rsid w:val="00C40A58"/>
    <w:pPr>
      <w:numPr>
        <w:numId w:val="77"/>
      </w:numPr>
    </w:pPr>
  </w:style>
  <w:style w:type="numbering" w:customStyle="1" w:styleId="Listaguiones1111">
    <w:name w:val="Lista guiones1111"/>
    <w:rsid w:val="00C40A58"/>
    <w:pPr>
      <w:numPr>
        <w:numId w:val="22"/>
      </w:numPr>
    </w:pPr>
  </w:style>
  <w:style w:type="numbering" w:customStyle="1" w:styleId="1111110">
    <w:name w:val="1) 1.1 1.1.1."/>
    <w:basedOn w:val="Sinlista"/>
    <w:rsid w:val="00C40A58"/>
  </w:style>
  <w:style w:type="numbering" w:customStyle="1" w:styleId="Esquemaletrasa-111">
    <w:name w:val="Esquema letras a) -111"/>
    <w:rsid w:val="00C40A58"/>
    <w:pPr>
      <w:numPr>
        <w:numId w:val="78"/>
      </w:numPr>
    </w:pPr>
  </w:style>
  <w:style w:type="numbering" w:customStyle="1" w:styleId="a111">
    <w:name w:val="a) 1. 1.1."/>
    <w:basedOn w:val="Sinlista"/>
    <w:rsid w:val="00C40A58"/>
    <w:pPr>
      <w:numPr>
        <w:numId w:val="26"/>
      </w:numPr>
    </w:pPr>
  </w:style>
  <w:style w:type="numbering" w:customStyle="1" w:styleId="111a">
    <w:name w:val="1. 1.1. a)"/>
    <w:basedOn w:val="Sinlista"/>
    <w:rsid w:val="00C40A58"/>
    <w:pPr>
      <w:numPr>
        <w:numId w:val="27"/>
      </w:numPr>
    </w:pPr>
  </w:style>
  <w:style w:type="numbering" w:customStyle="1" w:styleId="Vaseadems1">
    <w:name w:val="Véase además1"/>
    <w:rsid w:val="00C40A58"/>
    <w:pPr>
      <w:numPr>
        <w:numId w:val="79"/>
      </w:numPr>
    </w:pPr>
  </w:style>
  <w:style w:type="numbering" w:customStyle="1" w:styleId="aa1-">
    <w:name w:val="a) a.1. -"/>
    <w:basedOn w:val="Sinlista"/>
    <w:rsid w:val="00C40A58"/>
    <w:pPr>
      <w:numPr>
        <w:numId w:val="29"/>
      </w:numPr>
    </w:pPr>
  </w:style>
  <w:style w:type="numbering" w:customStyle="1" w:styleId="1a-2">
    <w:name w:val="1. a) -2"/>
    <w:rsid w:val="00C40A58"/>
    <w:pPr>
      <w:numPr>
        <w:numId w:val="25"/>
      </w:numPr>
    </w:pPr>
  </w:style>
  <w:style w:type="numbering" w:customStyle="1" w:styleId="1-112">
    <w:name w:val="1º -112"/>
    <w:rsid w:val="00C40A58"/>
    <w:pPr>
      <w:numPr>
        <w:numId w:val="80"/>
      </w:numPr>
    </w:pPr>
  </w:style>
  <w:style w:type="numbering" w:customStyle="1" w:styleId="aa11">
    <w:name w:val="a) a)11"/>
    <w:rsid w:val="00C40A58"/>
    <w:pPr>
      <w:numPr>
        <w:numId w:val="81"/>
      </w:numPr>
    </w:pPr>
  </w:style>
  <w:style w:type="numbering" w:customStyle="1" w:styleId="AA1-110">
    <w:name w:val="A) A1) -11"/>
    <w:uiPriority w:val="99"/>
    <w:rsid w:val="00C40A58"/>
  </w:style>
  <w:style w:type="numbering" w:customStyle="1" w:styleId="EstiloEsquemanumeradoIzquierda0cmSangrafrancesa05cm111">
    <w:name w:val="Estilo Esquema numerado Izquierda:  0 cm Sangría francesa:  05 cm111"/>
    <w:rsid w:val="00C40A58"/>
  </w:style>
  <w:style w:type="numbering" w:customStyle="1" w:styleId="aa1">
    <w:name w:val="a) a)1"/>
    <w:rsid w:val="00C40A58"/>
    <w:pPr>
      <w:numPr>
        <w:numId w:val="84"/>
      </w:numPr>
    </w:pPr>
  </w:style>
  <w:style w:type="numbering" w:customStyle="1" w:styleId="a01-11">
    <w:name w:val="a) 01. -11"/>
    <w:rsid w:val="00C40A58"/>
    <w:pPr>
      <w:numPr>
        <w:numId w:val="85"/>
      </w:numPr>
    </w:pPr>
  </w:style>
  <w:style w:type="numbering" w:customStyle="1" w:styleId="1a-1">
    <w:name w:val="1. a) -1"/>
    <w:rsid w:val="00C40A58"/>
    <w:pPr>
      <w:numPr>
        <w:numId w:val="86"/>
      </w:numPr>
    </w:pPr>
  </w:style>
  <w:style w:type="numbering" w:customStyle="1" w:styleId="Ia-2">
    <w:name w:val="I. a) -2"/>
    <w:rsid w:val="00C40A58"/>
  </w:style>
  <w:style w:type="numbering" w:customStyle="1" w:styleId="Listaa111">
    <w:name w:val="Lista a) 1º11"/>
    <w:rsid w:val="00C40A58"/>
    <w:pPr>
      <w:numPr>
        <w:numId w:val="88"/>
      </w:numPr>
    </w:pPr>
  </w:style>
  <w:style w:type="numbering" w:customStyle="1" w:styleId="111a1">
    <w:name w:val="1. 1.1. a)1"/>
    <w:rsid w:val="00C40A58"/>
    <w:pPr>
      <w:numPr>
        <w:numId w:val="89"/>
      </w:numPr>
    </w:pPr>
  </w:style>
  <w:style w:type="numbering" w:customStyle="1" w:styleId="aa2">
    <w:name w:val="a) a)2"/>
    <w:rsid w:val="00C40A58"/>
    <w:pPr>
      <w:numPr>
        <w:numId w:val="34"/>
      </w:numPr>
    </w:pPr>
  </w:style>
  <w:style w:type="numbering" w:customStyle="1" w:styleId="-2">
    <w:name w:val=".-.*2"/>
    <w:rsid w:val="00C40A58"/>
    <w:pPr>
      <w:numPr>
        <w:numId w:val="90"/>
      </w:numPr>
    </w:pPr>
  </w:style>
  <w:style w:type="numbering" w:customStyle="1" w:styleId="Aa-2">
    <w:name w:val="A) a) -2"/>
    <w:rsid w:val="00C40A58"/>
    <w:pPr>
      <w:numPr>
        <w:numId w:val="35"/>
      </w:numPr>
    </w:pPr>
  </w:style>
  <w:style w:type="numbering" w:customStyle="1" w:styleId="1-11">
    <w:name w:val="1º -11"/>
    <w:rsid w:val="00C40A58"/>
    <w:pPr>
      <w:numPr>
        <w:numId w:val="91"/>
      </w:numPr>
    </w:pPr>
  </w:style>
  <w:style w:type="numbering" w:customStyle="1" w:styleId="1a11">
    <w:name w:val="1. . a)11"/>
    <w:rsid w:val="00C40A58"/>
    <w:pPr>
      <w:numPr>
        <w:numId w:val="92"/>
      </w:numPr>
    </w:pPr>
  </w:style>
  <w:style w:type="numbering" w:customStyle="1" w:styleId="-a11">
    <w:name w:val="- a)11"/>
    <w:rsid w:val="00C40A58"/>
    <w:pPr>
      <w:numPr>
        <w:numId w:val="93"/>
      </w:numPr>
    </w:pPr>
  </w:style>
  <w:style w:type="numbering" w:customStyle="1" w:styleId="Vietas-12">
    <w:name w:val="Viñetas .-.12"/>
    <w:rsid w:val="00C40A58"/>
    <w:pPr>
      <w:numPr>
        <w:numId w:val="94"/>
      </w:numPr>
    </w:pPr>
  </w:style>
  <w:style w:type="numbering" w:customStyle="1" w:styleId="a112">
    <w:name w:val="a) 1)12"/>
    <w:rsid w:val="00C40A58"/>
    <w:pPr>
      <w:numPr>
        <w:numId w:val="95"/>
      </w:numPr>
    </w:pPr>
  </w:style>
  <w:style w:type="numbering" w:customStyle="1" w:styleId="1-12">
    <w:name w:val="1. -12"/>
    <w:rsid w:val="00C40A58"/>
    <w:pPr>
      <w:numPr>
        <w:numId w:val="96"/>
      </w:numPr>
    </w:pPr>
  </w:style>
  <w:style w:type="numbering" w:customStyle="1" w:styleId="111111120">
    <w:name w:val="1. 1.1 1.1.112"/>
    <w:rsid w:val="00C40A58"/>
  </w:style>
  <w:style w:type="numbering" w:customStyle="1" w:styleId="a-112">
    <w:name w:val="a) - . *112"/>
    <w:rsid w:val="00C40A58"/>
    <w:pPr>
      <w:numPr>
        <w:numId w:val="98"/>
      </w:numPr>
    </w:pPr>
  </w:style>
  <w:style w:type="numbering" w:customStyle="1" w:styleId="a111112">
    <w:name w:val="a) 1.1. 1.1.1.2"/>
    <w:rsid w:val="00C40A58"/>
    <w:pPr>
      <w:numPr>
        <w:numId w:val="99"/>
      </w:numPr>
    </w:pPr>
  </w:style>
  <w:style w:type="numbering" w:customStyle="1" w:styleId="A-11">
    <w:name w:val="A) -11"/>
    <w:rsid w:val="00C40A58"/>
    <w:pPr>
      <w:numPr>
        <w:numId w:val="100"/>
      </w:numPr>
    </w:pPr>
  </w:style>
  <w:style w:type="numbering" w:customStyle="1" w:styleId="-8">
    <w:name w:val="- * .8"/>
    <w:rsid w:val="00C40A58"/>
    <w:pPr>
      <w:numPr>
        <w:numId w:val="101"/>
      </w:numPr>
    </w:pPr>
  </w:style>
  <w:style w:type="numbering" w:customStyle="1" w:styleId="-11">
    <w:name w:val=".-.*11"/>
    <w:rsid w:val="00C40A58"/>
    <w:pPr>
      <w:numPr>
        <w:numId w:val="102"/>
      </w:numPr>
    </w:pPr>
  </w:style>
  <w:style w:type="numbering" w:customStyle="1" w:styleId="1-2">
    <w:name w:val="1. -2"/>
    <w:rsid w:val="00C40A58"/>
    <w:pPr>
      <w:numPr>
        <w:numId w:val="36"/>
      </w:numPr>
    </w:pPr>
  </w:style>
  <w:style w:type="numbering" w:customStyle="1" w:styleId="aI12">
    <w:name w:val="a) I)12"/>
    <w:rsid w:val="00C40A58"/>
  </w:style>
  <w:style w:type="numbering" w:customStyle="1" w:styleId="a11111">
    <w:name w:val="a) 1. 1.1.11"/>
    <w:rsid w:val="00C40A58"/>
    <w:pPr>
      <w:numPr>
        <w:numId w:val="104"/>
      </w:numPr>
    </w:pPr>
  </w:style>
  <w:style w:type="numbering" w:customStyle="1" w:styleId="1-110">
    <w:name w:val="1. -11"/>
    <w:rsid w:val="00C40A58"/>
    <w:pPr>
      <w:numPr>
        <w:numId w:val="105"/>
      </w:numPr>
    </w:pPr>
  </w:style>
  <w:style w:type="numbering" w:customStyle="1" w:styleId="a01-2">
    <w:name w:val="a) 01. -2"/>
    <w:rsid w:val="00C40A58"/>
    <w:pPr>
      <w:numPr>
        <w:numId w:val="37"/>
      </w:numPr>
    </w:pPr>
  </w:style>
  <w:style w:type="numbering" w:customStyle="1" w:styleId="Esquemaletrasa111">
    <w:name w:val="Esquema letras a)111"/>
    <w:rsid w:val="00C40A58"/>
    <w:pPr>
      <w:numPr>
        <w:numId w:val="38"/>
      </w:numPr>
    </w:pPr>
  </w:style>
  <w:style w:type="numbering" w:customStyle="1" w:styleId="A-20">
    <w:name w:val="A) -2"/>
    <w:rsid w:val="00C40A58"/>
    <w:pPr>
      <w:numPr>
        <w:numId w:val="201"/>
      </w:numPr>
    </w:pPr>
  </w:style>
  <w:style w:type="numbering" w:customStyle="1" w:styleId="1-120">
    <w:name w:val="1º -12"/>
    <w:rsid w:val="00C40A58"/>
    <w:pPr>
      <w:numPr>
        <w:numId w:val="40"/>
      </w:numPr>
    </w:pPr>
  </w:style>
  <w:style w:type="numbering" w:customStyle="1" w:styleId="-61">
    <w:name w:val="- * .61"/>
    <w:rsid w:val="00C40A58"/>
    <w:pPr>
      <w:numPr>
        <w:numId w:val="41"/>
      </w:numPr>
    </w:pPr>
  </w:style>
  <w:style w:type="numbering" w:customStyle="1" w:styleId="A11">
    <w:name w:val="A. 1.1"/>
    <w:rsid w:val="00C40A58"/>
    <w:pPr>
      <w:numPr>
        <w:numId w:val="106"/>
      </w:numPr>
    </w:pPr>
  </w:style>
  <w:style w:type="numbering" w:customStyle="1" w:styleId="1-1">
    <w:name w:val="1. -1"/>
    <w:rsid w:val="00C40A58"/>
    <w:pPr>
      <w:numPr>
        <w:numId w:val="107"/>
      </w:numPr>
    </w:pPr>
  </w:style>
  <w:style w:type="numbering" w:customStyle="1" w:styleId="Listaa1111">
    <w:name w:val="Lista a) 1º111"/>
    <w:rsid w:val="00C40A58"/>
    <w:pPr>
      <w:numPr>
        <w:numId w:val="108"/>
      </w:numPr>
    </w:pPr>
  </w:style>
  <w:style w:type="numbering" w:customStyle="1" w:styleId="a1-21">
    <w:name w:val="a) 1º - .21"/>
    <w:rsid w:val="00C40A58"/>
    <w:pPr>
      <w:numPr>
        <w:numId w:val="109"/>
      </w:numPr>
    </w:pPr>
  </w:style>
  <w:style w:type="numbering" w:customStyle="1" w:styleId="11111111">
    <w:name w:val="1) 1.1 1.1.1.11"/>
    <w:rsid w:val="00C40A58"/>
    <w:pPr>
      <w:numPr>
        <w:numId w:val="110"/>
      </w:numPr>
    </w:pPr>
  </w:style>
  <w:style w:type="numbering" w:customStyle="1" w:styleId="aa1-1">
    <w:name w:val="a) a.1. -1"/>
    <w:rsid w:val="00C40A58"/>
    <w:pPr>
      <w:numPr>
        <w:numId w:val="111"/>
      </w:numPr>
    </w:pPr>
  </w:style>
  <w:style w:type="numbering" w:customStyle="1" w:styleId="a-2">
    <w:name w:val="a) - . *2"/>
    <w:rsid w:val="00C40A58"/>
    <w:pPr>
      <w:numPr>
        <w:numId w:val="112"/>
      </w:numPr>
    </w:pPr>
  </w:style>
  <w:style w:type="numbering" w:customStyle="1" w:styleId="aa1-12">
    <w:name w:val="a) a.1. -12"/>
    <w:rsid w:val="00C40A58"/>
    <w:pPr>
      <w:numPr>
        <w:numId w:val="113"/>
      </w:numPr>
    </w:pPr>
  </w:style>
  <w:style w:type="numbering" w:customStyle="1" w:styleId="a1-11">
    <w:name w:val="a) 1º - .11"/>
    <w:rsid w:val="00C40A58"/>
    <w:pPr>
      <w:numPr>
        <w:numId w:val="114"/>
      </w:numPr>
    </w:pPr>
  </w:style>
  <w:style w:type="numbering" w:customStyle="1" w:styleId="a12">
    <w:name w:val="a) 1)2"/>
    <w:rsid w:val="00C40A58"/>
    <w:pPr>
      <w:numPr>
        <w:numId w:val="194"/>
      </w:numPr>
    </w:pPr>
  </w:style>
  <w:style w:type="numbering" w:customStyle="1" w:styleId="a11112">
    <w:name w:val="a) 1. 1.1.12"/>
    <w:rsid w:val="00C40A58"/>
    <w:pPr>
      <w:numPr>
        <w:numId w:val="115"/>
      </w:numPr>
    </w:pPr>
  </w:style>
  <w:style w:type="numbering" w:customStyle="1" w:styleId="a1a1">
    <w:name w:val="a) 1. a.1"/>
    <w:rsid w:val="00C40A58"/>
    <w:pPr>
      <w:numPr>
        <w:numId w:val="47"/>
      </w:numPr>
    </w:pPr>
  </w:style>
  <w:style w:type="numbering" w:customStyle="1" w:styleId="1A-a1">
    <w:name w:val="1. A) - a)1"/>
    <w:rsid w:val="00C40A58"/>
    <w:pPr>
      <w:numPr>
        <w:numId w:val="116"/>
      </w:numPr>
    </w:pPr>
  </w:style>
  <w:style w:type="numbering" w:customStyle="1" w:styleId="A13">
    <w:name w:val="A. 1."/>
    <w:rsid w:val="00C40A58"/>
    <w:pPr>
      <w:numPr>
        <w:numId w:val="117"/>
      </w:numPr>
    </w:pPr>
  </w:style>
  <w:style w:type="numbering" w:customStyle="1" w:styleId="1111112">
    <w:name w:val="1. 1.1 1.1.12"/>
    <w:rsid w:val="00C40A58"/>
    <w:pPr>
      <w:numPr>
        <w:numId w:val="118"/>
      </w:numPr>
    </w:pPr>
  </w:style>
  <w:style w:type="numbering" w:customStyle="1" w:styleId="aListaletrassin12">
    <w:name w:val="a) Lista letras sin ñ12"/>
    <w:rsid w:val="00C40A58"/>
    <w:pPr>
      <w:numPr>
        <w:numId w:val="119"/>
      </w:numPr>
    </w:pPr>
  </w:style>
  <w:style w:type="numbering" w:customStyle="1" w:styleId="Ia-12">
    <w:name w:val="I. a) -12"/>
    <w:rsid w:val="00C40A58"/>
    <w:pPr>
      <w:numPr>
        <w:numId w:val="120"/>
      </w:numPr>
    </w:pPr>
  </w:style>
  <w:style w:type="numbering" w:customStyle="1" w:styleId="A1-120">
    <w:name w:val="A. 1. -12"/>
    <w:rsid w:val="00C40A58"/>
    <w:pPr>
      <w:numPr>
        <w:numId w:val="121"/>
      </w:numPr>
    </w:pPr>
  </w:style>
  <w:style w:type="numbering" w:customStyle="1" w:styleId="-a12">
    <w:name w:val="- a)12"/>
    <w:rsid w:val="00C40A58"/>
    <w:pPr>
      <w:numPr>
        <w:numId w:val="122"/>
      </w:numPr>
    </w:pPr>
  </w:style>
  <w:style w:type="numbering" w:customStyle="1" w:styleId="A1-2">
    <w:name w:val="A. 1. -2"/>
    <w:rsid w:val="00C40A58"/>
    <w:pPr>
      <w:numPr>
        <w:numId w:val="123"/>
      </w:numPr>
    </w:pPr>
  </w:style>
  <w:style w:type="numbering" w:customStyle="1" w:styleId="Estilo3111">
    <w:name w:val="Estilo3111"/>
    <w:rsid w:val="00C40A58"/>
    <w:pPr>
      <w:numPr>
        <w:numId w:val="52"/>
      </w:numPr>
    </w:pPr>
  </w:style>
  <w:style w:type="numbering" w:customStyle="1" w:styleId="-110">
    <w:name w:val="- * .11"/>
    <w:rsid w:val="00C40A58"/>
    <w:pPr>
      <w:numPr>
        <w:numId w:val="124"/>
      </w:numPr>
    </w:pPr>
  </w:style>
  <w:style w:type="numbering" w:customStyle="1" w:styleId="A-110">
    <w:name w:val="A. - 1. .1"/>
    <w:rsid w:val="00C40A58"/>
    <w:pPr>
      <w:numPr>
        <w:numId w:val="125"/>
      </w:numPr>
    </w:pPr>
  </w:style>
  <w:style w:type="numbering" w:customStyle="1" w:styleId="aI11">
    <w:name w:val="a) I)11"/>
    <w:rsid w:val="00C40A58"/>
    <w:pPr>
      <w:numPr>
        <w:numId w:val="126"/>
      </w:numPr>
    </w:pPr>
  </w:style>
  <w:style w:type="numbering" w:customStyle="1" w:styleId="II1">
    <w:name w:val="II.1"/>
    <w:rsid w:val="00C40A58"/>
    <w:pPr>
      <w:numPr>
        <w:numId w:val="127"/>
      </w:numPr>
    </w:pPr>
  </w:style>
  <w:style w:type="numbering" w:customStyle="1" w:styleId="a-111">
    <w:name w:val="a) - . *11"/>
    <w:rsid w:val="00C40A58"/>
    <w:pPr>
      <w:numPr>
        <w:numId w:val="128"/>
      </w:numPr>
    </w:pPr>
  </w:style>
  <w:style w:type="numbering" w:customStyle="1" w:styleId="aListaletrassin112">
    <w:name w:val="a) Lista letras sin ñ112"/>
    <w:rsid w:val="00C40A58"/>
    <w:pPr>
      <w:numPr>
        <w:numId w:val="129"/>
      </w:numPr>
    </w:pPr>
  </w:style>
  <w:style w:type="numbering" w:customStyle="1" w:styleId="Vaseadems11">
    <w:name w:val="Véase además11"/>
    <w:rsid w:val="00C40A58"/>
    <w:pPr>
      <w:numPr>
        <w:numId w:val="130"/>
      </w:numPr>
    </w:pPr>
  </w:style>
  <w:style w:type="numbering" w:customStyle="1" w:styleId="Vaseadems2">
    <w:name w:val="Véase además2"/>
    <w:rsid w:val="00C40A58"/>
    <w:pPr>
      <w:numPr>
        <w:numId w:val="195"/>
      </w:numPr>
    </w:pPr>
  </w:style>
  <w:style w:type="numbering" w:customStyle="1" w:styleId="A-12">
    <w:name w:val="A. - 1. .2"/>
    <w:rsid w:val="00C40A58"/>
    <w:pPr>
      <w:numPr>
        <w:numId w:val="57"/>
      </w:numPr>
    </w:pPr>
  </w:style>
  <w:style w:type="numbering" w:customStyle="1" w:styleId="A-1110">
    <w:name w:val="A. - 1. .11"/>
    <w:rsid w:val="00C40A58"/>
    <w:pPr>
      <w:numPr>
        <w:numId w:val="131"/>
      </w:numPr>
    </w:pPr>
  </w:style>
  <w:style w:type="numbering" w:customStyle="1" w:styleId="111a12">
    <w:name w:val="1. 1.1. a)12"/>
    <w:rsid w:val="00C40A58"/>
    <w:pPr>
      <w:numPr>
        <w:numId w:val="132"/>
      </w:numPr>
    </w:pPr>
  </w:style>
  <w:style w:type="numbering" w:customStyle="1" w:styleId="11111120">
    <w:name w:val="1) 1.1 1.1.1.2"/>
    <w:rsid w:val="00C40A58"/>
    <w:pPr>
      <w:numPr>
        <w:numId w:val="133"/>
      </w:numPr>
    </w:pPr>
  </w:style>
  <w:style w:type="numbering" w:customStyle="1" w:styleId="II11">
    <w:name w:val="II.11"/>
    <w:rsid w:val="00C40A58"/>
    <w:pPr>
      <w:numPr>
        <w:numId w:val="134"/>
      </w:numPr>
    </w:pPr>
  </w:style>
  <w:style w:type="numbering" w:customStyle="1" w:styleId="Estilo2111">
    <w:name w:val="Estilo2111"/>
    <w:rsid w:val="00C40A58"/>
    <w:pPr>
      <w:numPr>
        <w:numId w:val="196"/>
      </w:numPr>
    </w:pPr>
  </w:style>
  <w:style w:type="numbering" w:customStyle="1" w:styleId="1a12">
    <w:name w:val="1. . a)12"/>
    <w:rsid w:val="00C40A58"/>
    <w:pPr>
      <w:numPr>
        <w:numId w:val="135"/>
      </w:numPr>
    </w:pPr>
  </w:style>
  <w:style w:type="numbering" w:customStyle="1" w:styleId="1a2">
    <w:name w:val="1. . a)2"/>
    <w:rsid w:val="00C40A58"/>
    <w:pPr>
      <w:numPr>
        <w:numId w:val="199"/>
      </w:numPr>
    </w:pPr>
  </w:style>
  <w:style w:type="numbering" w:customStyle="1" w:styleId="II111">
    <w:name w:val="II.111"/>
    <w:rsid w:val="00C40A58"/>
    <w:pPr>
      <w:numPr>
        <w:numId w:val="136"/>
      </w:numPr>
    </w:pPr>
  </w:style>
  <w:style w:type="numbering" w:customStyle="1" w:styleId="-12">
    <w:name w:val="- * .12"/>
    <w:rsid w:val="00C40A58"/>
    <w:pPr>
      <w:numPr>
        <w:numId w:val="198"/>
      </w:numPr>
    </w:pPr>
  </w:style>
  <w:style w:type="numbering" w:customStyle="1" w:styleId="aa3">
    <w:name w:val="a) a)3"/>
    <w:rsid w:val="00C40A58"/>
    <w:pPr>
      <w:numPr>
        <w:numId w:val="137"/>
      </w:numPr>
    </w:pPr>
  </w:style>
  <w:style w:type="numbering" w:customStyle="1" w:styleId="a111-111">
    <w:name w:val="a) 1. 1.1. -111"/>
    <w:uiPriority w:val="99"/>
    <w:rsid w:val="00C40A58"/>
    <w:pPr>
      <w:numPr>
        <w:numId w:val="197"/>
      </w:numPr>
    </w:pPr>
  </w:style>
  <w:style w:type="numbering" w:customStyle="1" w:styleId="a1-12">
    <w:name w:val="a) 1º - .12"/>
    <w:rsid w:val="00C40A58"/>
    <w:pPr>
      <w:numPr>
        <w:numId w:val="64"/>
      </w:numPr>
    </w:pPr>
  </w:style>
  <w:style w:type="numbering" w:customStyle="1" w:styleId="11111112">
    <w:name w:val="1) 1.1 1.1.1.12"/>
    <w:rsid w:val="00C40A58"/>
    <w:pPr>
      <w:numPr>
        <w:numId w:val="138"/>
      </w:numPr>
    </w:pPr>
  </w:style>
  <w:style w:type="numbering" w:customStyle="1" w:styleId="a110">
    <w:name w:val="a) 1)1"/>
    <w:rsid w:val="00C40A58"/>
    <w:pPr>
      <w:numPr>
        <w:numId w:val="139"/>
      </w:numPr>
    </w:pPr>
  </w:style>
  <w:style w:type="numbering" w:customStyle="1" w:styleId="1A-a12">
    <w:name w:val="1. A) - a)12"/>
    <w:rsid w:val="00C40A58"/>
    <w:pPr>
      <w:numPr>
        <w:numId w:val="140"/>
      </w:numPr>
    </w:pPr>
  </w:style>
  <w:style w:type="numbering" w:customStyle="1" w:styleId="a1110">
    <w:name w:val="a) 1)11"/>
    <w:rsid w:val="00C40A58"/>
    <w:pPr>
      <w:numPr>
        <w:numId w:val="141"/>
      </w:numPr>
    </w:pPr>
  </w:style>
  <w:style w:type="numbering" w:customStyle="1" w:styleId="111111112">
    <w:name w:val="1. 1.1 1.1.1112"/>
    <w:rsid w:val="00C40A58"/>
    <w:pPr>
      <w:numPr>
        <w:numId w:val="200"/>
      </w:numPr>
    </w:pPr>
  </w:style>
  <w:style w:type="numbering" w:customStyle="1" w:styleId="a130">
    <w:name w:val="a) 1)3"/>
    <w:rsid w:val="00C40A58"/>
    <w:pPr>
      <w:numPr>
        <w:numId w:val="142"/>
      </w:numPr>
    </w:pPr>
  </w:style>
  <w:style w:type="numbering" w:customStyle="1" w:styleId="1A-a11">
    <w:name w:val="1. A) - a)11"/>
    <w:rsid w:val="00C40A58"/>
    <w:pPr>
      <w:numPr>
        <w:numId w:val="143"/>
      </w:numPr>
    </w:pPr>
  </w:style>
  <w:style w:type="numbering" w:customStyle="1" w:styleId="111a11">
    <w:name w:val="1. 1.1. a)11"/>
    <w:rsid w:val="00C40A58"/>
    <w:pPr>
      <w:numPr>
        <w:numId w:val="144"/>
      </w:numPr>
    </w:pPr>
  </w:style>
  <w:style w:type="numbering" w:customStyle="1" w:styleId="Listanmerosyletras111">
    <w:name w:val="Lista números y letras111"/>
    <w:uiPriority w:val="99"/>
    <w:rsid w:val="00C40A58"/>
    <w:pPr>
      <w:numPr>
        <w:numId w:val="145"/>
      </w:numPr>
    </w:pPr>
  </w:style>
  <w:style w:type="numbering" w:customStyle="1" w:styleId="-a2">
    <w:name w:val="- a)2"/>
    <w:rsid w:val="00C40A58"/>
    <w:pPr>
      <w:numPr>
        <w:numId w:val="69"/>
      </w:numPr>
    </w:pPr>
  </w:style>
  <w:style w:type="numbering" w:customStyle="1" w:styleId="1a3">
    <w:name w:val="1. . a)3"/>
    <w:rsid w:val="00C40A58"/>
    <w:pPr>
      <w:numPr>
        <w:numId w:val="146"/>
      </w:numPr>
    </w:pPr>
  </w:style>
  <w:style w:type="numbering" w:customStyle="1" w:styleId="1A-a2">
    <w:name w:val="1. A) - a)2"/>
    <w:rsid w:val="00C40A58"/>
    <w:pPr>
      <w:numPr>
        <w:numId w:val="71"/>
      </w:numPr>
    </w:pPr>
  </w:style>
  <w:style w:type="numbering" w:customStyle="1" w:styleId="a1111">
    <w:name w:val="a) 1ª11"/>
    <w:rsid w:val="00C40A58"/>
    <w:pPr>
      <w:numPr>
        <w:numId w:val="147"/>
      </w:numPr>
    </w:pPr>
  </w:style>
  <w:style w:type="numbering" w:customStyle="1" w:styleId="a1120">
    <w:name w:val="a) 1ª12"/>
    <w:rsid w:val="00C40A58"/>
    <w:pPr>
      <w:numPr>
        <w:numId w:val="148"/>
      </w:numPr>
    </w:pPr>
  </w:style>
  <w:style w:type="numbering" w:customStyle="1" w:styleId="Aa-12">
    <w:name w:val="A) a) -12"/>
    <w:rsid w:val="00C40A58"/>
    <w:pPr>
      <w:numPr>
        <w:numId w:val="149"/>
      </w:numPr>
    </w:pPr>
  </w:style>
  <w:style w:type="numbering" w:customStyle="1" w:styleId="aa12">
    <w:name w:val="a) a)12"/>
    <w:rsid w:val="00C40A58"/>
    <w:pPr>
      <w:numPr>
        <w:numId w:val="150"/>
      </w:numPr>
    </w:pPr>
  </w:style>
  <w:style w:type="numbering" w:customStyle="1" w:styleId="EstiloNumeradoIzquierda0cmSangrafrancesa05cm211">
    <w:name w:val="Estilo Numerado Izquierda:  0 cm Sangría francesa:  05 cm211"/>
    <w:rsid w:val="00C40A58"/>
    <w:pPr>
      <w:numPr>
        <w:numId w:val="151"/>
      </w:numPr>
    </w:pPr>
  </w:style>
  <w:style w:type="numbering" w:customStyle="1" w:styleId="A-10">
    <w:name w:val="A) -1"/>
    <w:rsid w:val="00C40A58"/>
    <w:pPr>
      <w:numPr>
        <w:numId w:val="152"/>
      </w:numPr>
    </w:pPr>
  </w:style>
  <w:style w:type="numbering" w:customStyle="1" w:styleId="-120">
    <w:name w:val=".-.*12"/>
    <w:rsid w:val="00C40A58"/>
    <w:pPr>
      <w:numPr>
        <w:numId w:val="153"/>
      </w:numPr>
    </w:pPr>
  </w:style>
  <w:style w:type="numbering" w:customStyle="1" w:styleId="a01-12">
    <w:name w:val="a) 01. -12"/>
    <w:rsid w:val="00C40A58"/>
    <w:pPr>
      <w:numPr>
        <w:numId w:val="154"/>
      </w:numPr>
    </w:pPr>
  </w:style>
  <w:style w:type="numbering" w:customStyle="1" w:styleId="a1111112">
    <w:name w:val="a) 1.1. 1.1.1.12"/>
    <w:rsid w:val="00C40A58"/>
    <w:pPr>
      <w:numPr>
        <w:numId w:val="155"/>
      </w:numPr>
    </w:pPr>
  </w:style>
  <w:style w:type="numbering" w:customStyle="1" w:styleId="1a-12">
    <w:name w:val="1. a) -12"/>
    <w:rsid w:val="00C40A58"/>
    <w:pPr>
      <w:numPr>
        <w:numId w:val="156"/>
      </w:numPr>
    </w:pPr>
  </w:style>
  <w:style w:type="numbering" w:customStyle="1" w:styleId="-a1">
    <w:name w:val="- a)1"/>
    <w:rsid w:val="00C40A58"/>
    <w:pPr>
      <w:numPr>
        <w:numId w:val="157"/>
      </w:numPr>
    </w:pPr>
  </w:style>
  <w:style w:type="numbering" w:customStyle="1" w:styleId="-71">
    <w:name w:val="- * .71"/>
    <w:rsid w:val="00C40A58"/>
    <w:pPr>
      <w:numPr>
        <w:numId w:val="158"/>
      </w:numPr>
    </w:pPr>
  </w:style>
  <w:style w:type="numbering" w:customStyle="1" w:styleId="Letrasyguionesa-111">
    <w:name w:val="Letras y guiones a) -111"/>
    <w:rsid w:val="00C40A58"/>
    <w:pPr>
      <w:numPr>
        <w:numId w:val="159"/>
      </w:numPr>
    </w:pPr>
  </w:style>
  <w:style w:type="numbering" w:customStyle="1" w:styleId="II12">
    <w:name w:val="II.12"/>
    <w:rsid w:val="00C40A58"/>
    <w:pPr>
      <w:numPr>
        <w:numId w:val="160"/>
      </w:numPr>
    </w:pPr>
  </w:style>
  <w:style w:type="numbering" w:customStyle="1" w:styleId="-51">
    <w:name w:val="- * .51"/>
    <w:rsid w:val="00C40A58"/>
    <w:pPr>
      <w:numPr>
        <w:numId w:val="161"/>
      </w:numPr>
    </w:pPr>
  </w:style>
  <w:style w:type="numbering" w:customStyle="1" w:styleId="II2">
    <w:name w:val="II.2"/>
    <w:rsid w:val="00C40A58"/>
  </w:style>
  <w:style w:type="numbering" w:customStyle="1" w:styleId="a1a2">
    <w:name w:val="a) 1. a.2"/>
    <w:rsid w:val="00C40A58"/>
    <w:pPr>
      <w:numPr>
        <w:numId w:val="75"/>
      </w:numPr>
    </w:pPr>
  </w:style>
  <w:style w:type="numbering" w:customStyle="1" w:styleId="Aa-11">
    <w:name w:val="A) a) -11"/>
    <w:rsid w:val="00C40A58"/>
    <w:pPr>
      <w:numPr>
        <w:numId w:val="162"/>
      </w:numPr>
    </w:pPr>
  </w:style>
  <w:style w:type="numbering" w:customStyle="1" w:styleId="Listaguiones2">
    <w:name w:val="Lista guiones2"/>
    <w:rsid w:val="00C40A58"/>
    <w:pPr>
      <w:numPr>
        <w:numId w:val="163"/>
      </w:numPr>
    </w:pPr>
  </w:style>
  <w:style w:type="numbering" w:customStyle="1" w:styleId="A-120">
    <w:name w:val="A) -12"/>
    <w:rsid w:val="00C40A58"/>
    <w:pPr>
      <w:numPr>
        <w:numId w:val="164"/>
      </w:numPr>
    </w:pPr>
  </w:style>
  <w:style w:type="numbering" w:customStyle="1" w:styleId="A1-110">
    <w:name w:val="A. 1. -11"/>
    <w:rsid w:val="00C40A58"/>
    <w:pPr>
      <w:numPr>
        <w:numId w:val="165"/>
      </w:numPr>
    </w:pPr>
  </w:style>
  <w:style w:type="numbering" w:customStyle="1" w:styleId="a01-1">
    <w:name w:val="a) 01. -1"/>
    <w:rsid w:val="00C40A58"/>
    <w:pPr>
      <w:numPr>
        <w:numId w:val="166"/>
      </w:numPr>
    </w:pPr>
  </w:style>
  <w:style w:type="numbering" w:customStyle="1" w:styleId="A-13">
    <w:name w:val="A) -13"/>
    <w:rsid w:val="00C40A58"/>
    <w:pPr>
      <w:numPr>
        <w:numId w:val="167"/>
      </w:numPr>
    </w:pPr>
  </w:style>
  <w:style w:type="numbering" w:customStyle="1" w:styleId="Aa-1">
    <w:name w:val="A) a) -1"/>
    <w:rsid w:val="00C40A58"/>
    <w:pPr>
      <w:numPr>
        <w:numId w:val="168"/>
      </w:numPr>
    </w:pPr>
  </w:style>
  <w:style w:type="numbering" w:customStyle="1" w:styleId="Letrasa12">
    <w:name w:val="Letras a)12"/>
    <w:rsid w:val="00C40A58"/>
    <w:pPr>
      <w:numPr>
        <w:numId w:val="169"/>
      </w:numPr>
    </w:pPr>
  </w:style>
  <w:style w:type="numbering" w:customStyle="1" w:styleId="-21">
    <w:name w:val="- * .21"/>
    <w:rsid w:val="00C40A58"/>
    <w:pPr>
      <w:numPr>
        <w:numId w:val="82"/>
      </w:numPr>
    </w:pPr>
  </w:style>
  <w:style w:type="numbering" w:customStyle="1" w:styleId="aI2">
    <w:name w:val="a) I)2"/>
    <w:rsid w:val="00C40A58"/>
    <w:pPr>
      <w:numPr>
        <w:numId w:val="83"/>
      </w:numPr>
    </w:pPr>
  </w:style>
  <w:style w:type="numbering" w:customStyle="1" w:styleId="aListaletrassin2">
    <w:name w:val="a) Lista letras sin ñ2"/>
    <w:rsid w:val="00C40A58"/>
    <w:pPr>
      <w:numPr>
        <w:numId w:val="170"/>
      </w:numPr>
    </w:pPr>
  </w:style>
  <w:style w:type="numbering" w:customStyle="1" w:styleId="A-14">
    <w:name w:val="A. - .1"/>
    <w:rsid w:val="00C40A58"/>
    <w:pPr>
      <w:numPr>
        <w:numId w:val="171"/>
      </w:numPr>
    </w:pPr>
  </w:style>
  <w:style w:type="numbering" w:customStyle="1" w:styleId="aI1">
    <w:name w:val="a) I)1"/>
    <w:rsid w:val="00C40A58"/>
    <w:pPr>
      <w:numPr>
        <w:numId w:val="172"/>
      </w:numPr>
    </w:pPr>
  </w:style>
  <w:style w:type="numbering" w:customStyle="1" w:styleId="aa1-2">
    <w:name w:val="a) a.1. -2"/>
    <w:rsid w:val="00C40A58"/>
    <w:pPr>
      <w:numPr>
        <w:numId w:val="87"/>
      </w:numPr>
    </w:pPr>
  </w:style>
  <w:style w:type="numbering" w:customStyle="1" w:styleId="EstiloNumeradoIzquierda0cmSangrafrancesa05cm1111">
    <w:name w:val="Estilo Numerado Izquierda:  0 cm Sangría francesa:  05 cm1111"/>
    <w:rsid w:val="00C40A58"/>
    <w:pPr>
      <w:numPr>
        <w:numId w:val="173"/>
      </w:numPr>
    </w:pPr>
  </w:style>
  <w:style w:type="numbering" w:customStyle="1" w:styleId="aa1-11">
    <w:name w:val="a) a.1. -11"/>
    <w:rsid w:val="00C40A58"/>
    <w:pPr>
      <w:numPr>
        <w:numId w:val="174"/>
      </w:numPr>
    </w:pPr>
  </w:style>
  <w:style w:type="numbering" w:customStyle="1" w:styleId="1a-11">
    <w:name w:val="1. a) -11"/>
    <w:rsid w:val="00C40A58"/>
    <w:pPr>
      <w:numPr>
        <w:numId w:val="175"/>
      </w:numPr>
    </w:pPr>
  </w:style>
  <w:style w:type="numbering" w:customStyle="1" w:styleId="EstiloEsquemanumeradoIzquierda0cmSangrafrancesa05cm11">
    <w:name w:val="Estilo Esquema numerado Izquierda:  0 cm Sangría francesa:  05 cm11"/>
    <w:rsid w:val="00C40A58"/>
    <w:pPr>
      <w:numPr>
        <w:numId w:val="176"/>
      </w:numPr>
    </w:pPr>
  </w:style>
  <w:style w:type="numbering" w:customStyle="1" w:styleId="aa1-3">
    <w:name w:val="a) a.1. -3"/>
    <w:rsid w:val="00C40A58"/>
    <w:pPr>
      <w:numPr>
        <w:numId w:val="177"/>
      </w:numPr>
    </w:pPr>
  </w:style>
  <w:style w:type="numbering" w:customStyle="1" w:styleId="Esquemaletrasa1111">
    <w:name w:val="Esquema letras a) 1º111"/>
    <w:rsid w:val="00C40A58"/>
    <w:pPr>
      <w:numPr>
        <w:numId w:val="178"/>
      </w:numPr>
    </w:pPr>
  </w:style>
  <w:style w:type="numbering" w:customStyle="1" w:styleId="a1-3">
    <w:name w:val="a) 1º - .3"/>
    <w:rsid w:val="00C40A58"/>
    <w:pPr>
      <w:numPr>
        <w:numId w:val="179"/>
      </w:numPr>
    </w:pPr>
  </w:style>
  <w:style w:type="numbering" w:customStyle="1" w:styleId="A-0">
    <w:name w:val="A. - ."/>
    <w:rsid w:val="00C40A58"/>
    <w:pPr>
      <w:numPr>
        <w:numId w:val="180"/>
      </w:numPr>
    </w:pPr>
  </w:style>
  <w:style w:type="numbering" w:customStyle="1" w:styleId="-112">
    <w:name w:val="- * .112"/>
    <w:rsid w:val="00C40A58"/>
    <w:pPr>
      <w:numPr>
        <w:numId w:val="181"/>
      </w:numPr>
    </w:pPr>
  </w:style>
  <w:style w:type="numbering" w:customStyle="1" w:styleId="Letrasa111">
    <w:name w:val="Letras a)111"/>
    <w:rsid w:val="00C40A58"/>
    <w:pPr>
      <w:numPr>
        <w:numId w:val="97"/>
      </w:numPr>
    </w:pPr>
  </w:style>
  <w:style w:type="numbering" w:customStyle="1" w:styleId="A-1120">
    <w:name w:val="A. - 1. .12"/>
    <w:rsid w:val="00C40A58"/>
    <w:pPr>
      <w:numPr>
        <w:numId w:val="182"/>
      </w:numPr>
    </w:pPr>
  </w:style>
  <w:style w:type="numbering" w:customStyle="1" w:styleId="a1111111">
    <w:name w:val="a) 1.1. 1.1.1.11"/>
    <w:rsid w:val="00C40A58"/>
    <w:pPr>
      <w:numPr>
        <w:numId w:val="183"/>
      </w:numPr>
    </w:pPr>
  </w:style>
  <w:style w:type="numbering" w:customStyle="1" w:styleId="Ia-11">
    <w:name w:val="I. a) -11"/>
    <w:rsid w:val="00C40A58"/>
    <w:pPr>
      <w:numPr>
        <w:numId w:val="184"/>
      </w:numPr>
    </w:pPr>
  </w:style>
  <w:style w:type="numbering" w:customStyle="1" w:styleId="AA1-111">
    <w:name w:val="A) A1) -111"/>
    <w:uiPriority w:val="99"/>
    <w:rsid w:val="00C40A58"/>
    <w:pPr>
      <w:numPr>
        <w:numId w:val="185"/>
      </w:numPr>
    </w:pPr>
  </w:style>
  <w:style w:type="numbering" w:customStyle="1" w:styleId="Listanmerosyletras11">
    <w:name w:val="Lista números y letras11"/>
    <w:uiPriority w:val="99"/>
    <w:rsid w:val="00C40A58"/>
    <w:pPr>
      <w:numPr>
        <w:numId w:val="186"/>
      </w:numPr>
    </w:pPr>
  </w:style>
  <w:style w:type="numbering" w:customStyle="1" w:styleId="1-20">
    <w:name w:val="1º -2"/>
    <w:rsid w:val="00C40A58"/>
    <w:pPr>
      <w:numPr>
        <w:numId w:val="103"/>
      </w:numPr>
    </w:pPr>
  </w:style>
  <w:style w:type="numbering" w:customStyle="1" w:styleId="Vaseadems111">
    <w:name w:val="Véase además111"/>
    <w:rsid w:val="00C40A58"/>
    <w:pPr>
      <w:numPr>
        <w:numId w:val="187"/>
      </w:numPr>
    </w:pPr>
  </w:style>
  <w:style w:type="numbering" w:customStyle="1" w:styleId="Vaseadems12">
    <w:name w:val="Véase además12"/>
    <w:rsid w:val="00C40A58"/>
    <w:pPr>
      <w:numPr>
        <w:numId w:val="188"/>
      </w:numPr>
    </w:pPr>
  </w:style>
  <w:style w:type="paragraph" w:styleId="Sinespaciado">
    <w:name w:val="No Spacing"/>
    <w:basedOn w:val="Normal"/>
    <w:uiPriority w:val="1"/>
    <w:qFormat/>
    <w:rsid w:val="005F3112"/>
    <w:pPr>
      <w:numPr>
        <w:numId w:val="46"/>
      </w:numPr>
      <w:autoSpaceDE w:val="0"/>
      <w:autoSpaceDN w:val="0"/>
      <w:adjustRightInd w:val="0"/>
      <w:spacing w:before="60" w:line="240" w:lineRule="exact"/>
      <w:ind w:left="340" w:firstLine="0"/>
      <w:jc w:val="both"/>
    </w:pPr>
    <w:rPr>
      <w:rFonts w:ascii="Riojana" w:eastAsia="Arial Unicode MS" w:hAnsi="Riojana" w:cs="Arial"/>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67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89</Pages>
  <Words>30325</Words>
  <Characters>166790</Characters>
  <Application>Microsoft Office Word</Application>
  <DocSecurity>0</DocSecurity>
  <Lines>1389</Lines>
  <Paragraphs>393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José Antonio Duval Jiménez</cp:lastModifiedBy>
  <cp:revision>2</cp:revision>
  <dcterms:created xsi:type="dcterms:W3CDTF">2023-11-07T08:21:00Z</dcterms:created>
  <dcterms:modified xsi:type="dcterms:W3CDTF">2023-11-07T08:21:00Z</dcterms:modified>
</cp:coreProperties>
</file>